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691" w:rsidRPr="005A4888" w:rsidRDefault="00554691" w:rsidP="00A35D8B">
      <w:pPr>
        <w:pStyle w:val="Heading1"/>
        <w:spacing w:before="45" w:line="240" w:lineRule="auto"/>
        <w:jc w:val="center"/>
        <w:rPr>
          <w:color w:val="000000" w:themeColor="text1"/>
          <w:sz w:val="32"/>
          <w:szCs w:val="24"/>
          <w:u w:val="single"/>
        </w:rPr>
      </w:pPr>
      <w:r w:rsidRPr="005A4888">
        <w:rPr>
          <w:color w:val="000000" w:themeColor="text1"/>
          <w:sz w:val="32"/>
          <w:szCs w:val="24"/>
          <w:u w:val="single"/>
        </w:rPr>
        <w:t>UNIT: I</w:t>
      </w:r>
    </w:p>
    <w:p w:rsidR="00E009E8" w:rsidRPr="005A4888" w:rsidRDefault="00664A79" w:rsidP="00A35D8B">
      <w:pPr>
        <w:pStyle w:val="Heading1"/>
        <w:spacing w:before="45" w:line="240" w:lineRule="auto"/>
        <w:jc w:val="center"/>
        <w:rPr>
          <w:color w:val="000000" w:themeColor="text1"/>
          <w:sz w:val="32"/>
          <w:szCs w:val="24"/>
          <w:u w:val="single"/>
        </w:rPr>
      </w:pPr>
      <w:r w:rsidRPr="005A4888">
        <w:rPr>
          <w:color w:val="000000" w:themeColor="text1"/>
          <w:sz w:val="32"/>
          <w:szCs w:val="24"/>
          <w:u w:val="single"/>
        </w:rPr>
        <w:t>FOR</w:t>
      </w:r>
      <w:r w:rsidR="003B5C26" w:rsidRPr="005A4888">
        <w:rPr>
          <w:color w:val="000000" w:themeColor="text1"/>
          <w:sz w:val="32"/>
          <w:szCs w:val="24"/>
          <w:u w:val="single"/>
        </w:rPr>
        <w:t>EX</w:t>
      </w:r>
      <w:r w:rsidRPr="005A4888">
        <w:rPr>
          <w:color w:val="000000" w:themeColor="text1"/>
          <w:sz w:val="32"/>
          <w:szCs w:val="24"/>
          <w:u w:val="single"/>
        </w:rPr>
        <w:t>MARKET</w:t>
      </w:r>
    </w:p>
    <w:p w:rsidR="00E009E8" w:rsidRPr="005A4888" w:rsidRDefault="00E009E8" w:rsidP="00A35D8B">
      <w:pPr>
        <w:pStyle w:val="BodyText"/>
        <w:spacing w:before="4"/>
        <w:jc w:val="center"/>
        <w:rPr>
          <w:b/>
          <w:color w:val="000000" w:themeColor="text1"/>
          <w:sz w:val="32"/>
          <w:szCs w:val="24"/>
          <w:u w:val="single"/>
        </w:rPr>
      </w:pPr>
    </w:p>
    <w:p w:rsidR="00654296" w:rsidRPr="00F862A0" w:rsidRDefault="00654296" w:rsidP="00A35D8B">
      <w:pPr>
        <w:shd w:val="clear" w:color="auto" w:fill="FFFFFF"/>
        <w:tabs>
          <w:tab w:val="left" w:pos="1620"/>
        </w:tabs>
        <w:spacing w:after="187" w:line="312" w:lineRule="atLeast"/>
        <w:jc w:val="both"/>
        <w:outlineLvl w:val="0"/>
        <w:rPr>
          <w:color w:val="000000" w:themeColor="text1"/>
          <w:sz w:val="24"/>
          <w:szCs w:val="24"/>
          <w:shd w:val="clear" w:color="auto" w:fill="FFFFFF"/>
        </w:rPr>
      </w:pPr>
      <w:r w:rsidRPr="00F862A0">
        <w:rPr>
          <w:b/>
          <w:color w:val="000000" w:themeColor="text1"/>
          <w:sz w:val="24"/>
          <w:szCs w:val="24"/>
          <w:u w:val="single"/>
          <w:shd w:val="clear" w:color="auto" w:fill="FFFFFF"/>
        </w:rPr>
        <w:t>FEMA</w:t>
      </w:r>
      <w:r w:rsidRPr="00F862A0">
        <w:rPr>
          <w:b/>
          <w:color w:val="000000" w:themeColor="text1"/>
          <w:sz w:val="24"/>
          <w:szCs w:val="24"/>
          <w:shd w:val="clear" w:color="auto" w:fill="FFFFFF"/>
        </w:rPr>
        <w:t xml:space="preserve">: </w:t>
      </w:r>
      <w:r w:rsidRPr="00F862A0">
        <w:rPr>
          <w:color w:val="000000" w:themeColor="text1"/>
          <w:sz w:val="24"/>
          <w:szCs w:val="24"/>
          <w:shd w:val="clear" w:color="auto" w:fill="FFFFFF"/>
        </w:rPr>
        <w:t>The </w:t>
      </w:r>
      <w:r w:rsidRPr="00F862A0">
        <w:rPr>
          <w:b/>
          <w:bCs/>
          <w:color w:val="000000" w:themeColor="text1"/>
          <w:sz w:val="24"/>
          <w:szCs w:val="24"/>
          <w:shd w:val="clear" w:color="auto" w:fill="FFFFFF"/>
        </w:rPr>
        <w:t>Foreign Exchange Management Act, 1999</w:t>
      </w:r>
      <w:r w:rsidRPr="00F862A0">
        <w:rPr>
          <w:color w:val="000000" w:themeColor="text1"/>
          <w:sz w:val="24"/>
          <w:szCs w:val="24"/>
          <w:shd w:val="clear" w:color="auto" w:fill="FFFFFF"/>
        </w:rPr>
        <w:t> (</w:t>
      </w:r>
      <w:r w:rsidRPr="00F862A0">
        <w:rPr>
          <w:b/>
          <w:bCs/>
          <w:color w:val="000000" w:themeColor="text1"/>
          <w:sz w:val="24"/>
          <w:szCs w:val="24"/>
          <w:shd w:val="clear" w:color="auto" w:fill="FFFFFF"/>
        </w:rPr>
        <w:t>FEMA</w:t>
      </w:r>
      <w:r w:rsidRPr="00F862A0">
        <w:rPr>
          <w:color w:val="000000" w:themeColor="text1"/>
          <w:sz w:val="24"/>
          <w:szCs w:val="24"/>
          <w:shd w:val="clear" w:color="auto" w:fill="FFFFFF"/>
        </w:rPr>
        <w:t>), is an </w:t>
      </w:r>
      <w:hyperlink r:id="rId8" w:tooltip="Act of Parliament" w:history="1">
        <w:r w:rsidRPr="00F862A0">
          <w:rPr>
            <w:rStyle w:val="Hyperlink"/>
            <w:color w:val="000000" w:themeColor="text1"/>
            <w:sz w:val="24"/>
            <w:szCs w:val="24"/>
            <w:shd w:val="clear" w:color="auto" w:fill="FFFFFF"/>
          </w:rPr>
          <w:t>Act</w:t>
        </w:r>
      </w:hyperlink>
      <w:r w:rsidRPr="00F862A0">
        <w:rPr>
          <w:color w:val="000000" w:themeColor="text1"/>
          <w:sz w:val="24"/>
          <w:szCs w:val="24"/>
          <w:shd w:val="clear" w:color="auto" w:fill="FFFFFF"/>
        </w:rPr>
        <w:t> of the </w:t>
      </w:r>
      <w:hyperlink r:id="rId9" w:tooltip="Parliament of India" w:history="1">
        <w:r w:rsidRPr="00F862A0">
          <w:rPr>
            <w:rStyle w:val="Hyperlink"/>
            <w:color w:val="000000" w:themeColor="text1"/>
            <w:sz w:val="24"/>
            <w:szCs w:val="24"/>
            <w:shd w:val="clear" w:color="auto" w:fill="FFFFFF"/>
          </w:rPr>
          <w:t>Parliament of India</w:t>
        </w:r>
      </w:hyperlink>
      <w:r w:rsidRPr="00F862A0">
        <w:rPr>
          <w:color w:val="000000" w:themeColor="text1"/>
          <w:sz w:val="24"/>
          <w:szCs w:val="24"/>
          <w:shd w:val="clear" w:color="auto" w:fill="FFFFFF"/>
        </w:rPr>
        <w:t> "to consolidate and amend the law relating to foreign exchange with the objective of facilitating external trade and payments and for promoting the orderly development and maintenance of foreign exchange market in India".</w:t>
      </w:r>
      <w:hyperlink r:id="rId10" w:anchor="cite_note-1" w:history="1">
        <w:r w:rsidRPr="00F862A0">
          <w:rPr>
            <w:rStyle w:val="Hyperlink"/>
            <w:color w:val="000000" w:themeColor="text1"/>
            <w:sz w:val="24"/>
            <w:szCs w:val="24"/>
            <w:shd w:val="clear" w:color="auto" w:fill="FFFFFF"/>
            <w:vertAlign w:val="superscript"/>
          </w:rPr>
          <w:t>[1]</w:t>
        </w:r>
      </w:hyperlink>
      <w:r w:rsidRPr="00F862A0">
        <w:rPr>
          <w:color w:val="000000" w:themeColor="text1"/>
          <w:sz w:val="24"/>
          <w:szCs w:val="24"/>
          <w:shd w:val="clear" w:color="auto" w:fill="FFFFFF"/>
        </w:rPr>
        <w:t> It was passed on 29 December 1999 in parliament, replacing the </w:t>
      </w:r>
      <w:hyperlink r:id="rId11" w:tooltip="Foreign Exchange Regulation Act" w:history="1">
        <w:r w:rsidRPr="00F862A0">
          <w:rPr>
            <w:rStyle w:val="Hyperlink"/>
            <w:color w:val="000000" w:themeColor="text1"/>
            <w:sz w:val="24"/>
            <w:szCs w:val="24"/>
            <w:shd w:val="clear" w:color="auto" w:fill="FFFFFF"/>
          </w:rPr>
          <w:t>Foreign Exchange Regulation Act</w:t>
        </w:r>
      </w:hyperlink>
      <w:r w:rsidRPr="00F862A0">
        <w:rPr>
          <w:color w:val="000000" w:themeColor="text1"/>
          <w:sz w:val="24"/>
          <w:szCs w:val="24"/>
          <w:shd w:val="clear" w:color="auto" w:fill="FFFFFF"/>
        </w:rPr>
        <w:t> (FERA).</w:t>
      </w:r>
    </w:p>
    <w:p w:rsidR="00654296" w:rsidRPr="00F862A0" w:rsidRDefault="00654296" w:rsidP="00A35D8B">
      <w:pPr>
        <w:shd w:val="clear" w:color="auto" w:fill="FFFFFF"/>
        <w:tabs>
          <w:tab w:val="left" w:pos="1620"/>
        </w:tabs>
        <w:spacing w:after="187" w:line="312" w:lineRule="atLeast"/>
        <w:jc w:val="both"/>
        <w:outlineLvl w:val="0"/>
        <w:rPr>
          <w:color w:val="000000" w:themeColor="text1"/>
          <w:kern w:val="36"/>
          <w:sz w:val="24"/>
          <w:szCs w:val="24"/>
        </w:rPr>
      </w:pPr>
      <w:r w:rsidRPr="00F862A0">
        <w:rPr>
          <w:b/>
          <w:color w:val="000000" w:themeColor="text1"/>
          <w:sz w:val="24"/>
          <w:szCs w:val="24"/>
          <w:u w:val="single"/>
          <w:shd w:val="clear" w:color="auto" w:fill="FFFFFF"/>
        </w:rPr>
        <w:t xml:space="preserve">FERA </w:t>
      </w:r>
      <w:r w:rsidRPr="00F862A0">
        <w:rPr>
          <w:b/>
          <w:color w:val="000000" w:themeColor="text1"/>
          <w:sz w:val="24"/>
          <w:szCs w:val="24"/>
          <w:shd w:val="clear" w:color="auto" w:fill="FFFFFF"/>
        </w:rPr>
        <w:t xml:space="preserve">: </w:t>
      </w:r>
      <w:r w:rsidRPr="00F862A0">
        <w:rPr>
          <w:color w:val="000000" w:themeColor="text1"/>
          <w:sz w:val="24"/>
          <w:szCs w:val="24"/>
          <w:shd w:val="clear" w:color="auto" w:fill="FFFFFF"/>
        </w:rPr>
        <w:t>The </w:t>
      </w:r>
      <w:r w:rsidRPr="00F862A0">
        <w:rPr>
          <w:b/>
          <w:bCs/>
          <w:color w:val="000000" w:themeColor="text1"/>
          <w:sz w:val="24"/>
          <w:szCs w:val="24"/>
          <w:shd w:val="clear" w:color="auto" w:fill="FFFFFF"/>
        </w:rPr>
        <w:t>Foreign Exchange Regulation Act</w:t>
      </w:r>
      <w:r w:rsidRPr="00F862A0">
        <w:rPr>
          <w:color w:val="000000" w:themeColor="text1"/>
          <w:sz w:val="24"/>
          <w:szCs w:val="24"/>
          <w:shd w:val="clear" w:color="auto" w:fill="FFFFFF"/>
        </w:rPr>
        <w:t> (</w:t>
      </w:r>
      <w:r w:rsidRPr="00F862A0">
        <w:rPr>
          <w:b/>
          <w:bCs/>
          <w:color w:val="000000" w:themeColor="text1"/>
          <w:sz w:val="24"/>
          <w:szCs w:val="24"/>
          <w:shd w:val="clear" w:color="auto" w:fill="FFFFFF"/>
        </w:rPr>
        <w:t>FERA</w:t>
      </w:r>
      <w:r w:rsidRPr="00F862A0">
        <w:rPr>
          <w:color w:val="000000" w:themeColor="text1"/>
          <w:sz w:val="24"/>
          <w:szCs w:val="24"/>
          <w:shd w:val="clear" w:color="auto" w:fill="FFFFFF"/>
        </w:rPr>
        <w:t>) was legislation passed in </w:t>
      </w:r>
      <w:hyperlink r:id="rId12" w:tooltip="India" w:history="1">
        <w:r w:rsidRPr="00F862A0">
          <w:rPr>
            <w:rStyle w:val="Hyperlink"/>
            <w:color w:val="000000" w:themeColor="text1"/>
            <w:sz w:val="24"/>
            <w:szCs w:val="24"/>
            <w:shd w:val="clear" w:color="auto" w:fill="FFFFFF"/>
          </w:rPr>
          <w:t>India</w:t>
        </w:r>
      </w:hyperlink>
      <w:r w:rsidRPr="00F862A0">
        <w:rPr>
          <w:color w:val="000000" w:themeColor="text1"/>
          <w:sz w:val="24"/>
          <w:szCs w:val="24"/>
          <w:shd w:val="clear" w:color="auto" w:fill="FFFFFF"/>
        </w:rPr>
        <w:t> in 1973</w:t>
      </w:r>
      <w:r w:rsidRPr="00F862A0">
        <w:rPr>
          <w:color w:val="000000" w:themeColor="text1"/>
          <w:sz w:val="24"/>
          <w:szCs w:val="24"/>
          <w:shd w:val="clear" w:color="auto" w:fill="FFFFFF"/>
          <w:vertAlign w:val="superscript"/>
        </w:rPr>
        <w:t xml:space="preserve">, </w:t>
      </w:r>
      <w:r w:rsidRPr="00F862A0">
        <w:rPr>
          <w:color w:val="000000" w:themeColor="text1"/>
          <w:sz w:val="24"/>
          <w:szCs w:val="24"/>
          <w:shd w:val="clear" w:color="auto" w:fill="FFFFFF"/>
        </w:rPr>
        <w:t>FERA came into force with effect from January 1, 1974, FERA  imposed strict regulations on certain kinds of payments, the dealings in </w:t>
      </w:r>
      <w:hyperlink r:id="rId13" w:tooltip="Foreign exchange market" w:history="1">
        <w:r w:rsidRPr="00F862A0">
          <w:rPr>
            <w:rStyle w:val="Hyperlink"/>
            <w:color w:val="000000" w:themeColor="text1"/>
            <w:sz w:val="24"/>
            <w:szCs w:val="24"/>
            <w:shd w:val="clear" w:color="auto" w:fill="FFFFFF"/>
          </w:rPr>
          <w:t>foreign exchange</w:t>
        </w:r>
      </w:hyperlink>
      <w:r w:rsidRPr="00F862A0">
        <w:rPr>
          <w:color w:val="000000" w:themeColor="text1"/>
          <w:sz w:val="24"/>
          <w:szCs w:val="24"/>
          <w:shd w:val="clear" w:color="auto" w:fill="FFFFFF"/>
        </w:rPr>
        <w:t> (forex) and </w:t>
      </w:r>
      <w:hyperlink r:id="rId14" w:tooltip="Securities" w:history="1">
        <w:r w:rsidRPr="00F862A0">
          <w:rPr>
            <w:rStyle w:val="Hyperlink"/>
            <w:color w:val="000000" w:themeColor="text1"/>
            <w:sz w:val="24"/>
            <w:szCs w:val="24"/>
            <w:shd w:val="clear" w:color="auto" w:fill="FFFFFF"/>
          </w:rPr>
          <w:t>securities</w:t>
        </w:r>
      </w:hyperlink>
      <w:r w:rsidRPr="00F862A0">
        <w:rPr>
          <w:color w:val="000000" w:themeColor="text1"/>
          <w:sz w:val="24"/>
          <w:szCs w:val="24"/>
          <w:shd w:val="clear" w:color="auto" w:fill="FFFFFF"/>
        </w:rPr>
        <w:t> and the transactions which had an indirect impact on the foreign exchange and the import and export of </w:t>
      </w:r>
      <w:hyperlink r:id="rId15" w:tooltip="Currency" w:history="1">
        <w:r w:rsidRPr="00F862A0">
          <w:rPr>
            <w:rStyle w:val="Hyperlink"/>
            <w:color w:val="000000" w:themeColor="text1"/>
            <w:sz w:val="24"/>
            <w:szCs w:val="24"/>
            <w:shd w:val="clear" w:color="auto" w:fill="FFFFFF"/>
          </w:rPr>
          <w:t>currency</w:t>
        </w:r>
      </w:hyperlink>
      <w:r w:rsidRPr="00F862A0">
        <w:rPr>
          <w:color w:val="000000" w:themeColor="text1"/>
          <w:sz w:val="24"/>
          <w:szCs w:val="24"/>
          <w:shd w:val="clear" w:color="auto" w:fill="FFFFFF"/>
        </w:rPr>
        <w:t>.</w:t>
      </w:r>
      <w:hyperlink r:id="rId16" w:anchor="cite_note-rbi-5" w:history="1">
        <w:r w:rsidRPr="00F862A0">
          <w:rPr>
            <w:rStyle w:val="Hyperlink"/>
            <w:color w:val="000000" w:themeColor="text1"/>
            <w:sz w:val="24"/>
            <w:szCs w:val="24"/>
            <w:shd w:val="clear" w:color="auto" w:fill="FFFFFF"/>
            <w:vertAlign w:val="superscript"/>
          </w:rPr>
          <w:t>[5]</w:t>
        </w:r>
      </w:hyperlink>
      <w:r w:rsidRPr="00F862A0">
        <w:rPr>
          <w:color w:val="000000" w:themeColor="text1"/>
          <w:sz w:val="24"/>
          <w:szCs w:val="24"/>
          <w:shd w:val="clear" w:color="auto" w:fill="FFFFFF"/>
        </w:rPr>
        <w:t> The bill was formulated with the aim of regulating payments and foreign exchange</w:t>
      </w:r>
    </w:p>
    <w:p w:rsidR="00654296" w:rsidRPr="00F862A0" w:rsidRDefault="00654296" w:rsidP="00A35D8B">
      <w:pPr>
        <w:pStyle w:val="NormalWeb"/>
        <w:shd w:val="clear" w:color="auto" w:fill="FFFFFF"/>
        <w:tabs>
          <w:tab w:val="left" w:pos="1620"/>
        </w:tabs>
        <w:spacing w:before="120" w:beforeAutospacing="0" w:after="120" w:afterAutospacing="0"/>
        <w:jc w:val="both"/>
        <w:rPr>
          <w:b/>
          <w:color w:val="000000" w:themeColor="text1"/>
          <w:u w:val="single"/>
        </w:rPr>
      </w:pPr>
      <w:r w:rsidRPr="00F862A0">
        <w:rPr>
          <w:b/>
          <w:color w:val="000000" w:themeColor="text1"/>
          <w:u w:val="single"/>
        </w:rPr>
        <w:t xml:space="preserve">Reason for Change: </w:t>
      </w:r>
    </w:p>
    <w:p w:rsidR="00654296" w:rsidRPr="00F862A0" w:rsidRDefault="00654296" w:rsidP="00A35D8B">
      <w:pPr>
        <w:pStyle w:val="NormalWeb"/>
        <w:shd w:val="clear" w:color="auto" w:fill="FFFFFF"/>
        <w:tabs>
          <w:tab w:val="left" w:pos="1620"/>
        </w:tabs>
        <w:spacing w:before="120" w:beforeAutospacing="0" w:after="120" w:afterAutospacing="0"/>
        <w:ind w:firstLine="720"/>
        <w:jc w:val="both"/>
        <w:rPr>
          <w:color w:val="000000" w:themeColor="text1"/>
        </w:rPr>
      </w:pPr>
      <w:r w:rsidRPr="00F862A0">
        <w:rPr>
          <w:color w:val="000000" w:themeColor="text1"/>
        </w:rPr>
        <w:t>FERA did not succeed in restricting activities such as the expansion of Multinational Corporations. The concessions made to FERA in 1991-1993 showed that FERA was on the verge of becoming redundant. After the amendment of FERA in 1993, it was decided that the act would become the FEMA. This was done in order to relax the controls on foreign exchange in India. This led on to invention of beliefs among stakeholders that FEMA and FERA co-exist in present Indian scenario.</w:t>
      </w:r>
    </w:p>
    <w:p w:rsidR="00654296" w:rsidRPr="00F862A0" w:rsidRDefault="00654296" w:rsidP="00A35D8B">
      <w:pPr>
        <w:pStyle w:val="NormalWeb"/>
        <w:shd w:val="clear" w:color="auto" w:fill="FFFFFF"/>
        <w:tabs>
          <w:tab w:val="left" w:pos="1620"/>
        </w:tabs>
        <w:spacing w:before="120" w:beforeAutospacing="0" w:after="120" w:afterAutospacing="0"/>
        <w:ind w:firstLine="720"/>
        <w:jc w:val="both"/>
        <w:rPr>
          <w:color w:val="000000" w:themeColor="text1"/>
        </w:rPr>
      </w:pPr>
      <w:r w:rsidRPr="00F862A0">
        <w:rPr>
          <w:color w:val="000000" w:themeColor="text1"/>
        </w:rPr>
        <w:t>FERA was repealed in 1998 by the government of </w:t>
      </w:r>
      <w:hyperlink r:id="rId17" w:tooltip="Atal Bihari Vajpayee" w:history="1">
        <w:r w:rsidRPr="00F862A0">
          <w:rPr>
            <w:rStyle w:val="Hyperlink"/>
            <w:b/>
            <w:color w:val="000000" w:themeColor="text1"/>
          </w:rPr>
          <w:t>Atal Bihari Vajpayee</w:t>
        </w:r>
      </w:hyperlink>
      <w:r w:rsidRPr="00F862A0">
        <w:rPr>
          <w:color w:val="000000" w:themeColor="text1"/>
        </w:rPr>
        <w:t> and replaced by the Foreign Exchange Management Act, which liberalized </w:t>
      </w:r>
      <w:hyperlink r:id="rId18" w:tooltip="Foreign exchange controls" w:history="1">
        <w:r w:rsidRPr="00F862A0">
          <w:rPr>
            <w:rStyle w:val="Hyperlink"/>
            <w:color w:val="000000" w:themeColor="text1"/>
            <w:u w:val="none"/>
          </w:rPr>
          <w:t>foreign exchange controls</w:t>
        </w:r>
      </w:hyperlink>
      <w:r w:rsidRPr="00F862A0">
        <w:rPr>
          <w:color w:val="000000" w:themeColor="text1"/>
        </w:rPr>
        <w:t> and restrictions on foreign investment.</w:t>
      </w:r>
    </w:p>
    <w:p w:rsidR="00654296" w:rsidRPr="00F862A0" w:rsidRDefault="00654296" w:rsidP="00A35D8B">
      <w:pPr>
        <w:pStyle w:val="Heading1"/>
        <w:spacing w:before="0" w:line="250" w:lineRule="exact"/>
        <w:rPr>
          <w:color w:val="000000" w:themeColor="text1"/>
          <w:sz w:val="24"/>
          <w:szCs w:val="24"/>
        </w:rPr>
      </w:pPr>
    </w:p>
    <w:p w:rsidR="00A80824" w:rsidRPr="00F862A0" w:rsidRDefault="00A80824" w:rsidP="00A35D8B">
      <w:pPr>
        <w:pStyle w:val="Heading1"/>
        <w:shd w:val="clear" w:color="auto" w:fill="FFFFFF"/>
        <w:spacing w:before="0" w:after="187" w:line="312" w:lineRule="atLeast"/>
        <w:rPr>
          <w:bCs w:val="0"/>
          <w:color w:val="000000" w:themeColor="text1"/>
          <w:sz w:val="24"/>
          <w:szCs w:val="24"/>
          <w:u w:val="single"/>
        </w:rPr>
      </w:pPr>
      <w:r w:rsidRPr="00F862A0">
        <w:rPr>
          <w:bCs w:val="0"/>
          <w:color w:val="000000" w:themeColor="text1"/>
          <w:sz w:val="24"/>
          <w:szCs w:val="24"/>
          <w:u w:val="single"/>
        </w:rPr>
        <w:t>Scope of Forex Management</w:t>
      </w:r>
      <w:r w:rsidR="00293D41" w:rsidRPr="00F862A0">
        <w:rPr>
          <w:bCs w:val="0"/>
          <w:color w:val="000000" w:themeColor="text1"/>
          <w:sz w:val="24"/>
          <w:szCs w:val="24"/>
          <w:u w:val="single"/>
        </w:rPr>
        <w:t xml:space="preserve"> (</w:t>
      </w:r>
      <w:r w:rsidRPr="00F862A0">
        <w:rPr>
          <w:b w:val="0"/>
          <w:color w:val="000000" w:themeColor="text1"/>
          <w:sz w:val="24"/>
          <w:szCs w:val="24"/>
          <w:shd w:val="clear" w:color="auto" w:fill="FFFFFF"/>
        </w:rPr>
        <w:t>Understand the Scope or Area of Forex Management with Simple Examples</w:t>
      </w:r>
      <w:r w:rsidR="00293D41" w:rsidRPr="00F862A0">
        <w:rPr>
          <w:b w:val="0"/>
          <w:color w:val="000000" w:themeColor="text1"/>
          <w:sz w:val="24"/>
          <w:szCs w:val="24"/>
          <w:shd w:val="clear" w:color="auto" w:fill="FFFFFF"/>
        </w:rPr>
        <w:t>)</w:t>
      </w:r>
    </w:p>
    <w:p w:rsidR="00A80824" w:rsidRPr="00F862A0" w:rsidRDefault="00A80824" w:rsidP="00FA0EF3">
      <w:pPr>
        <w:rPr>
          <w:color w:val="000000" w:themeColor="text1"/>
          <w:sz w:val="24"/>
          <w:szCs w:val="24"/>
          <w:shd w:val="clear" w:color="auto" w:fill="FFFFFF"/>
        </w:rPr>
      </w:pPr>
      <w:r w:rsidRPr="00F862A0">
        <w:rPr>
          <w:color w:val="000000" w:themeColor="text1"/>
          <w:sz w:val="24"/>
          <w:szCs w:val="24"/>
          <w:shd w:val="clear" w:color="auto" w:fill="FFFFFF"/>
        </w:rPr>
        <w:t xml:space="preserve">1. </w:t>
      </w:r>
      <w:r w:rsidRPr="00F862A0">
        <w:rPr>
          <w:b/>
          <w:color w:val="000000" w:themeColor="text1"/>
          <w:sz w:val="24"/>
          <w:szCs w:val="24"/>
          <w:shd w:val="clear" w:color="auto" w:fill="FFFFFF"/>
        </w:rPr>
        <w:t xml:space="preserve">An Employee Who is Working in Foreign Company: </w:t>
      </w:r>
      <w:r w:rsidRPr="00F862A0">
        <w:rPr>
          <w:b/>
          <w:color w:val="000000" w:themeColor="text1"/>
          <w:sz w:val="24"/>
          <w:szCs w:val="24"/>
        </w:rPr>
        <w:br/>
      </w:r>
      <w:r w:rsidRPr="00F862A0">
        <w:rPr>
          <w:color w:val="000000" w:themeColor="text1"/>
          <w:sz w:val="24"/>
          <w:szCs w:val="24"/>
          <w:shd w:val="clear" w:color="auto" w:fill="FFFFFF"/>
        </w:rPr>
        <w:tab/>
        <w:t xml:space="preserve">A person who is providing service to foreign company and earning salary in foreign currency. He </w:t>
      </w:r>
      <w:r w:rsidR="00543D3D" w:rsidRPr="00F862A0">
        <w:rPr>
          <w:color w:val="000000" w:themeColor="text1"/>
          <w:sz w:val="24"/>
          <w:szCs w:val="24"/>
          <w:shd w:val="clear" w:color="auto" w:fill="FFFFFF"/>
        </w:rPr>
        <w:t>need</w:t>
      </w:r>
      <w:r w:rsidRPr="00F862A0">
        <w:rPr>
          <w:color w:val="000000" w:themeColor="text1"/>
          <w:sz w:val="24"/>
          <w:szCs w:val="24"/>
          <w:shd w:val="clear" w:color="auto" w:fill="FFFFFF"/>
        </w:rPr>
        <w:t xml:space="preserve"> to manage whether he will convert it in his country's currency today or wait for good time.</w:t>
      </w:r>
      <w:r w:rsidRPr="00F862A0">
        <w:rPr>
          <w:color w:val="000000" w:themeColor="text1"/>
          <w:sz w:val="24"/>
          <w:szCs w:val="24"/>
        </w:rPr>
        <w:br/>
      </w:r>
      <w:r w:rsidRPr="00F862A0">
        <w:rPr>
          <w:color w:val="000000" w:themeColor="text1"/>
          <w:sz w:val="24"/>
          <w:szCs w:val="24"/>
        </w:rPr>
        <w:br/>
      </w:r>
      <w:r w:rsidRPr="00F862A0">
        <w:rPr>
          <w:color w:val="000000" w:themeColor="text1"/>
          <w:sz w:val="24"/>
          <w:szCs w:val="24"/>
          <w:shd w:val="clear" w:color="auto" w:fill="FFFFFF"/>
        </w:rPr>
        <w:t>2</w:t>
      </w:r>
      <w:r w:rsidRPr="00F862A0">
        <w:rPr>
          <w:b/>
          <w:color w:val="000000" w:themeColor="text1"/>
          <w:sz w:val="24"/>
          <w:szCs w:val="24"/>
          <w:shd w:val="clear" w:color="auto" w:fill="FFFFFF"/>
        </w:rPr>
        <w:t xml:space="preserve">. A Student </w:t>
      </w:r>
      <w:r w:rsidR="00160325" w:rsidRPr="00F862A0">
        <w:rPr>
          <w:b/>
          <w:color w:val="000000" w:themeColor="text1"/>
          <w:sz w:val="24"/>
          <w:szCs w:val="24"/>
          <w:shd w:val="clear" w:color="auto" w:fill="FFFFFF"/>
        </w:rPr>
        <w:t>who</w:t>
      </w:r>
      <w:r w:rsidRPr="00F862A0">
        <w:rPr>
          <w:b/>
          <w:color w:val="000000" w:themeColor="text1"/>
          <w:sz w:val="24"/>
          <w:szCs w:val="24"/>
          <w:shd w:val="clear" w:color="auto" w:fill="FFFFFF"/>
        </w:rPr>
        <w:t xml:space="preserve"> is Studying in Foreign Country</w:t>
      </w:r>
    </w:p>
    <w:p w:rsidR="00A80824" w:rsidRPr="00F862A0" w:rsidRDefault="00A80824" w:rsidP="00FA0EF3">
      <w:pPr>
        <w:ind w:firstLine="720"/>
        <w:rPr>
          <w:color w:val="000000" w:themeColor="text1"/>
          <w:sz w:val="24"/>
          <w:szCs w:val="24"/>
        </w:rPr>
      </w:pPr>
      <w:r w:rsidRPr="00F862A0">
        <w:rPr>
          <w:color w:val="000000" w:themeColor="text1"/>
          <w:sz w:val="24"/>
          <w:szCs w:val="24"/>
          <w:shd w:val="clear" w:color="auto" w:fill="FFFFFF"/>
        </w:rPr>
        <w:t xml:space="preserve">A </w:t>
      </w:r>
      <w:r w:rsidR="00160325" w:rsidRPr="00F862A0">
        <w:rPr>
          <w:color w:val="000000" w:themeColor="text1"/>
          <w:sz w:val="24"/>
          <w:szCs w:val="24"/>
          <w:shd w:val="clear" w:color="auto" w:fill="FFFFFF"/>
        </w:rPr>
        <w:t>student</w:t>
      </w:r>
      <w:r w:rsidRPr="00F862A0">
        <w:rPr>
          <w:color w:val="000000" w:themeColor="text1"/>
          <w:sz w:val="24"/>
          <w:szCs w:val="24"/>
          <w:shd w:val="clear" w:color="auto" w:fill="FFFFFF"/>
        </w:rPr>
        <w:t xml:space="preserve"> who went to foreign country for study, needs foreign currency. He has to deposit his own currency into bank and gets foreign currency on the basis of current Forex rate.</w:t>
      </w:r>
      <w:r w:rsidRPr="00F862A0">
        <w:rPr>
          <w:color w:val="000000" w:themeColor="text1"/>
          <w:sz w:val="24"/>
          <w:szCs w:val="24"/>
        </w:rPr>
        <w:br/>
      </w:r>
      <w:r w:rsidRPr="00F862A0">
        <w:rPr>
          <w:b/>
          <w:color w:val="000000" w:themeColor="text1"/>
          <w:sz w:val="24"/>
          <w:szCs w:val="24"/>
        </w:rPr>
        <w:br/>
      </w:r>
      <w:r w:rsidRPr="00F862A0">
        <w:rPr>
          <w:b/>
          <w:color w:val="000000" w:themeColor="text1"/>
          <w:sz w:val="24"/>
          <w:szCs w:val="24"/>
          <w:shd w:val="clear" w:color="auto" w:fill="FFFFFF"/>
        </w:rPr>
        <w:t>3 Banks </w:t>
      </w:r>
      <w:r w:rsidRPr="00F862A0">
        <w:rPr>
          <w:b/>
          <w:color w:val="000000" w:themeColor="text1"/>
          <w:sz w:val="24"/>
          <w:szCs w:val="24"/>
        </w:rPr>
        <w:br/>
      </w:r>
      <w:r w:rsidRPr="00F862A0">
        <w:rPr>
          <w:color w:val="000000" w:themeColor="text1"/>
          <w:sz w:val="24"/>
          <w:szCs w:val="24"/>
          <w:shd w:val="clear" w:color="auto" w:fill="FFFFFF"/>
        </w:rPr>
        <w:tab/>
        <w:t>Banks also need foreign currency because it earns money by providing foreign exchange currency. For example, if any Indian who has earned $ 3200 from USA will deposit in his bank. Bank will convert in Indian rupees and then bank will get fees for this.</w:t>
      </w:r>
      <w:r w:rsidRPr="00F862A0">
        <w:rPr>
          <w:color w:val="000000" w:themeColor="text1"/>
          <w:sz w:val="24"/>
          <w:szCs w:val="24"/>
        </w:rPr>
        <w:br/>
      </w:r>
      <w:r w:rsidRPr="00F862A0">
        <w:rPr>
          <w:b/>
          <w:color w:val="000000" w:themeColor="text1"/>
          <w:sz w:val="24"/>
          <w:szCs w:val="24"/>
        </w:rPr>
        <w:br/>
      </w:r>
      <w:r w:rsidRPr="00F862A0">
        <w:rPr>
          <w:b/>
          <w:color w:val="000000" w:themeColor="text1"/>
          <w:sz w:val="24"/>
          <w:szCs w:val="24"/>
          <w:shd w:val="clear" w:color="auto" w:fill="FFFFFF"/>
        </w:rPr>
        <w:t>4. Tax Departments</w:t>
      </w:r>
      <w:r w:rsidRPr="00F862A0">
        <w:rPr>
          <w:color w:val="000000" w:themeColor="text1"/>
          <w:sz w:val="24"/>
          <w:szCs w:val="24"/>
          <w:shd w:val="clear" w:color="auto" w:fill="FFFFFF"/>
        </w:rPr>
        <w:t> </w:t>
      </w:r>
      <w:r w:rsidRPr="00F862A0">
        <w:rPr>
          <w:color w:val="000000" w:themeColor="text1"/>
          <w:sz w:val="24"/>
          <w:szCs w:val="24"/>
        </w:rPr>
        <w:br/>
      </w:r>
      <w:r w:rsidRPr="00F862A0">
        <w:rPr>
          <w:color w:val="000000" w:themeColor="text1"/>
          <w:sz w:val="24"/>
          <w:szCs w:val="24"/>
          <w:shd w:val="clear" w:color="auto" w:fill="FFFFFF"/>
        </w:rPr>
        <w:tab/>
        <w:t>Tax department also included in scope of Forex management because they are interested to get service tax when other country's currency is converted into their own currency.</w:t>
      </w:r>
      <w:r w:rsidRPr="00F862A0">
        <w:rPr>
          <w:color w:val="000000" w:themeColor="text1"/>
          <w:sz w:val="24"/>
          <w:szCs w:val="24"/>
        </w:rPr>
        <w:br/>
      </w:r>
      <w:r w:rsidRPr="00F862A0">
        <w:rPr>
          <w:color w:val="000000" w:themeColor="text1"/>
          <w:sz w:val="24"/>
          <w:szCs w:val="24"/>
        </w:rPr>
        <w:br/>
      </w:r>
      <w:r w:rsidRPr="00F862A0">
        <w:rPr>
          <w:b/>
          <w:color w:val="000000" w:themeColor="text1"/>
          <w:sz w:val="24"/>
          <w:szCs w:val="24"/>
          <w:shd w:val="clear" w:color="auto" w:fill="FFFFFF"/>
        </w:rPr>
        <w:t>5. Importers</w:t>
      </w:r>
      <w:r w:rsidRPr="00F862A0">
        <w:rPr>
          <w:color w:val="000000" w:themeColor="text1"/>
          <w:sz w:val="24"/>
          <w:szCs w:val="24"/>
          <w:shd w:val="clear" w:color="auto" w:fill="FFFFFF"/>
        </w:rPr>
        <w:t> </w:t>
      </w:r>
      <w:r w:rsidRPr="00F862A0">
        <w:rPr>
          <w:color w:val="000000" w:themeColor="text1"/>
          <w:sz w:val="24"/>
          <w:szCs w:val="24"/>
        </w:rPr>
        <w:br/>
      </w:r>
      <w:r w:rsidRPr="00F862A0">
        <w:rPr>
          <w:color w:val="000000" w:themeColor="text1"/>
          <w:sz w:val="24"/>
          <w:szCs w:val="24"/>
          <w:shd w:val="clear" w:color="auto" w:fill="FFFFFF"/>
        </w:rPr>
        <w:tab/>
        <w:t xml:space="preserve">Forex is also needed for importers. Because they have to pay to foreign country's company for getting their products. So, scope of Forex management. Means when importer will pay. It depends </w:t>
      </w:r>
      <w:r w:rsidRPr="00F862A0">
        <w:rPr>
          <w:color w:val="000000" w:themeColor="text1"/>
          <w:sz w:val="24"/>
          <w:szCs w:val="24"/>
          <w:shd w:val="clear" w:color="auto" w:fill="FFFFFF"/>
        </w:rPr>
        <w:lastRenderedPageBreak/>
        <w:t>when his country's currency will strong. Otherwise, imports will be costly.</w:t>
      </w:r>
      <w:r w:rsidRPr="00F862A0">
        <w:rPr>
          <w:color w:val="000000" w:themeColor="text1"/>
          <w:sz w:val="24"/>
          <w:szCs w:val="24"/>
        </w:rPr>
        <w:br/>
      </w:r>
      <w:r w:rsidRPr="00F862A0">
        <w:rPr>
          <w:color w:val="000000" w:themeColor="text1"/>
          <w:sz w:val="24"/>
          <w:szCs w:val="24"/>
        </w:rPr>
        <w:br/>
      </w:r>
      <w:r w:rsidRPr="00F862A0">
        <w:rPr>
          <w:b/>
          <w:color w:val="000000" w:themeColor="text1"/>
          <w:sz w:val="24"/>
          <w:szCs w:val="24"/>
          <w:shd w:val="clear" w:color="auto" w:fill="FFFFFF"/>
        </w:rPr>
        <w:t>6. Exporters</w:t>
      </w:r>
      <w:r w:rsidRPr="00F862A0">
        <w:rPr>
          <w:color w:val="000000" w:themeColor="text1"/>
          <w:sz w:val="24"/>
          <w:szCs w:val="24"/>
          <w:shd w:val="clear" w:color="auto" w:fill="FFFFFF"/>
        </w:rPr>
        <w:t> </w:t>
      </w:r>
    </w:p>
    <w:p w:rsidR="00A80824" w:rsidRPr="00F862A0" w:rsidRDefault="00A80824" w:rsidP="00A35D8B">
      <w:pPr>
        <w:shd w:val="clear" w:color="auto" w:fill="FFFFFF"/>
        <w:jc w:val="both"/>
        <w:rPr>
          <w:color w:val="000000" w:themeColor="text1"/>
          <w:sz w:val="24"/>
          <w:szCs w:val="24"/>
        </w:rPr>
      </w:pPr>
      <w:r w:rsidRPr="00F862A0">
        <w:rPr>
          <w:color w:val="000000" w:themeColor="text1"/>
          <w:sz w:val="24"/>
          <w:szCs w:val="24"/>
        </w:rPr>
        <w:tab/>
        <w:t>Exporters will some time gets his sales earning in foreign currency. So, they need to convert into their own currency. </w:t>
      </w:r>
    </w:p>
    <w:p w:rsidR="00A80824" w:rsidRPr="00F862A0" w:rsidRDefault="00A80824" w:rsidP="00A35D8B">
      <w:pPr>
        <w:shd w:val="clear" w:color="auto" w:fill="FFFFFF"/>
        <w:jc w:val="both"/>
        <w:rPr>
          <w:color w:val="000000" w:themeColor="text1"/>
          <w:sz w:val="24"/>
          <w:szCs w:val="24"/>
        </w:rPr>
      </w:pPr>
    </w:p>
    <w:p w:rsidR="00A80824" w:rsidRPr="00F862A0" w:rsidRDefault="00A80824" w:rsidP="00A35D8B">
      <w:pPr>
        <w:shd w:val="clear" w:color="auto" w:fill="FFFFFF"/>
        <w:jc w:val="both"/>
        <w:rPr>
          <w:b/>
          <w:color w:val="000000" w:themeColor="text1"/>
          <w:sz w:val="24"/>
          <w:szCs w:val="24"/>
        </w:rPr>
      </w:pPr>
      <w:r w:rsidRPr="00F862A0">
        <w:rPr>
          <w:b/>
          <w:color w:val="000000" w:themeColor="text1"/>
          <w:sz w:val="24"/>
          <w:szCs w:val="24"/>
        </w:rPr>
        <w:t>7. Transfer of Profit to Holding Company</w:t>
      </w:r>
    </w:p>
    <w:p w:rsidR="00A80824" w:rsidRPr="00F862A0" w:rsidRDefault="00A80824" w:rsidP="00A35D8B">
      <w:pPr>
        <w:shd w:val="clear" w:color="auto" w:fill="FFFFFF"/>
        <w:jc w:val="both"/>
        <w:rPr>
          <w:color w:val="000000" w:themeColor="text1"/>
          <w:sz w:val="24"/>
          <w:szCs w:val="24"/>
        </w:rPr>
      </w:pPr>
      <w:r w:rsidRPr="00F862A0">
        <w:rPr>
          <w:color w:val="000000" w:themeColor="text1"/>
          <w:sz w:val="24"/>
          <w:szCs w:val="24"/>
        </w:rPr>
        <w:tab/>
        <w:t>If any subsidiary company is working in any foreign currency, it needs to transfer his profit to his holding company in foreign currency. Holding company can also earn profit on Forex if it convert it on the right time. </w:t>
      </w:r>
    </w:p>
    <w:p w:rsidR="00A80824" w:rsidRPr="00F862A0" w:rsidRDefault="00A80824" w:rsidP="00A35D8B">
      <w:pPr>
        <w:shd w:val="clear" w:color="auto" w:fill="FFFFFF"/>
        <w:jc w:val="both"/>
        <w:rPr>
          <w:color w:val="000000" w:themeColor="text1"/>
          <w:sz w:val="24"/>
          <w:szCs w:val="24"/>
        </w:rPr>
      </w:pPr>
    </w:p>
    <w:p w:rsidR="00A80824" w:rsidRPr="00F862A0" w:rsidRDefault="00A80824" w:rsidP="00A35D8B">
      <w:pPr>
        <w:shd w:val="clear" w:color="auto" w:fill="FFFFFF"/>
        <w:jc w:val="both"/>
        <w:rPr>
          <w:b/>
          <w:color w:val="000000" w:themeColor="text1"/>
          <w:sz w:val="24"/>
          <w:szCs w:val="24"/>
        </w:rPr>
      </w:pPr>
      <w:r w:rsidRPr="00F862A0">
        <w:rPr>
          <w:b/>
          <w:color w:val="000000" w:themeColor="text1"/>
          <w:sz w:val="24"/>
          <w:szCs w:val="24"/>
        </w:rPr>
        <w:t>8. Travelling </w:t>
      </w:r>
    </w:p>
    <w:p w:rsidR="00A80824" w:rsidRPr="00F862A0" w:rsidRDefault="00A80824" w:rsidP="00A35D8B">
      <w:pPr>
        <w:shd w:val="clear" w:color="auto" w:fill="FFFFFF"/>
        <w:jc w:val="both"/>
        <w:rPr>
          <w:color w:val="000000" w:themeColor="text1"/>
          <w:sz w:val="24"/>
          <w:szCs w:val="24"/>
        </w:rPr>
      </w:pPr>
      <w:r w:rsidRPr="00F862A0">
        <w:rPr>
          <w:color w:val="000000" w:themeColor="text1"/>
          <w:sz w:val="24"/>
          <w:szCs w:val="24"/>
        </w:rPr>
        <w:tab/>
        <w:t>If any tourist will will visit any foreign country, he or she need the currency of same country. So, it will convert its own currency from bank.</w:t>
      </w:r>
    </w:p>
    <w:p w:rsidR="00A80824" w:rsidRPr="00F862A0" w:rsidRDefault="00A80824" w:rsidP="00A35D8B">
      <w:pPr>
        <w:shd w:val="clear" w:color="auto" w:fill="FFFFFF"/>
        <w:jc w:val="both"/>
        <w:rPr>
          <w:color w:val="000000" w:themeColor="text1"/>
          <w:sz w:val="24"/>
          <w:szCs w:val="24"/>
        </w:rPr>
      </w:pPr>
    </w:p>
    <w:p w:rsidR="00A80824" w:rsidRPr="00F862A0" w:rsidRDefault="00A80824" w:rsidP="00A35D8B">
      <w:pPr>
        <w:shd w:val="clear" w:color="auto" w:fill="FFFFFF"/>
        <w:jc w:val="both"/>
        <w:rPr>
          <w:b/>
          <w:color w:val="000000" w:themeColor="text1"/>
          <w:sz w:val="24"/>
          <w:szCs w:val="24"/>
        </w:rPr>
      </w:pPr>
      <w:r w:rsidRPr="00F862A0">
        <w:rPr>
          <w:b/>
          <w:color w:val="000000" w:themeColor="text1"/>
          <w:sz w:val="24"/>
          <w:szCs w:val="24"/>
        </w:rPr>
        <w:t>9. For Doing Forex Business</w:t>
      </w:r>
    </w:p>
    <w:p w:rsidR="00A80824" w:rsidRPr="00F862A0" w:rsidRDefault="00A80824" w:rsidP="00A35D8B">
      <w:pPr>
        <w:shd w:val="clear" w:color="auto" w:fill="FFFFFF"/>
        <w:jc w:val="both"/>
        <w:rPr>
          <w:color w:val="000000" w:themeColor="text1"/>
          <w:sz w:val="24"/>
          <w:szCs w:val="24"/>
        </w:rPr>
      </w:pPr>
      <w:r w:rsidRPr="00F862A0">
        <w:rPr>
          <w:color w:val="000000" w:themeColor="text1"/>
          <w:sz w:val="24"/>
          <w:szCs w:val="24"/>
        </w:rPr>
        <w:tab/>
        <w:t>If you are the Forex dealer, you need to buy or sell forex. So, there is big scope of forex in forex </w:t>
      </w:r>
      <w:hyperlink r:id="rId19" w:history="1">
        <w:r w:rsidRPr="00F862A0">
          <w:rPr>
            <w:color w:val="000000" w:themeColor="text1"/>
            <w:sz w:val="24"/>
            <w:szCs w:val="24"/>
          </w:rPr>
          <w:t>business</w:t>
        </w:r>
      </w:hyperlink>
      <w:r w:rsidRPr="00F862A0">
        <w:rPr>
          <w:color w:val="000000" w:themeColor="text1"/>
          <w:sz w:val="24"/>
          <w:szCs w:val="24"/>
        </w:rPr>
        <w:t>. </w:t>
      </w:r>
    </w:p>
    <w:p w:rsidR="00A80824" w:rsidRPr="00F862A0" w:rsidRDefault="00A80824" w:rsidP="00A35D8B">
      <w:pPr>
        <w:shd w:val="clear" w:color="auto" w:fill="FFFFFF"/>
        <w:jc w:val="both"/>
        <w:rPr>
          <w:color w:val="000000" w:themeColor="text1"/>
          <w:sz w:val="24"/>
          <w:szCs w:val="24"/>
        </w:rPr>
      </w:pPr>
    </w:p>
    <w:p w:rsidR="00A80824" w:rsidRPr="00F862A0" w:rsidRDefault="00A80824" w:rsidP="00A35D8B">
      <w:pPr>
        <w:shd w:val="clear" w:color="auto" w:fill="FFFFFF"/>
        <w:jc w:val="both"/>
        <w:rPr>
          <w:b/>
          <w:color w:val="000000" w:themeColor="text1"/>
          <w:sz w:val="24"/>
          <w:szCs w:val="24"/>
        </w:rPr>
      </w:pPr>
      <w:r w:rsidRPr="00F862A0">
        <w:rPr>
          <w:b/>
          <w:color w:val="000000" w:themeColor="text1"/>
          <w:sz w:val="24"/>
          <w:szCs w:val="24"/>
        </w:rPr>
        <w:t>10. Foreign Investment</w:t>
      </w:r>
    </w:p>
    <w:p w:rsidR="00A80824" w:rsidRPr="00F862A0" w:rsidRDefault="00A80824" w:rsidP="00A35D8B">
      <w:pPr>
        <w:pStyle w:val="Heading1"/>
        <w:spacing w:before="0"/>
        <w:rPr>
          <w:b w:val="0"/>
          <w:color w:val="000000" w:themeColor="text1"/>
          <w:sz w:val="24"/>
          <w:szCs w:val="24"/>
        </w:rPr>
      </w:pPr>
      <w:r w:rsidRPr="00F862A0">
        <w:rPr>
          <w:color w:val="000000" w:themeColor="text1"/>
          <w:sz w:val="24"/>
          <w:szCs w:val="24"/>
        </w:rPr>
        <w:tab/>
      </w:r>
      <w:r w:rsidRPr="00F862A0">
        <w:rPr>
          <w:b w:val="0"/>
          <w:color w:val="000000" w:themeColor="text1"/>
          <w:sz w:val="24"/>
          <w:szCs w:val="24"/>
        </w:rPr>
        <w:t>Our P.M. goes to foreign country. Foreign P.M. comes in our country. They contract for their country's people welfare. So, there will transfer big foreign currency from one country to another country in the form of investment</w:t>
      </w:r>
    </w:p>
    <w:p w:rsidR="00A80824" w:rsidRPr="00F862A0" w:rsidRDefault="00A80824" w:rsidP="00A35D8B">
      <w:pPr>
        <w:pStyle w:val="Heading1"/>
        <w:spacing w:before="0"/>
        <w:rPr>
          <w:color w:val="000000" w:themeColor="text1"/>
          <w:sz w:val="24"/>
          <w:szCs w:val="24"/>
        </w:rPr>
      </w:pPr>
    </w:p>
    <w:p w:rsidR="00E009E8" w:rsidRPr="00F862A0" w:rsidRDefault="00E009E8" w:rsidP="00A35D8B">
      <w:pPr>
        <w:pStyle w:val="BodyText"/>
        <w:spacing w:before="5"/>
        <w:rPr>
          <w:color w:val="000000" w:themeColor="text1"/>
          <w:sz w:val="24"/>
          <w:szCs w:val="24"/>
        </w:rPr>
      </w:pPr>
    </w:p>
    <w:p w:rsidR="00E009E8" w:rsidRPr="00F862A0" w:rsidRDefault="00664A79" w:rsidP="00A35D8B">
      <w:pPr>
        <w:pStyle w:val="Heading1"/>
        <w:rPr>
          <w:color w:val="000000" w:themeColor="text1"/>
          <w:sz w:val="24"/>
          <w:szCs w:val="24"/>
        </w:rPr>
      </w:pPr>
      <w:r w:rsidRPr="00F862A0">
        <w:rPr>
          <w:color w:val="000000" w:themeColor="text1"/>
          <w:sz w:val="24"/>
          <w:szCs w:val="24"/>
        </w:rPr>
        <w:t>Fluctuation</w:t>
      </w:r>
      <w:r w:rsidR="00E8035B">
        <w:rPr>
          <w:color w:val="000000" w:themeColor="text1"/>
          <w:sz w:val="24"/>
          <w:szCs w:val="24"/>
        </w:rPr>
        <w:t xml:space="preserve"> </w:t>
      </w:r>
      <w:r w:rsidRPr="00F862A0">
        <w:rPr>
          <w:color w:val="000000" w:themeColor="text1"/>
          <w:sz w:val="24"/>
          <w:szCs w:val="24"/>
        </w:rPr>
        <w:t>in</w:t>
      </w:r>
      <w:r w:rsidR="00E8035B">
        <w:rPr>
          <w:color w:val="000000" w:themeColor="text1"/>
          <w:sz w:val="24"/>
          <w:szCs w:val="24"/>
        </w:rPr>
        <w:t xml:space="preserve"> </w:t>
      </w:r>
      <w:r w:rsidRPr="00F862A0">
        <w:rPr>
          <w:color w:val="000000" w:themeColor="text1"/>
          <w:sz w:val="24"/>
          <w:szCs w:val="24"/>
        </w:rPr>
        <w:t>the</w:t>
      </w:r>
      <w:r w:rsidR="00E8035B">
        <w:rPr>
          <w:color w:val="000000" w:themeColor="text1"/>
          <w:sz w:val="24"/>
          <w:szCs w:val="24"/>
        </w:rPr>
        <w:t xml:space="preserve"> </w:t>
      </w:r>
      <w:r w:rsidRPr="00F862A0">
        <w:rPr>
          <w:color w:val="000000" w:themeColor="text1"/>
          <w:sz w:val="24"/>
          <w:szCs w:val="24"/>
        </w:rPr>
        <w:t>exchange rate</w:t>
      </w:r>
    </w:p>
    <w:p w:rsidR="00E009E8" w:rsidRPr="00F862A0" w:rsidRDefault="00664A79" w:rsidP="00A35D8B">
      <w:pPr>
        <w:pStyle w:val="BodyText"/>
        <w:ind w:left="100" w:right="393" w:firstLine="620"/>
        <w:rPr>
          <w:color w:val="000000" w:themeColor="text1"/>
          <w:sz w:val="24"/>
          <w:szCs w:val="24"/>
        </w:rPr>
      </w:pPr>
      <w:r w:rsidRPr="00F862A0">
        <w:rPr>
          <w:color w:val="000000" w:themeColor="text1"/>
          <w:sz w:val="24"/>
          <w:szCs w:val="24"/>
        </w:rPr>
        <w:t>A market based exchange rate will change whenever the values of either of the two component</w:t>
      </w:r>
      <w:r w:rsidR="00D5305A">
        <w:rPr>
          <w:color w:val="000000" w:themeColor="text1"/>
          <w:sz w:val="24"/>
          <w:szCs w:val="24"/>
        </w:rPr>
        <w:t xml:space="preserve"> </w:t>
      </w:r>
      <w:r w:rsidRPr="00F862A0">
        <w:rPr>
          <w:color w:val="000000" w:themeColor="text1"/>
          <w:sz w:val="24"/>
          <w:szCs w:val="24"/>
        </w:rPr>
        <w:t>currencies</w:t>
      </w:r>
      <w:r w:rsidR="00D5305A">
        <w:rPr>
          <w:color w:val="000000" w:themeColor="text1"/>
          <w:sz w:val="24"/>
          <w:szCs w:val="24"/>
        </w:rPr>
        <w:t xml:space="preserve"> </w:t>
      </w:r>
      <w:r w:rsidRPr="00F862A0">
        <w:rPr>
          <w:color w:val="000000" w:themeColor="text1"/>
          <w:sz w:val="24"/>
          <w:szCs w:val="24"/>
        </w:rPr>
        <w:t>change</w:t>
      </w:r>
      <w:r w:rsidR="00D5305A">
        <w:rPr>
          <w:color w:val="000000" w:themeColor="text1"/>
          <w:sz w:val="24"/>
          <w:szCs w:val="24"/>
        </w:rPr>
        <w:t xml:space="preserve"> </w:t>
      </w:r>
      <w:r w:rsidRPr="00F862A0">
        <w:rPr>
          <w:color w:val="000000" w:themeColor="text1"/>
          <w:sz w:val="24"/>
          <w:szCs w:val="24"/>
        </w:rPr>
        <w:t>.A</w:t>
      </w:r>
      <w:r w:rsidR="00D5305A">
        <w:rPr>
          <w:color w:val="000000" w:themeColor="text1"/>
          <w:sz w:val="24"/>
          <w:szCs w:val="24"/>
        </w:rPr>
        <w:t xml:space="preserve"> </w:t>
      </w:r>
      <w:r w:rsidRPr="00F862A0">
        <w:rPr>
          <w:color w:val="000000" w:themeColor="text1"/>
          <w:sz w:val="24"/>
          <w:szCs w:val="24"/>
        </w:rPr>
        <w:t>currency</w:t>
      </w:r>
      <w:r w:rsidR="00D5305A">
        <w:rPr>
          <w:color w:val="000000" w:themeColor="text1"/>
          <w:sz w:val="24"/>
          <w:szCs w:val="24"/>
        </w:rPr>
        <w:t xml:space="preserve"> </w:t>
      </w:r>
      <w:r w:rsidRPr="00F862A0">
        <w:rPr>
          <w:color w:val="000000" w:themeColor="text1"/>
          <w:sz w:val="24"/>
          <w:szCs w:val="24"/>
        </w:rPr>
        <w:t>willtend</w:t>
      </w:r>
      <w:r w:rsidR="00D5305A">
        <w:rPr>
          <w:color w:val="000000" w:themeColor="text1"/>
          <w:sz w:val="24"/>
          <w:szCs w:val="24"/>
        </w:rPr>
        <w:t xml:space="preserve"> </w:t>
      </w:r>
      <w:r w:rsidRPr="00F862A0">
        <w:rPr>
          <w:color w:val="000000" w:themeColor="text1"/>
          <w:sz w:val="24"/>
          <w:szCs w:val="24"/>
        </w:rPr>
        <w:t>to</w:t>
      </w:r>
      <w:r w:rsidR="00D5305A">
        <w:rPr>
          <w:color w:val="000000" w:themeColor="text1"/>
          <w:sz w:val="24"/>
          <w:szCs w:val="24"/>
        </w:rPr>
        <w:t xml:space="preserve"> </w:t>
      </w:r>
      <w:r w:rsidRPr="00F862A0">
        <w:rPr>
          <w:color w:val="000000" w:themeColor="text1"/>
          <w:sz w:val="24"/>
          <w:szCs w:val="24"/>
        </w:rPr>
        <w:t>become</w:t>
      </w:r>
      <w:r w:rsidR="00D5305A">
        <w:rPr>
          <w:color w:val="000000" w:themeColor="text1"/>
          <w:sz w:val="24"/>
          <w:szCs w:val="24"/>
        </w:rPr>
        <w:t xml:space="preserve"> </w:t>
      </w:r>
      <w:r w:rsidRPr="00F862A0">
        <w:rPr>
          <w:color w:val="000000" w:themeColor="text1"/>
          <w:sz w:val="24"/>
          <w:szCs w:val="24"/>
        </w:rPr>
        <w:t>more</w:t>
      </w:r>
      <w:r w:rsidR="00D5305A">
        <w:rPr>
          <w:color w:val="000000" w:themeColor="text1"/>
          <w:sz w:val="24"/>
          <w:szCs w:val="24"/>
        </w:rPr>
        <w:t xml:space="preserve"> </w:t>
      </w:r>
      <w:r w:rsidRPr="00F862A0">
        <w:rPr>
          <w:color w:val="000000" w:themeColor="text1"/>
          <w:sz w:val="24"/>
          <w:szCs w:val="24"/>
        </w:rPr>
        <w:t>valuable</w:t>
      </w:r>
      <w:r w:rsidR="00D5305A">
        <w:rPr>
          <w:color w:val="000000" w:themeColor="text1"/>
          <w:sz w:val="24"/>
          <w:szCs w:val="24"/>
        </w:rPr>
        <w:t xml:space="preserve"> </w:t>
      </w:r>
      <w:r w:rsidRPr="00F862A0">
        <w:rPr>
          <w:color w:val="000000" w:themeColor="text1"/>
          <w:sz w:val="24"/>
          <w:szCs w:val="24"/>
        </w:rPr>
        <w:t>when</w:t>
      </w:r>
      <w:r w:rsidR="00D5305A">
        <w:rPr>
          <w:color w:val="000000" w:themeColor="text1"/>
          <w:sz w:val="24"/>
          <w:szCs w:val="24"/>
        </w:rPr>
        <w:t xml:space="preserve"> </w:t>
      </w:r>
      <w:r w:rsidRPr="00F862A0">
        <w:rPr>
          <w:color w:val="000000" w:themeColor="text1"/>
          <w:sz w:val="24"/>
          <w:szCs w:val="24"/>
        </w:rPr>
        <w:t>everdemand</w:t>
      </w:r>
      <w:r w:rsidR="00D5305A">
        <w:rPr>
          <w:color w:val="000000" w:themeColor="text1"/>
          <w:sz w:val="24"/>
          <w:szCs w:val="24"/>
        </w:rPr>
        <w:t xml:space="preserve"> </w:t>
      </w:r>
      <w:r w:rsidRPr="00F862A0">
        <w:rPr>
          <w:color w:val="000000" w:themeColor="text1"/>
          <w:sz w:val="24"/>
          <w:szCs w:val="24"/>
        </w:rPr>
        <w:t>for</w:t>
      </w:r>
      <w:r w:rsidR="00D5305A">
        <w:rPr>
          <w:color w:val="000000" w:themeColor="text1"/>
          <w:sz w:val="24"/>
          <w:szCs w:val="24"/>
        </w:rPr>
        <w:t xml:space="preserve"> </w:t>
      </w:r>
      <w:r w:rsidRPr="00F862A0">
        <w:rPr>
          <w:color w:val="000000" w:themeColor="text1"/>
          <w:sz w:val="24"/>
          <w:szCs w:val="24"/>
        </w:rPr>
        <w:t>it</w:t>
      </w:r>
      <w:r w:rsidR="00D5305A">
        <w:rPr>
          <w:color w:val="000000" w:themeColor="text1"/>
          <w:sz w:val="24"/>
          <w:szCs w:val="24"/>
        </w:rPr>
        <w:t xml:space="preserve"> </w:t>
      </w:r>
      <w:r w:rsidRPr="00F862A0">
        <w:rPr>
          <w:color w:val="000000" w:themeColor="text1"/>
          <w:sz w:val="24"/>
          <w:szCs w:val="24"/>
        </w:rPr>
        <w:t>is</w:t>
      </w:r>
      <w:r w:rsidR="00D5305A">
        <w:rPr>
          <w:color w:val="000000" w:themeColor="text1"/>
          <w:sz w:val="24"/>
          <w:szCs w:val="24"/>
        </w:rPr>
        <w:t xml:space="preserve"> </w:t>
      </w:r>
      <w:r w:rsidRPr="00F862A0">
        <w:rPr>
          <w:color w:val="000000" w:themeColor="text1"/>
          <w:sz w:val="24"/>
          <w:szCs w:val="24"/>
        </w:rPr>
        <w:t>greater</w:t>
      </w:r>
      <w:r w:rsidR="00D5305A">
        <w:rPr>
          <w:color w:val="000000" w:themeColor="text1"/>
          <w:sz w:val="24"/>
          <w:szCs w:val="24"/>
        </w:rPr>
        <w:t xml:space="preserve"> </w:t>
      </w:r>
      <w:r w:rsidRPr="00F862A0">
        <w:rPr>
          <w:color w:val="000000" w:themeColor="text1"/>
          <w:sz w:val="24"/>
          <w:szCs w:val="24"/>
        </w:rPr>
        <w:t>than</w:t>
      </w:r>
      <w:r w:rsidR="00D5305A">
        <w:rPr>
          <w:color w:val="000000" w:themeColor="text1"/>
          <w:sz w:val="24"/>
          <w:szCs w:val="24"/>
        </w:rPr>
        <w:t xml:space="preserve"> </w:t>
      </w:r>
      <w:r w:rsidRPr="00F862A0">
        <w:rPr>
          <w:color w:val="000000" w:themeColor="text1"/>
          <w:sz w:val="24"/>
          <w:szCs w:val="24"/>
        </w:rPr>
        <w:t>the available supply. It will become less valuable whenever demand is less than available supply (this</w:t>
      </w:r>
      <w:r w:rsidR="00D5305A">
        <w:rPr>
          <w:color w:val="000000" w:themeColor="text1"/>
          <w:sz w:val="24"/>
          <w:szCs w:val="24"/>
        </w:rPr>
        <w:t xml:space="preserve"> </w:t>
      </w:r>
      <w:r w:rsidRPr="00F862A0">
        <w:rPr>
          <w:color w:val="000000" w:themeColor="text1"/>
          <w:spacing w:val="-1"/>
          <w:sz w:val="24"/>
          <w:szCs w:val="24"/>
        </w:rPr>
        <w:t>does</w:t>
      </w:r>
      <w:r w:rsidR="00D5305A">
        <w:rPr>
          <w:color w:val="000000" w:themeColor="text1"/>
          <w:spacing w:val="-1"/>
          <w:sz w:val="24"/>
          <w:szCs w:val="24"/>
        </w:rPr>
        <w:t xml:space="preserve"> </w:t>
      </w:r>
      <w:r w:rsidRPr="00F862A0">
        <w:rPr>
          <w:color w:val="000000" w:themeColor="text1"/>
          <w:spacing w:val="-1"/>
          <w:sz w:val="24"/>
          <w:szCs w:val="24"/>
        </w:rPr>
        <w:t>not</w:t>
      </w:r>
      <w:r w:rsidR="00D5305A">
        <w:rPr>
          <w:color w:val="000000" w:themeColor="text1"/>
          <w:spacing w:val="-1"/>
          <w:sz w:val="24"/>
          <w:szCs w:val="24"/>
        </w:rPr>
        <w:t xml:space="preserve"> </w:t>
      </w:r>
      <w:r w:rsidRPr="00F862A0">
        <w:rPr>
          <w:color w:val="000000" w:themeColor="text1"/>
          <w:spacing w:val="-1"/>
          <w:sz w:val="24"/>
          <w:szCs w:val="24"/>
        </w:rPr>
        <w:t>mean</w:t>
      </w:r>
      <w:r w:rsidR="00D5305A">
        <w:rPr>
          <w:color w:val="000000" w:themeColor="text1"/>
          <w:spacing w:val="-1"/>
          <w:sz w:val="24"/>
          <w:szCs w:val="24"/>
        </w:rPr>
        <w:t xml:space="preserve"> </w:t>
      </w:r>
      <w:r w:rsidRPr="00F862A0">
        <w:rPr>
          <w:color w:val="000000" w:themeColor="text1"/>
          <w:spacing w:val="-1"/>
          <w:sz w:val="24"/>
          <w:szCs w:val="24"/>
        </w:rPr>
        <w:t>people</w:t>
      </w:r>
      <w:r w:rsidR="00D5305A">
        <w:rPr>
          <w:color w:val="000000" w:themeColor="text1"/>
          <w:spacing w:val="-1"/>
          <w:sz w:val="24"/>
          <w:szCs w:val="24"/>
        </w:rPr>
        <w:t xml:space="preserve"> </w:t>
      </w:r>
      <w:r w:rsidRPr="00F862A0">
        <w:rPr>
          <w:color w:val="000000" w:themeColor="text1"/>
          <w:sz w:val="24"/>
          <w:szCs w:val="24"/>
        </w:rPr>
        <w:t>no</w:t>
      </w:r>
      <w:r w:rsidR="00D5305A">
        <w:rPr>
          <w:color w:val="000000" w:themeColor="text1"/>
          <w:sz w:val="24"/>
          <w:szCs w:val="24"/>
        </w:rPr>
        <w:t xml:space="preserve"> </w:t>
      </w:r>
      <w:r w:rsidRPr="00F862A0">
        <w:rPr>
          <w:color w:val="000000" w:themeColor="text1"/>
          <w:sz w:val="24"/>
          <w:szCs w:val="24"/>
        </w:rPr>
        <w:t>longer</w:t>
      </w:r>
      <w:r w:rsidR="00D5305A">
        <w:rPr>
          <w:color w:val="000000" w:themeColor="text1"/>
          <w:sz w:val="24"/>
          <w:szCs w:val="24"/>
        </w:rPr>
        <w:t xml:space="preserve"> </w:t>
      </w:r>
      <w:r w:rsidRPr="00F862A0">
        <w:rPr>
          <w:color w:val="000000" w:themeColor="text1"/>
          <w:sz w:val="24"/>
          <w:szCs w:val="24"/>
        </w:rPr>
        <w:t>want</w:t>
      </w:r>
      <w:r w:rsidR="00D5305A">
        <w:rPr>
          <w:color w:val="000000" w:themeColor="text1"/>
          <w:sz w:val="24"/>
          <w:szCs w:val="24"/>
        </w:rPr>
        <w:t xml:space="preserve"> </w:t>
      </w:r>
      <w:r w:rsidRPr="00F862A0">
        <w:rPr>
          <w:color w:val="000000" w:themeColor="text1"/>
          <w:sz w:val="24"/>
          <w:szCs w:val="24"/>
        </w:rPr>
        <w:t>money,</w:t>
      </w:r>
      <w:r w:rsidR="00D5305A">
        <w:rPr>
          <w:color w:val="000000" w:themeColor="text1"/>
          <w:sz w:val="24"/>
          <w:szCs w:val="24"/>
        </w:rPr>
        <w:t xml:space="preserve"> </w:t>
      </w:r>
      <w:r w:rsidRPr="00F862A0">
        <w:rPr>
          <w:color w:val="000000" w:themeColor="text1"/>
          <w:sz w:val="24"/>
          <w:szCs w:val="24"/>
        </w:rPr>
        <w:t>it</w:t>
      </w:r>
      <w:r w:rsidR="00D5305A">
        <w:rPr>
          <w:color w:val="000000" w:themeColor="text1"/>
          <w:sz w:val="24"/>
          <w:szCs w:val="24"/>
        </w:rPr>
        <w:t xml:space="preserve"> </w:t>
      </w:r>
      <w:r w:rsidRPr="00F862A0">
        <w:rPr>
          <w:color w:val="000000" w:themeColor="text1"/>
          <w:sz w:val="24"/>
          <w:szCs w:val="24"/>
        </w:rPr>
        <w:t>just</w:t>
      </w:r>
      <w:r w:rsidR="00D5305A">
        <w:rPr>
          <w:color w:val="000000" w:themeColor="text1"/>
          <w:sz w:val="24"/>
          <w:szCs w:val="24"/>
        </w:rPr>
        <w:t xml:space="preserve"> </w:t>
      </w:r>
      <w:r w:rsidRPr="00F862A0">
        <w:rPr>
          <w:color w:val="000000" w:themeColor="text1"/>
          <w:sz w:val="24"/>
          <w:szCs w:val="24"/>
        </w:rPr>
        <w:t>means</w:t>
      </w:r>
      <w:r w:rsidR="00D5305A">
        <w:rPr>
          <w:color w:val="000000" w:themeColor="text1"/>
          <w:sz w:val="24"/>
          <w:szCs w:val="24"/>
        </w:rPr>
        <w:t xml:space="preserve"> </w:t>
      </w:r>
      <w:r w:rsidRPr="00F862A0">
        <w:rPr>
          <w:color w:val="000000" w:themeColor="text1"/>
          <w:sz w:val="24"/>
          <w:szCs w:val="24"/>
        </w:rPr>
        <w:t>they</w:t>
      </w:r>
      <w:r w:rsidR="00D5305A">
        <w:rPr>
          <w:color w:val="000000" w:themeColor="text1"/>
          <w:sz w:val="24"/>
          <w:szCs w:val="24"/>
        </w:rPr>
        <w:t xml:space="preserve"> </w:t>
      </w:r>
      <w:r w:rsidRPr="00F862A0">
        <w:rPr>
          <w:color w:val="000000" w:themeColor="text1"/>
          <w:sz w:val="24"/>
          <w:szCs w:val="24"/>
        </w:rPr>
        <w:t>prefer</w:t>
      </w:r>
      <w:r w:rsidR="00D5305A">
        <w:rPr>
          <w:color w:val="000000" w:themeColor="text1"/>
          <w:sz w:val="24"/>
          <w:szCs w:val="24"/>
        </w:rPr>
        <w:t xml:space="preserve"> </w:t>
      </w:r>
      <w:r w:rsidRPr="00F862A0">
        <w:rPr>
          <w:color w:val="000000" w:themeColor="text1"/>
          <w:sz w:val="24"/>
          <w:szCs w:val="24"/>
        </w:rPr>
        <w:t>holding</w:t>
      </w:r>
      <w:r w:rsidR="00D5305A">
        <w:rPr>
          <w:color w:val="000000" w:themeColor="text1"/>
          <w:sz w:val="24"/>
          <w:szCs w:val="24"/>
        </w:rPr>
        <w:t xml:space="preserve"> </w:t>
      </w:r>
      <w:r w:rsidRPr="00F862A0">
        <w:rPr>
          <w:color w:val="000000" w:themeColor="text1"/>
          <w:sz w:val="24"/>
          <w:szCs w:val="24"/>
        </w:rPr>
        <w:t>their</w:t>
      </w:r>
      <w:r w:rsidR="00D5305A">
        <w:rPr>
          <w:color w:val="000000" w:themeColor="text1"/>
          <w:sz w:val="24"/>
          <w:szCs w:val="24"/>
        </w:rPr>
        <w:t xml:space="preserve"> </w:t>
      </w:r>
      <w:r w:rsidRPr="00F862A0">
        <w:rPr>
          <w:color w:val="000000" w:themeColor="text1"/>
          <w:sz w:val="24"/>
          <w:szCs w:val="24"/>
        </w:rPr>
        <w:t>wealth</w:t>
      </w:r>
      <w:r w:rsidR="00D5305A">
        <w:rPr>
          <w:color w:val="000000" w:themeColor="text1"/>
          <w:sz w:val="24"/>
          <w:szCs w:val="24"/>
        </w:rPr>
        <w:t xml:space="preserve"> </w:t>
      </w:r>
      <w:r w:rsidRPr="00F862A0">
        <w:rPr>
          <w:color w:val="000000" w:themeColor="text1"/>
          <w:sz w:val="24"/>
          <w:szCs w:val="24"/>
        </w:rPr>
        <w:t>in</w:t>
      </w:r>
      <w:r w:rsidR="00D5305A">
        <w:rPr>
          <w:color w:val="000000" w:themeColor="text1"/>
          <w:sz w:val="24"/>
          <w:szCs w:val="24"/>
        </w:rPr>
        <w:t xml:space="preserve"> </w:t>
      </w:r>
      <w:r w:rsidRPr="00F862A0">
        <w:rPr>
          <w:color w:val="000000" w:themeColor="text1"/>
          <w:sz w:val="24"/>
          <w:szCs w:val="24"/>
        </w:rPr>
        <w:t>some</w:t>
      </w:r>
      <w:r w:rsidR="00D5305A">
        <w:rPr>
          <w:color w:val="000000" w:themeColor="text1"/>
          <w:sz w:val="24"/>
          <w:szCs w:val="24"/>
        </w:rPr>
        <w:t xml:space="preserve"> </w:t>
      </w:r>
      <w:r w:rsidRPr="00F862A0">
        <w:rPr>
          <w:color w:val="000000" w:themeColor="text1"/>
          <w:sz w:val="24"/>
          <w:szCs w:val="24"/>
        </w:rPr>
        <w:t>other</w:t>
      </w:r>
      <w:r w:rsidR="00D5305A">
        <w:rPr>
          <w:color w:val="000000" w:themeColor="text1"/>
          <w:sz w:val="24"/>
          <w:szCs w:val="24"/>
        </w:rPr>
        <w:t xml:space="preserve"> </w:t>
      </w:r>
      <w:r w:rsidRPr="00F862A0">
        <w:rPr>
          <w:color w:val="000000" w:themeColor="text1"/>
          <w:sz w:val="24"/>
          <w:szCs w:val="24"/>
        </w:rPr>
        <w:t>form,</w:t>
      </w:r>
      <w:r w:rsidR="00D5305A">
        <w:rPr>
          <w:color w:val="000000" w:themeColor="text1"/>
          <w:sz w:val="24"/>
          <w:szCs w:val="24"/>
        </w:rPr>
        <w:t xml:space="preserve"> </w:t>
      </w:r>
      <w:r w:rsidRPr="00F862A0">
        <w:rPr>
          <w:color w:val="000000" w:themeColor="text1"/>
          <w:sz w:val="24"/>
          <w:szCs w:val="24"/>
        </w:rPr>
        <w:t>possibly</w:t>
      </w:r>
      <w:r w:rsidR="00D5305A">
        <w:rPr>
          <w:color w:val="000000" w:themeColor="text1"/>
          <w:sz w:val="24"/>
          <w:szCs w:val="24"/>
        </w:rPr>
        <w:t xml:space="preserve"> </w:t>
      </w:r>
      <w:r w:rsidRPr="00F862A0">
        <w:rPr>
          <w:color w:val="000000" w:themeColor="text1"/>
          <w:sz w:val="24"/>
          <w:szCs w:val="24"/>
        </w:rPr>
        <w:t>another currency).</w:t>
      </w:r>
    </w:p>
    <w:p w:rsidR="00E009E8" w:rsidRPr="00F862A0" w:rsidRDefault="00E009E8" w:rsidP="00A35D8B">
      <w:pPr>
        <w:pStyle w:val="BodyText"/>
        <w:spacing w:before="1"/>
        <w:rPr>
          <w:color w:val="000000" w:themeColor="text1"/>
          <w:sz w:val="24"/>
          <w:szCs w:val="24"/>
        </w:rPr>
      </w:pPr>
    </w:p>
    <w:p w:rsidR="00E009E8" w:rsidRPr="00F862A0" w:rsidRDefault="00664A79" w:rsidP="00A35D8B">
      <w:pPr>
        <w:pStyle w:val="Heading1"/>
        <w:rPr>
          <w:color w:val="000000" w:themeColor="text1"/>
          <w:sz w:val="24"/>
          <w:szCs w:val="24"/>
        </w:rPr>
      </w:pPr>
      <w:r w:rsidRPr="00F862A0">
        <w:rPr>
          <w:color w:val="000000" w:themeColor="text1"/>
          <w:sz w:val="24"/>
          <w:szCs w:val="24"/>
        </w:rPr>
        <w:t>Types</w:t>
      </w:r>
      <w:r w:rsidR="00E8035B">
        <w:rPr>
          <w:color w:val="000000" w:themeColor="text1"/>
          <w:sz w:val="24"/>
          <w:szCs w:val="24"/>
        </w:rPr>
        <w:t xml:space="preserve"> </w:t>
      </w:r>
      <w:r w:rsidRPr="00F862A0">
        <w:rPr>
          <w:color w:val="000000" w:themeColor="text1"/>
          <w:sz w:val="24"/>
          <w:szCs w:val="24"/>
        </w:rPr>
        <w:t>of</w:t>
      </w:r>
      <w:r w:rsidR="00E8035B">
        <w:rPr>
          <w:color w:val="000000" w:themeColor="text1"/>
          <w:sz w:val="24"/>
          <w:szCs w:val="24"/>
        </w:rPr>
        <w:t xml:space="preserve"> </w:t>
      </w:r>
      <w:r w:rsidRPr="00F862A0">
        <w:rPr>
          <w:color w:val="000000" w:themeColor="text1"/>
          <w:sz w:val="24"/>
          <w:szCs w:val="24"/>
        </w:rPr>
        <w:t>transactions</w:t>
      </w:r>
      <w:r w:rsidR="00E8035B">
        <w:rPr>
          <w:color w:val="000000" w:themeColor="text1"/>
          <w:sz w:val="24"/>
          <w:szCs w:val="24"/>
        </w:rPr>
        <w:t xml:space="preserve"> </w:t>
      </w:r>
      <w:r w:rsidRPr="00F862A0">
        <w:rPr>
          <w:color w:val="000000" w:themeColor="text1"/>
          <w:sz w:val="24"/>
          <w:szCs w:val="24"/>
        </w:rPr>
        <w:t>&amp;</w:t>
      </w:r>
      <w:r w:rsidR="00E8035B">
        <w:rPr>
          <w:color w:val="000000" w:themeColor="text1"/>
          <w:sz w:val="24"/>
          <w:szCs w:val="24"/>
        </w:rPr>
        <w:t xml:space="preserve"> </w:t>
      </w:r>
      <w:r w:rsidRPr="00F862A0">
        <w:rPr>
          <w:color w:val="000000" w:themeColor="text1"/>
          <w:sz w:val="24"/>
          <w:szCs w:val="24"/>
        </w:rPr>
        <w:t>settlements</w:t>
      </w:r>
      <w:r w:rsidR="00E8035B">
        <w:rPr>
          <w:color w:val="000000" w:themeColor="text1"/>
          <w:sz w:val="24"/>
          <w:szCs w:val="24"/>
        </w:rPr>
        <w:t xml:space="preserve"> </w:t>
      </w:r>
      <w:r w:rsidRPr="00F862A0">
        <w:rPr>
          <w:color w:val="000000" w:themeColor="text1"/>
          <w:sz w:val="24"/>
          <w:szCs w:val="24"/>
        </w:rPr>
        <w:t>in</w:t>
      </w:r>
      <w:r w:rsidR="00E8035B">
        <w:rPr>
          <w:color w:val="000000" w:themeColor="text1"/>
          <w:sz w:val="24"/>
          <w:szCs w:val="24"/>
        </w:rPr>
        <w:t xml:space="preserve"> </w:t>
      </w:r>
      <w:r w:rsidRPr="00F862A0">
        <w:rPr>
          <w:color w:val="000000" w:themeColor="text1"/>
          <w:sz w:val="24"/>
          <w:szCs w:val="24"/>
        </w:rPr>
        <w:t>FOREX</w:t>
      </w:r>
      <w:r w:rsidR="00E8035B">
        <w:rPr>
          <w:color w:val="000000" w:themeColor="text1"/>
          <w:sz w:val="24"/>
          <w:szCs w:val="24"/>
        </w:rPr>
        <w:t xml:space="preserve"> </w:t>
      </w:r>
      <w:r w:rsidRPr="00F862A0">
        <w:rPr>
          <w:color w:val="000000" w:themeColor="text1"/>
          <w:sz w:val="24"/>
          <w:szCs w:val="24"/>
        </w:rPr>
        <w:t>Market</w:t>
      </w:r>
    </w:p>
    <w:p w:rsidR="00E009E8" w:rsidRPr="00F862A0" w:rsidRDefault="00664A79" w:rsidP="00A35D8B">
      <w:pPr>
        <w:pStyle w:val="BodyText"/>
        <w:ind w:left="100" w:right="378" w:firstLine="360"/>
        <w:rPr>
          <w:color w:val="000000" w:themeColor="text1"/>
          <w:sz w:val="24"/>
          <w:szCs w:val="24"/>
        </w:rPr>
      </w:pPr>
      <w:r w:rsidRPr="00F862A0">
        <w:rPr>
          <w:color w:val="000000" w:themeColor="text1"/>
          <w:sz w:val="24"/>
          <w:szCs w:val="24"/>
        </w:rPr>
        <w:t>The Foreign Exchange Transactions refers to the sale and purchase of foreign currencies. Simply, the</w:t>
      </w:r>
      <w:r w:rsidR="00E8035B">
        <w:rPr>
          <w:color w:val="000000" w:themeColor="text1"/>
          <w:sz w:val="24"/>
          <w:szCs w:val="24"/>
        </w:rPr>
        <w:t xml:space="preserve"> </w:t>
      </w:r>
      <w:r w:rsidRPr="00F862A0">
        <w:rPr>
          <w:color w:val="000000" w:themeColor="text1"/>
          <w:sz w:val="24"/>
          <w:szCs w:val="24"/>
        </w:rPr>
        <w:t>foreign</w:t>
      </w:r>
      <w:r w:rsidR="00E8035B">
        <w:rPr>
          <w:color w:val="000000" w:themeColor="text1"/>
          <w:sz w:val="24"/>
          <w:szCs w:val="24"/>
        </w:rPr>
        <w:t xml:space="preserve"> </w:t>
      </w:r>
      <w:r w:rsidRPr="00F862A0">
        <w:rPr>
          <w:color w:val="000000" w:themeColor="text1"/>
          <w:sz w:val="24"/>
          <w:szCs w:val="24"/>
        </w:rPr>
        <w:t>exchange</w:t>
      </w:r>
      <w:r w:rsidR="00E8035B">
        <w:rPr>
          <w:color w:val="000000" w:themeColor="text1"/>
          <w:sz w:val="24"/>
          <w:szCs w:val="24"/>
        </w:rPr>
        <w:t xml:space="preserve"> </w:t>
      </w:r>
      <w:r w:rsidRPr="00F862A0">
        <w:rPr>
          <w:color w:val="000000" w:themeColor="text1"/>
          <w:sz w:val="24"/>
          <w:szCs w:val="24"/>
        </w:rPr>
        <w:t>transaction</w:t>
      </w:r>
      <w:r w:rsidR="00E8035B">
        <w:rPr>
          <w:color w:val="000000" w:themeColor="text1"/>
          <w:sz w:val="24"/>
          <w:szCs w:val="24"/>
        </w:rPr>
        <w:t xml:space="preserve"> </w:t>
      </w:r>
      <w:r w:rsidRPr="00F862A0">
        <w:rPr>
          <w:color w:val="000000" w:themeColor="text1"/>
          <w:sz w:val="24"/>
          <w:szCs w:val="24"/>
        </w:rPr>
        <w:t>is</w:t>
      </w:r>
      <w:r w:rsidR="00E8035B">
        <w:rPr>
          <w:color w:val="000000" w:themeColor="text1"/>
          <w:sz w:val="24"/>
          <w:szCs w:val="24"/>
        </w:rPr>
        <w:t xml:space="preserve"> </w:t>
      </w:r>
      <w:r w:rsidRPr="00F862A0">
        <w:rPr>
          <w:color w:val="000000" w:themeColor="text1"/>
          <w:sz w:val="24"/>
          <w:szCs w:val="24"/>
        </w:rPr>
        <w:t>an</w:t>
      </w:r>
      <w:r w:rsidR="00E8035B">
        <w:rPr>
          <w:color w:val="000000" w:themeColor="text1"/>
          <w:sz w:val="24"/>
          <w:szCs w:val="24"/>
        </w:rPr>
        <w:t xml:space="preserve"> </w:t>
      </w:r>
      <w:r w:rsidRPr="00F862A0">
        <w:rPr>
          <w:color w:val="000000" w:themeColor="text1"/>
          <w:sz w:val="24"/>
          <w:szCs w:val="24"/>
        </w:rPr>
        <w:t>agreement</w:t>
      </w:r>
      <w:r w:rsidR="00E8035B">
        <w:rPr>
          <w:color w:val="000000" w:themeColor="text1"/>
          <w:sz w:val="24"/>
          <w:szCs w:val="24"/>
        </w:rPr>
        <w:t xml:space="preserve"> </w:t>
      </w:r>
      <w:r w:rsidRPr="00F862A0">
        <w:rPr>
          <w:color w:val="000000" w:themeColor="text1"/>
          <w:sz w:val="24"/>
          <w:szCs w:val="24"/>
        </w:rPr>
        <w:t>of</w:t>
      </w:r>
      <w:r w:rsidR="00E8035B">
        <w:rPr>
          <w:color w:val="000000" w:themeColor="text1"/>
          <w:sz w:val="24"/>
          <w:szCs w:val="24"/>
        </w:rPr>
        <w:t xml:space="preserve"> </w:t>
      </w:r>
      <w:r w:rsidRPr="00F862A0">
        <w:rPr>
          <w:color w:val="000000" w:themeColor="text1"/>
          <w:sz w:val="24"/>
          <w:szCs w:val="24"/>
        </w:rPr>
        <w:t>exchange</w:t>
      </w:r>
      <w:r w:rsidR="00E8035B">
        <w:rPr>
          <w:color w:val="000000" w:themeColor="text1"/>
          <w:sz w:val="24"/>
          <w:szCs w:val="24"/>
        </w:rPr>
        <w:t xml:space="preserve"> </w:t>
      </w:r>
      <w:r w:rsidRPr="00F862A0">
        <w:rPr>
          <w:color w:val="000000" w:themeColor="text1"/>
          <w:sz w:val="24"/>
          <w:szCs w:val="24"/>
        </w:rPr>
        <w:t>of</w:t>
      </w:r>
      <w:r w:rsidR="00E8035B">
        <w:rPr>
          <w:color w:val="000000" w:themeColor="text1"/>
          <w:sz w:val="24"/>
          <w:szCs w:val="24"/>
        </w:rPr>
        <w:t xml:space="preserve"> </w:t>
      </w:r>
      <w:r w:rsidRPr="00F862A0">
        <w:rPr>
          <w:color w:val="000000" w:themeColor="text1"/>
          <w:sz w:val="24"/>
          <w:szCs w:val="24"/>
        </w:rPr>
        <w:t>currencies</w:t>
      </w:r>
      <w:r w:rsidR="00E8035B">
        <w:rPr>
          <w:color w:val="000000" w:themeColor="text1"/>
          <w:sz w:val="24"/>
          <w:szCs w:val="24"/>
        </w:rPr>
        <w:t xml:space="preserve"> </w:t>
      </w:r>
      <w:r w:rsidRPr="00F862A0">
        <w:rPr>
          <w:color w:val="000000" w:themeColor="text1"/>
          <w:sz w:val="24"/>
          <w:szCs w:val="24"/>
        </w:rPr>
        <w:t>of</w:t>
      </w:r>
      <w:r w:rsidR="00E8035B">
        <w:rPr>
          <w:color w:val="000000" w:themeColor="text1"/>
          <w:sz w:val="24"/>
          <w:szCs w:val="24"/>
        </w:rPr>
        <w:t xml:space="preserve"> </w:t>
      </w:r>
      <w:r w:rsidRPr="00F862A0">
        <w:rPr>
          <w:color w:val="000000" w:themeColor="text1"/>
          <w:sz w:val="24"/>
          <w:szCs w:val="24"/>
        </w:rPr>
        <w:t>one</w:t>
      </w:r>
      <w:r w:rsidR="00E8035B">
        <w:rPr>
          <w:color w:val="000000" w:themeColor="text1"/>
          <w:sz w:val="24"/>
          <w:szCs w:val="24"/>
        </w:rPr>
        <w:t xml:space="preserve"> </w:t>
      </w:r>
      <w:r w:rsidRPr="00F862A0">
        <w:rPr>
          <w:color w:val="000000" w:themeColor="text1"/>
          <w:sz w:val="24"/>
          <w:szCs w:val="24"/>
        </w:rPr>
        <w:t>country</w:t>
      </w:r>
      <w:r w:rsidR="00E8035B">
        <w:rPr>
          <w:color w:val="000000" w:themeColor="text1"/>
          <w:sz w:val="24"/>
          <w:szCs w:val="24"/>
        </w:rPr>
        <w:t xml:space="preserve"> </w:t>
      </w:r>
      <w:r w:rsidRPr="00F862A0">
        <w:rPr>
          <w:color w:val="000000" w:themeColor="text1"/>
          <w:sz w:val="24"/>
          <w:szCs w:val="24"/>
        </w:rPr>
        <w:t>for</w:t>
      </w:r>
      <w:r w:rsidR="00E8035B">
        <w:rPr>
          <w:color w:val="000000" w:themeColor="text1"/>
          <w:sz w:val="24"/>
          <w:szCs w:val="24"/>
        </w:rPr>
        <w:t xml:space="preserve"> </w:t>
      </w:r>
      <w:r w:rsidRPr="00F862A0">
        <w:rPr>
          <w:color w:val="000000" w:themeColor="text1"/>
          <w:sz w:val="24"/>
          <w:szCs w:val="24"/>
        </w:rPr>
        <w:t>another</w:t>
      </w:r>
      <w:r w:rsidR="00E8035B">
        <w:rPr>
          <w:color w:val="000000" w:themeColor="text1"/>
          <w:sz w:val="24"/>
          <w:szCs w:val="24"/>
        </w:rPr>
        <w:t xml:space="preserve"> </w:t>
      </w:r>
      <w:r w:rsidRPr="00F862A0">
        <w:rPr>
          <w:color w:val="000000" w:themeColor="text1"/>
          <w:sz w:val="24"/>
          <w:szCs w:val="24"/>
        </w:rPr>
        <w:t>at</w:t>
      </w:r>
      <w:r w:rsidR="00E8035B">
        <w:rPr>
          <w:color w:val="000000" w:themeColor="text1"/>
          <w:sz w:val="24"/>
          <w:szCs w:val="24"/>
        </w:rPr>
        <w:t xml:space="preserve"> </w:t>
      </w:r>
      <w:r w:rsidRPr="00F862A0">
        <w:rPr>
          <w:color w:val="000000" w:themeColor="text1"/>
          <w:sz w:val="24"/>
          <w:szCs w:val="24"/>
        </w:rPr>
        <w:t>an</w:t>
      </w:r>
      <w:r w:rsidR="00E8035B">
        <w:rPr>
          <w:color w:val="000000" w:themeColor="text1"/>
          <w:sz w:val="24"/>
          <w:szCs w:val="24"/>
        </w:rPr>
        <w:t xml:space="preserve"> </w:t>
      </w:r>
      <w:r w:rsidRPr="00F862A0">
        <w:rPr>
          <w:color w:val="000000" w:themeColor="text1"/>
          <w:sz w:val="24"/>
          <w:szCs w:val="24"/>
        </w:rPr>
        <w:t>agreed</w:t>
      </w:r>
      <w:r w:rsidR="00E8035B">
        <w:rPr>
          <w:color w:val="000000" w:themeColor="text1"/>
          <w:sz w:val="24"/>
          <w:szCs w:val="24"/>
        </w:rPr>
        <w:t xml:space="preserve"> </w:t>
      </w:r>
      <w:r w:rsidRPr="00F862A0">
        <w:rPr>
          <w:color w:val="000000" w:themeColor="text1"/>
          <w:sz w:val="24"/>
          <w:szCs w:val="24"/>
        </w:rPr>
        <w:t>exchange rate</w:t>
      </w:r>
      <w:r w:rsidR="00E8035B">
        <w:rPr>
          <w:color w:val="000000" w:themeColor="text1"/>
          <w:sz w:val="24"/>
          <w:szCs w:val="24"/>
        </w:rPr>
        <w:t xml:space="preserve"> </w:t>
      </w:r>
      <w:r w:rsidRPr="00F862A0">
        <w:rPr>
          <w:color w:val="000000" w:themeColor="text1"/>
          <w:sz w:val="24"/>
          <w:szCs w:val="24"/>
        </w:rPr>
        <w:t>on a</w:t>
      </w:r>
      <w:r w:rsidR="00E8035B">
        <w:rPr>
          <w:color w:val="000000" w:themeColor="text1"/>
          <w:sz w:val="24"/>
          <w:szCs w:val="24"/>
        </w:rPr>
        <w:t xml:space="preserve"> </w:t>
      </w:r>
      <w:r w:rsidRPr="00F862A0">
        <w:rPr>
          <w:color w:val="000000" w:themeColor="text1"/>
          <w:sz w:val="24"/>
          <w:szCs w:val="24"/>
        </w:rPr>
        <w:t>definite date.</w:t>
      </w:r>
    </w:p>
    <w:p w:rsidR="00E009E8" w:rsidRPr="00F862A0" w:rsidRDefault="00664A79" w:rsidP="00A35D8B">
      <w:pPr>
        <w:pStyle w:val="ListParagraph"/>
        <w:numPr>
          <w:ilvl w:val="0"/>
          <w:numId w:val="1"/>
        </w:numPr>
        <w:tabs>
          <w:tab w:val="left" w:pos="461"/>
        </w:tabs>
        <w:ind w:right="116"/>
        <w:jc w:val="both"/>
        <w:rPr>
          <w:color w:val="000000" w:themeColor="text1"/>
          <w:sz w:val="24"/>
          <w:szCs w:val="24"/>
        </w:rPr>
      </w:pPr>
      <w:r w:rsidRPr="00F862A0">
        <w:rPr>
          <w:b/>
          <w:color w:val="000000" w:themeColor="text1"/>
          <w:sz w:val="24"/>
          <w:szCs w:val="24"/>
        </w:rPr>
        <w:t>SpotTransaction-</w:t>
      </w:r>
      <w:r w:rsidRPr="00F862A0">
        <w:rPr>
          <w:color w:val="000000" w:themeColor="text1"/>
          <w:sz w:val="24"/>
          <w:szCs w:val="24"/>
        </w:rPr>
        <w:t>The</w:t>
      </w:r>
      <w:r w:rsidR="00D5305A">
        <w:rPr>
          <w:color w:val="000000" w:themeColor="text1"/>
          <w:sz w:val="24"/>
          <w:szCs w:val="24"/>
        </w:rPr>
        <w:t xml:space="preserve"> </w:t>
      </w:r>
      <w:r w:rsidRPr="00F862A0">
        <w:rPr>
          <w:color w:val="000000" w:themeColor="text1"/>
          <w:sz w:val="24"/>
          <w:szCs w:val="24"/>
        </w:rPr>
        <w:t>spot</w:t>
      </w:r>
      <w:r w:rsidR="00D5305A">
        <w:rPr>
          <w:color w:val="000000" w:themeColor="text1"/>
          <w:sz w:val="24"/>
          <w:szCs w:val="24"/>
        </w:rPr>
        <w:t xml:space="preserve"> </w:t>
      </w:r>
      <w:r w:rsidRPr="00F862A0">
        <w:rPr>
          <w:color w:val="000000" w:themeColor="text1"/>
          <w:sz w:val="24"/>
          <w:szCs w:val="24"/>
        </w:rPr>
        <w:t>transaction</w:t>
      </w:r>
      <w:r w:rsidR="00D5305A">
        <w:rPr>
          <w:color w:val="000000" w:themeColor="text1"/>
          <w:sz w:val="24"/>
          <w:szCs w:val="24"/>
        </w:rPr>
        <w:t xml:space="preserve"> </w:t>
      </w:r>
      <w:r w:rsidRPr="00F862A0">
        <w:rPr>
          <w:color w:val="000000" w:themeColor="text1"/>
          <w:sz w:val="24"/>
          <w:szCs w:val="24"/>
        </w:rPr>
        <w:t>is</w:t>
      </w:r>
      <w:r w:rsidR="00D5305A">
        <w:rPr>
          <w:color w:val="000000" w:themeColor="text1"/>
          <w:sz w:val="24"/>
          <w:szCs w:val="24"/>
        </w:rPr>
        <w:t xml:space="preserve"> </w:t>
      </w:r>
      <w:r w:rsidRPr="00F862A0">
        <w:rPr>
          <w:color w:val="000000" w:themeColor="text1"/>
          <w:sz w:val="24"/>
          <w:szCs w:val="24"/>
        </w:rPr>
        <w:t>when</w:t>
      </w:r>
      <w:r w:rsidR="00D5305A">
        <w:rPr>
          <w:color w:val="000000" w:themeColor="text1"/>
          <w:sz w:val="24"/>
          <w:szCs w:val="24"/>
        </w:rPr>
        <w:t xml:space="preserve"> </w:t>
      </w:r>
      <w:r w:rsidRPr="00F862A0">
        <w:rPr>
          <w:color w:val="000000" w:themeColor="text1"/>
          <w:sz w:val="24"/>
          <w:szCs w:val="24"/>
        </w:rPr>
        <w:t>the</w:t>
      </w:r>
      <w:r w:rsidR="00D5305A">
        <w:rPr>
          <w:color w:val="000000" w:themeColor="text1"/>
          <w:sz w:val="24"/>
          <w:szCs w:val="24"/>
        </w:rPr>
        <w:t xml:space="preserve"> </w:t>
      </w:r>
      <w:r w:rsidRPr="00F862A0">
        <w:rPr>
          <w:color w:val="000000" w:themeColor="text1"/>
          <w:sz w:val="24"/>
          <w:szCs w:val="24"/>
        </w:rPr>
        <w:t>buyer</w:t>
      </w:r>
      <w:r w:rsidR="00D5305A">
        <w:rPr>
          <w:color w:val="000000" w:themeColor="text1"/>
          <w:sz w:val="24"/>
          <w:szCs w:val="24"/>
        </w:rPr>
        <w:t xml:space="preserve"> </w:t>
      </w:r>
      <w:r w:rsidRPr="00F862A0">
        <w:rPr>
          <w:color w:val="000000" w:themeColor="text1"/>
          <w:sz w:val="24"/>
          <w:szCs w:val="24"/>
        </w:rPr>
        <w:t>and</w:t>
      </w:r>
      <w:r w:rsidR="00D5305A">
        <w:rPr>
          <w:color w:val="000000" w:themeColor="text1"/>
          <w:sz w:val="24"/>
          <w:szCs w:val="24"/>
        </w:rPr>
        <w:t xml:space="preserve"> </w:t>
      </w:r>
      <w:r w:rsidRPr="00F862A0">
        <w:rPr>
          <w:color w:val="000000" w:themeColor="text1"/>
          <w:sz w:val="24"/>
          <w:szCs w:val="24"/>
        </w:rPr>
        <w:t>seller</w:t>
      </w:r>
      <w:r w:rsidR="00D5305A">
        <w:rPr>
          <w:color w:val="000000" w:themeColor="text1"/>
          <w:sz w:val="24"/>
          <w:szCs w:val="24"/>
        </w:rPr>
        <w:t xml:space="preserve"> </w:t>
      </w:r>
      <w:r w:rsidRPr="00F862A0">
        <w:rPr>
          <w:color w:val="000000" w:themeColor="text1"/>
          <w:sz w:val="24"/>
          <w:szCs w:val="24"/>
        </w:rPr>
        <w:t>of</w:t>
      </w:r>
      <w:r w:rsidR="00D5305A">
        <w:rPr>
          <w:color w:val="000000" w:themeColor="text1"/>
          <w:sz w:val="24"/>
          <w:szCs w:val="24"/>
        </w:rPr>
        <w:t xml:space="preserve"> </w:t>
      </w:r>
      <w:r w:rsidRPr="00F862A0">
        <w:rPr>
          <w:color w:val="000000" w:themeColor="text1"/>
          <w:sz w:val="24"/>
          <w:szCs w:val="24"/>
        </w:rPr>
        <w:t>different</w:t>
      </w:r>
      <w:r w:rsidR="00D5305A">
        <w:rPr>
          <w:color w:val="000000" w:themeColor="text1"/>
          <w:sz w:val="24"/>
          <w:szCs w:val="24"/>
        </w:rPr>
        <w:t xml:space="preserve"> </w:t>
      </w:r>
      <w:r w:rsidRPr="00F862A0">
        <w:rPr>
          <w:color w:val="000000" w:themeColor="text1"/>
          <w:sz w:val="24"/>
          <w:szCs w:val="24"/>
        </w:rPr>
        <w:t>currencies</w:t>
      </w:r>
      <w:r w:rsidR="00D5305A">
        <w:rPr>
          <w:color w:val="000000" w:themeColor="text1"/>
          <w:sz w:val="24"/>
          <w:szCs w:val="24"/>
        </w:rPr>
        <w:t xml:space="preserve"> </w:t>
      </w:r>
      <w:r w:rsidRPr="00F862A0">
        <w:rPr>
          <w:color w:val="000000" w:themeColor="text1"/>
          <w:sz w:val="24"/>
          <w:szCs w:val="24"/>
        </w:rPr>
        <w:t>settle</w:t>
      </w:r>
      <w:r w:rsidR="00D5305A">
        <w:rPr>
          <w:color w:val="000000" w:themeColor="text1"/>
          <w:sz w:val="24"/>
          <w:szCs w:val="24"/>
        </w:rPr>
        <w:t xml:space="preserve"> </w:t>
      </w:r>
      <w:r w:rsidRPr="00F862A0">
        <w:rPr>
          <w:color w:val="000000" w:themeColor="text1"/>
          <w:sz w:val="24"/>
          <w:szCs w:val="24"/>
        </w:rPr>
        <w:t>their</w:t>
      </w:r>
      <w:r w:rsidR="00D5305A">
        <w:rPr>
          <w:color w:val="000000" w:themeColor="text1"/>
          <w:sz w:val="24"/>
          <w:szCs w:val="24"/>
        </w:rPr>
        <w:t xml:space="preserve"> </w:t>
      </w:r>
      <w:r w:rsidRPr="00F862A0">
        <w:rPr>
          <w:color w:val="000000" w:themeColor="text1"/>
          <w:sz w:val="24"/>
          <w:szCs w:val="24"/>
        </w:rPr>
        <w:t>payments within the two days of the deal. It is the fastest way to exchange the currencies. Here, the</w:t>
      </w:r>
      <w:r w:rsidR="00E8035B">
        <w:rPr>
          <w:color w:val="000000" w:themeColor="text1"/>
          <w:sz w:val="24"/>
          <w:szCs w:val="24"/>
        </w:rPr>
        <w:t xml:space="preserve"> </w:t>
      </w:r>
      <w:r w:rsidRPr="00F862A0">
        <w:rPr>
          <w:color w:val="000000" w:themeColor="text1"/>
          <w:sz w:val="24"/>
          <w:szCs w:val="24"/>
        </w:rPr>
        <w:t>currencies are exchanged over a two-day period, which means no contract is signed between the</w:t>
      </w:r>
      <w:r w:rsidR="00E8035B">
        <w:rPr>
          <w:color w:val="000000" w:themeColor="text1"/>
          <w:sz w:val="24"/>
          <w:szCs w:val="24"/>
        </w:rPr>
        <w:t xml:space="preserve"> </w:t>
      </w:r>
      <w:r w:rsidRPr="00F862A0">
        <w:rPr>
          <w:color w:val="000000" w:themeColor="text1"/>
          <w:sz w:val="24"/>
          <w:szCs w:val="24"/>
        </w:rPr>
        <w:t>countries. The exchange rate at which the currencies are exchanged is called the Spot Exchange Rate.</w:t>
      </w:r>
      <w:r w:rsidR="00E8035B">
        <w:rPr>
          <w:color w:val="000000" w:themeColor="text1"/>
          <w:sz w:val="24"/>
          <w:szCs w:val="24"/>
        </w:rPr>
        <w:t xml:space="preserve"> </w:t>
      </w:r>
      <w:r w:rsidRPr="00F862A0">
        <w:rPr>
          <w:color w:val="000000" w:themeColor="text1"/>
          <w:sz w:val="24"/>
          <w:szCs w:val="24"/>
        </w:rPr>
        <w:t>This rate is often the prevailing exchange rate. The market in which the spot sale and purchase of</w:t>
      </w:r>
      <w:r w:rsidR="00E8035B">
        <w:rPr>
          <w:color w:val="000000" w:themeColor="text1"/>
          <w:sz w:val="24"/>
          <w:szCs w:val="24"/>
        </w:rPr>
        <w:t xml:space="preserve"> </w:t>
      </w:r>
      <w:r w:rsidRPr="00F862A0">
        <w:rPr>
          <w:color w:val="000000" w:themeColor="text1"/>
          <w:sz w:val="24"/>
          <w:szCs w:val="24"/>
        </w:rPr>
        <w:t>currencies</w:t>
      </w:r>
      <w:r w:rsidR="00E8035B">
        <w:rPr>
          <w:color w:val="000000" w:themeColor="text1"/>
          <w:sz w:val="24"/>
          <w:szCs w:val="24"/>
        </w:rPr>
        <w:t xml:space="preserve"> </w:t>
      </w:r>
      <w:r w:rsidRPr="00F862A0">
        <w:rPr>
          <w:color w:val="000000" w:themeColor="text1"/>
          <w:sz w:val="24"/>
          <w:szCs w:val="24"/>
        </w:rPr>
        <w:t>is</w:t>
      </w:r>
      <w:r w:rsidR="00E8035B">
        <w:rPr>
          <w:color w:val="000000" w:themeColor="text1"/>
          <w:sz w:val="24"/>
          <w:szCs w:val="24"/>
        </w:rPr>
        <w:t xml:space="preserve"> </w:t>
      </w:r>
      <w:r w:rsidRPr="00F862A0">
        <w:rPr>
          <w:color w:val="000000" w:themeColor="text1"/>
          <w:sz w:val="24"/>
          <w:szCs w:val="24"/>
        </w:rPr>
        <w:t>facilitated</w:t>
      </w:r>
      <w:r w:rsidR="00E8035B">
        <w:rPr>
          <w:color w:val="000000" w:themeColor="text1"/>
          <w:sz w:val="24"/>
          <w:szCs w:val="24"/>
        </w:rPr>
        <w:t xml:space="preserve"> </w:t>
      </w:r>
      <w:r w:rsidRPr="00F862A0">
        <w:rPr>
          <w:color w:val="000000" w:themeColor="text1"/>
          <w:sz w:val="24"/>
          <w:szCs w:val="24"/>
        </w:rPr>
        <w:t>is</w:t>
      </w:r>
      <w:r w:rsidR="00E8035B">
        <w:rPr>
          <w:color w:val="000000" w:themeColor="text1"/>
          <w:sz w:val="24"/>
          <w:szCs w:val="24"/>
        </w:rPr>
        <w:t xml:space="preserve"> </w:t>
      </w:r>
      <w:r w:rsidRPr="00F862A0">
        <w:rPr>
          <w:color w:val="000000" w:themeColor="text1"/>
          <w:sz w:val="24"/>
          <w:szCs w:val="24"/>
        </w:rPr>
        <w:t>called</w:t>
      </w:r>
      <w:r w:rsidR="00E8035B">
        <w:rPr>
          <w:color w:val="000000" w:themeColor="text1"/>
          <w:sz w:val="24"/>
          <w:szCs w:val="24"/>
        </w:rPr>
        <w:t xml:space="preserve"> </w:t>
      </w:r>
      <w:r w:rsidRPr="00F862A0">
        <w:rPr>
          <w:color w:val="000000" w:themeColor="text1"/>
          <w:sz w:val="24"/>
          <w:szCs w:val="24"/>
        </w:rPr>
        <w:t>a Spot</w:t>
      </w:r>
      <w:r w:rsidR="00E8035B">
        <w:rPr>
          <w:color w:val="000000" w:themeColor="text1"/>
          <w:sz w:val="24"/>
          <w:szCs w:val="24"/>
        </w:rPr>
        <w:t xml:space="preserve"> </w:t>
      </w:r>
      <w:r w:rsidRPr="00F862A0">
        <w:rPr>
          <w:color w:val="000000" w:themeColor="text1"/>
          <w:sz w:val="24"/>
          <w:szCs w:val="24"/>
        </w:rPr>
        <w:t>Market.</w:t>
      </w:r>
    </w:p>
    <w:p w:rsidR="00E009E8" w:rsidRPr="00F862A0" w:rsidRDefault="00E009E8" w:rsidP="00A35D8B">
      <w:pPr>
        <w:pStyle w:val="BodyText"/>
        <w:spacing w:before="10"/>
        <w:rPr>
          <w:color w:val="000000" w:themeColor="text1"/>
          <w:sz w:val="24"/>
          <w:szCs w:val="24"/>
        </w:rPr>
      </w:pPr>
    </w:p>
    <w:p w:rsidR="00E009E8" w:rsidRPr="00F862A0" w:rsidRDefault="00664A79" w:rsidP="00A35D8B">
      <w:pPr>
        <w:pStyle w:val="ListParagraph"/>
        <w:numPr>
          <w:ilvl w:val="0"/>
          <w:numId w:val="1"/>
        </w:numPr>
        <w:tabs>
          <w:tab w:val="left" w:pos="461"/>
        </w:tabs>
        <w:ind w:right="113"/>
        <w:jc w:val="both"/>
        <w:rPr>
          <w:color w:val="000000" w:themeColor="text1"/>
          <w:sz w:val="24"/>
          <w:szCs w:val="24"/>
        </w:rPr>
      </w:pPr>
      <w:r w:rsidRPr="00F862A0">
        <w:rPr>
          <w:b/>
          <w:color w:val="000000" w:themeColor="text1"/>
          <w:sz w:val="24"/>
          <w:szCs w:val="24"/>
        </w:rPr>
        <w:t xml:space="preserve">Forward Transaction - </w:t>
      </w:r>
      <w:r w:rsidRPr="00F862A0">
        <w:rPr>
          <w:color w:val="000000" w:themeColor="text1"/>
          <w:sz w:val="24"/>
          <w:szCs w:val="24"/>
        </w:rPr>
        <w:t>A forward transaction is a future transaction where the buyer and seller enter</w:t>
      </w:r>
      <w:r w:rsidR="00E8035B">
        <w:rPr>
          <w:color w:val="000000" w:themeColor="text1"/>
          <w:sz w:val="24"/>
          <w:szCs w:val="24"/>
        </w:rPr>
        <w:t xml:space="preserve"> </w:t>
      </w:r>
      <w:r w:rsidRPr="00F862A0">
        <w:rPr>
          <w:color w:val="000000" w:themeColor="text1"/>
          <w:sz w:val="24"/>
          <w:szCs w:val="24"/>
        </w:rPr>
        <w:t>into an agreement</w:t>
      </w:r>
      <w:r w:rsidR="00E8035B">
        <w:rPr>
          <w:color w:val="000000" w:themeColor="text1"/>
          <w:sz w:val="24"/>
          <w:szCs w:val="24"/>
        </w:rPr>
        <w:t xml:space="preserve"> </w:t>
      </w:r>
      <w:r w:rsidRPr="00F862A0">
        <w:rPr>
          <w:color w:val="000000" w:themeColor="text1"/>
          <w:sz w:val="24"/>
          <w:szCs w:val="24"/>
        </w:rPr>
        <w:t>of sale</w:t>
      </w:r>
      <w:r w:rsidR="00E8035B">
        <w:rPr>
          <w:color w:val="000000" w:themeColor="text1"/>
          <w:sz w:val="24"/>
          <w:szCs w:val="24"/>
        </w:rPr>
        <w:t xml:space="preserve"> </w:t>
      </w:r>
      <w:r w:rsidRPr="00F862A0">
        <w:rPr>
          <w:color w:val="000000" w:themeColor="text1"/>
          <w:sz w:val="24"/>
          <w:szCs w:val="24"/>
        </w:rPr>
        <w:t>and purchase of currency after 90 days of the deal at a fixed exchange rate</w:t>
      </w:r>
      <w:r w:rsidR="00E8035B">
        <w:rPr>
          <w:color w:val="000000" w:themeColor="text1"/>
          <w:sz w:val="24"/>
          <w:szCs w:val="24"/>
        </w:rPr>
        <w:t xml:space="preserve"> </w:t>
      </w:r>
      <w:r w:rsidRPr="00F862A0">
        <w:rPr>
          <w:color w:val="000000" w:themeColor="text1"/>
          <w:sz w:val="24"/>
          <w:szCs w:val="24"/>
        </w:rPr>
        <w:t>on a definite date in the future. The rate at which the currency is exchanged is called a ‗Forward</w:t>
      </w:r>
      <w:r w:rsidR="00E8035B">
        <w:rPr>
          <w:color w:val="000000" w:themeColor="text1"/>
          <w:sz w:val="24"/>
          <w:szCs w:val="24"/>
        </w:rPr>
        <w:t xml:space="preserve"> </w:t>
      </w:r>
      <w:r w:rsidRPr="00F862A0">
        <w:rPr>
          <w:color w:val="000000" w:themeColor="text1"/>
          <w:sz w:val="24"/>
          <w:szCs w:val="24"/>
        </w:rPr>
        <w:t>Exchange Rate‘. The market in which the deals for the sale and purchase of currency at some future</w:t>
      </w:r>
      <w:r w:rsidR="00E8035B">
        <w:rPr>
          <w:color w:val="000000" w:themeColor="text1"/>
          <w:sz w:val="24"/>
          <w:szCs w:val="24"/>
        </w:rPr>
        <w:t xml:space="preserve"> </w:t>
      </w:r>
      <w:r w:rsidRPr="00F862A0">
        <w:rPr>
          <w:color w:val="000000" w:themeColor="text1"/>
          <w:sz w:val="24"/>
          <w:szCs w:val="24"/>
        </w:rPr>
        <w:t>date are made is called a ‗Forward Market‘.</w:t>
      </w:r>
      <w:r w:rsidR="00E8035B">
        <w:rPr>
          <w:color w:val="000000" w:themeColor="text1"/>
          <w:sz w:val="24"/>
          <w:szCs w:val="24"/>
        </w:rPr>
        <w:t xml:space="preserve"> </w:t>
      </w:r>
      <w:r w:rsidRPr="00F862A0">
        <w:rPr>
          <w:color w:val="000000" w:themeColor="text1"/>
          <w:sz w:val="24"/>
          <w:szCs w:val="24"/>
        </w:rPr>
        <w:t>Future Transaction: The future transactions are also the</w:t>
      </w:r>
      <w:r w:rsidR="00E8035B">
        <w:rPr>
          <w:color w:val="000000" w:themeColor="text1"/>
          <w:sz w:val="24"/>
          <w:szCs w:val="24"/>
        </w:rPr>
        <w:t xml:space="preserve"> </w:t>
      </w:r>
      <w:r w:rsidRPr="00F862A0">
        <w:rPr>
          <w:color w:val="000000" w:themeColor="text1"/>
          <w:sz w:val="24"/>
          <w:szCs w:val="24"/>
        </w:rPr>
        <w:t>forward transactions and deals with</w:t>
      </w:r>
      <w:r w:rsidR="00E8035B">
        <w:rPr>
          <w:color w:val="000000" w:themeColor="text1"/>
          <w:sz w:val="24"/>
          <w:szCs w:val="24"/>
        </w:rPr>
        <w:t xml:space="preserve"> </w:t>
      </w:r>
      <w:r w:rsidRPr="00F862A0">
        <w:rPr>
          <w:color w:val="000000" w:themeColor="text1"/>
          <w:sz w:val="24"/>
          <w:szCs w:val="24"/>
        </w:rPr>
        <w:t>the contracts in the same manner as that of normal forward</w:t>
      </w:r>
      <w:r w:rsidR="00E8035B">
        <w:rPr>
          <w:color w:val="000000" w:themeColor="text1"/>
          <w:sz w:val="24"/>
          <w:szCs w:val="24"/>
        </w:rPr>
        <w:t xml:space="preserve"> </w:t>
      </w:r>
      <w:r w:rsidRPr="00F862A0">
        <w:rPr>
          <w:color w:val="000000" w:themeColor="text1"/>
          <w:sz w:val="24"/>
          <w:szCs w:val="24"/>
        </w:rPr>
        <w:t>transactions. But however, the transactions made in a future contract differ from the transaction made</w:t>
      </w:r>
      <w:r w:rsidR="00E8035B">
        <w:rPr>
          <w:color w:val="000000" w:themeColor="text1"/>
          <w:sz w:val="24"/>
          <w:szCs w:val="24"/>
        </w:rPr>
        <w:t xml:space="preserve"> </w:t>
      </w:r>
      <w:r w:rsidRPr="00F862A0">
        <w:rPr>
          <w:color w:val="000000" w:themeColor="text1"/>
          <w:sz w:val="24"/>
          <w:szCs w:val="24"/>
        </w:rPr>
        <w:t>in</w:t>
      </w:r>
      <w:r w:rsidR="00E8035B">
        <w:rPr>
          <w:color w:val="000000" w:themeColor="text1"/>
          <w:sz w:val="24"/>
          <w:szCs w:val="24"/>
        </w:rPr>
        <w:t xml:space="preserve"> </w:t>
      </w:r>
      <w:r w:rsidRPr="00F862A0">
        <w:rPr>
          <w:color w:val="000000" w:themeColor="text1"/>
          <w:sz w:val="24"/>
          <w:szCs w:val="24"/>
        </w:rPr>
        <w:t>the</w:t>
      </w:r>
      <w:r w:rsidR="00E8035B">
        <w:rPr>
          <w:color w:val="000000" w:themeColor="text1"/>
          <w:sz w:val="24"/>
          <w:szCs w:val="24"/>
        </w:rPr>
        <w:t xml:space="preserve"> </w:t>
      </w:r>
      <w:r w:rsidRPr="00F862A0">
        <w:rPr>
          <w:color w:val="000000" w:themeColor="text1"/>
          <w:sz w:val="24"/>
          <w:szCs w:val="24"/>
        </w:rPr>
        <w:t>forward</w:t>
      </w:r>
      <w:r w:rsidR="00E8035B">
        <w:rPr>
          <w:color w:val="000000" w:themeColor="text1"/>
          <w:sz w:val="24"/>
          <w:szCs w:val="24"/>
        </w:rPr>
        <w:t xml:space="preserve"> </w:t>
      </w:r>
      <w:r w:rsidRPr="00F862A0">
        <w:rPr>
          <w:color w:val="000000" w:themeColor="text1"/>
          <w:sz w:val="24"/>
          <w:szCs w:val="24"/>
        </w:rPr>
        <w:t>contract</w:t>
      </w:r>
      <w:r w:rsidR="00E8035B">
        <w:rPr>
          <w:color w:val="000000" w:themeColor="text1"/>
          <w:sz w:val="24"/>
          <w:szCs w:val="24"/>
        </w:rPr>
        <w:t xml:space="preserve"> </w:t>
      </w:r>
      <w:r w:rsidRPr="00F862A0">
        <w:rPr>
          <w:color w:val="000000" w:themeColor="text1"/>
          <w:sz w:val="24"/>
          <w:szCs w:val="24"/>
        </w:rPr>
        <w:t>on</w:t>
      </w:r>
      <w:r w:rsidR="00E8035B">
        <w:rPr>
          <w:color w:val="000000" w:themeColor="text1"/>
          <w:sz w:val="24"/>
          <w:szCs w:val="24"/>
        </w:rPr>
        <w:t xml:space="preserve"> </w:t>
      </w:r>
      <w:r w:rsidRPr="00F862A0">
        <w:rPr>
          <w:color w:val="000000" w:themeColor="text1"/>
          <w:sz w:val="24"/>
          <w:szCs w:val="24"/>
        </w:rPr>
        <w:t>the</w:t>
      </w:r>
      <w:r w:rsidR="00E8035B">
        <w:rPr>
          <w:color w:val="000000" w:themeColor="text1"/>
          <w:sz w:val="24"/>
          <w:szCs w:val="24"/>
        </w:rPr>
        <w:t xml:space="preserve"> </w:t>
      </w:r>
      <w:r w:rsidRPr="00F862A0">
        <w:rPr>
          <w:color w:val="000000" w:themeColor="text1"/>
          <w:sz w:val="24"/>
          <w:szCs w:val="24"/>
        </w:rPr>
        <w:t>following</w:t>
      </w:r>
      <w:r w:rsidR="00E8035B">
        <w:rPr>
          <w:color w:val="000000" w:themeColor="text1"/>
          <w:sz w:val="24"/>
          <w:szCs w:val="24"/>
        </w:rPr>
        <w:t xml:space="preserve"> </w:t>
      </w:r>
      <w:r w:rsidRPr="00F862A0">
        <w:rPr>
          <w:color w:val="000000" w:themeColor="text1"/>
          <w:sz w:val="24"/>
          <w:szCs w:val="24"/>
        </w:rPr>
        <w:t>grounds:</w:t>
      </w:r>
    </w:p>
    <w:p w:rsidR="00E009E8" w:rsidRPr="00F862A0" w:rsidRDefault="00664A79" w:rsidP="00E8035B">
      <w:pPr>
        <w:pStyle w:val="ListParagraph"/>
        <w:numPr>
          <w:ilvl w:val="1"/>
          <w:numId w:val="1"/>
        </w:numPr>
        <w:tabs>
          <w:tab w:val="left" w:pos="820"/>
          <w:tab w:val="left" w:pos="821"/>
        </w:tabs>
        <w:ind w:right="371"/>
        <w:jc w:val="left"/>
        <w:rPr>
          <w:color w:val="000000" w:themeColor="text1"/>
          <w:sz w:val="24"/>
          <w:szCs w:val="24"/>
        </w:rPr>
      </w:pPr>
      <w:r w:rsidRPr="00F862A0">
        <w:rPr>
          <w:color w:val="000000" w:themeColor="text1"/>
          <w:sz w:val="24"/>
          <w:szCs w:val="24"/>
        </w:rPr>
        <w:t>The</w:t>
      </w:r>
      <w:r w:rsidR="00E8035B">
        <w:rPr>
          <w:color w:val="000000" w:themeColor="text1"/>
          <w:sz w:val="24"/>
          <w:szCs w:val="24"/>
        </w:rPr>
        <w:t xml:space="preserve"> </w:t>
      </w:r>
      <w:r w:rsidRPr="00F862A0">
        <w:rPr>
          <w:color w:val="000000" w:themeColor="text1"/>
          <w:sz w:val="24"/>
          <w:szCs w:val="24"/>
        </w:rPr>
        <w:t>forward</w:t>
      </w:r>
      <w:r w:rsidR="00E8035B">
        <w:rPr>
          <w:color w:val="000000" w:themeColor="text1"/>
          <w:sz w:val="24"/>
          <w:szCs w:val="24"/>
        </w:rPr>
        <w:t xml:space="preserve"> </w:t>
      </w:r>
      <w:r w:rsidRPr="00F862A0">
        <w:rPr>
          <w:color w:val="000000" w:themeColor="text1"/>
          <w:sz w:val="24"/>
          <w:szCs w:val="24"/>
        </w:rPr>
        <w:t>contracts</w:t>
      </w:r>
      <w:r w:rsidR="00E8035B">
        <w:rPr>
          <w:color w:val="000000" w:themeColor="text1"/>
          <w:sz w:val="24"/>
          <w:szCs w:val="24"/>
        </w:rPr>
        <w:t xml:space="preserve"> </w:t>
      </w:r>
      <w:r w:rsidRPr="00F862A0">
        <w:rPr>
          <w:color w:val="000000" w:themeColor="text1"/>
          <w:sz w:val="24"/>
          <w:szCs w:val="24"/>
        </w:rPr>
        <w:t>can</w:t>
      </w:r>
      <w:r w:rsidR="00E8035B">
        <w:rPr>
          <w:color w:val="000000" w:themeColor="text1"/>
          <w:sz w:val="24"/>
          <w:szCs w:val="24"/>
        </w:rPr>
        <w:t xml:space="preserve"> </w:t>
      </w:r>
      <w:r w:rsidRPr="00F862A0">
        <w:rPr>
          <w:color w:val="000000" w:themeColor="text1"/>
          <w:sz w:val="24"/>
          <w:szCs w:val="24"/>
        </w:rPr>
        <w:t>be</w:t>
      </w:r>
      <w:r w:rsidR="00E8035B">
        <w:rPr>
          <w:color w:val="000000" w:themeColor="text1"/>
          <w:sz w:val="24"/>
          <w:szCs w:val="24"/>
        </w:rPr>
        <w:t xml:space="preserve"> </w:t>
      </w:r>
      <w:r w:rsidRPr="00F862A0">
        <w:rPr>
          <w:color w:val="000000" w:themeColor="text1"/>
          <w:sz w:val="24"/>
          <w:szCs w:val="24"/>
        </w:rPr>
        <w:t>customized</w:t>
      </w:r>
      <w:r w:rsidR="00E8035B">
        <w:rPr>
          <w:color w:val="000000" w:themeColor="text1"/>
          <w:sz w:val="24"/>
          <w:szCs w:val="24"/>
        </w:rPr>
        <w:t xml:space="preserve"> </w:t>
      </w:r>
      <w:r w:rsidRPr="00F862A0">
        <w:rPr>
          <w:color w:val="000000" w:themeColor="text1"/>
          <w:sz w:val="24"/>
          <w:szCs w:val="24"/>
        </w:rPr>
        <w:t>on</w:t>
      </w:r>
      <w:r w:rsidR="00E8035B">
        <w:rPr>
          <w:color w:val="000000" w:themeColor="text1"/>
          <w:sz w:val="24"/>
          <w:szCs w:val="24"/>
        </w:rPr>
        <w:t xml:space="preserve"> </w:t>
      </w:r>
      <w:r w:rsidRPr="00F862A0">
        <w:rPr>
          <w:color w:val="000000" w:themeColor="text1"/>
          <w:sz w:val="24"/>
          <w:szCs w:val="24"/>
        </w:rPr>
        <w:t>the</w:t>
      </w:r>
      <w:r w:rsidR="00E8035B">
        <w:rPr>
          <w:color w:val="000000" w:themeColor="text1"/>
          <w:sz w:val="24"/>
          <w:szCs w:val="24"/>
        </w:rPr>
        <w:t xml:space="preserve"> </w:t>
      </w:r>
      <w:r w:rsidRPr="00F862A0">
        <w:rPr>
          <w:color w:val="000000" w:themeColor="text1"/>
          <w:sz w:val="24"/>
          <w:szCs w:val="24"/>
        </w:rPr>
        <w:t>client‘s</w:t>
      </w:r>
      <w:r w:rsidR="00E8035B">
        <w:rPr>
          <w:color w:val="000000" w:themeColor="text1"/>
          <w:sz w:val="24"/>
          <w:szCs w:val="24"/>
        </w:rPr>
        <w:t xml:space="preserve"> </w:t>
      </w:r>
      <w:r w:rsidRPr="00F862A0">
        <w:rPr>
          <w:color w:val="000000" w:themeColor="text1"/>
          <w:sz w:val="24"/>
          <w:szCs w:val="24"/>
        </w:rPr>
        <w:t>request,</w:t>
      </w:r>
      <w:r w:rsidR="00E8035B">
        <w:rPr>
          <w:color w:val="000000" w:themeColor="text1"/>
          <w:sz w:val="24"/>
          <w:szCs w:val="24"/>
        </w:rPr>
        <w:t xml:space="preserve"> </w:t>
      </w:r>
      <w:r w:rsidRPr="00F862A0">
        <w:rPr>
          <w:color w:val="000000" w:themeColor="text1"/>
          <w:sz w:val="24"/>
          <w:szCs w:val="24"/>
        </w:rPr>
        <w:t>while</w:t>
      </w:r>
      <w:r w:rsidR="00E8035B">
        <w:rPr>
          <w:color w:val="000000" w:themeColor="text1"/>
          <w:sz w:val="24"/>
          <w:szCs w:val="24"/>
        </w:rPr>
        <w:t xml:space="preserve"> </w:t>
      </w:r>
      <w:r w:rsidRPr="00F862A0">
        <w:rPr>
          <w:color w:val="000000" w:themeColor="text1"/>
          <w:sz w:val="24"/>
          <w:szCs w:val="24"/>
        </w:rPr>
        <w:t>the</w:t>
      </w:r>
      <w:r w:rsidR="00E8035B">
        <w:rPr>
          <w:color w:val="000000" w:themeColor="text1"/>
          <w:sz w:val="24"/>
          <w:szCs w:val="24"/>
        </w:rPr>
        <w:t xml:space="preserve"> </w:t>
      </w:r>
      <w:r w:rsidRPr="00F862A0">
        <w:rPr>
          <w:color w:val="000000" w:themeColor="text1"/>
          <w:sz w:val="24"/>
          <w:szCs w:val="24"/>
        </w:rPr>
        <w:t>future</w:t>
      </w:r>
      <w:r w:rsidR="00E8035B">
        <w:rPr>
          <w:color w:val="000000" w:themeColor="text1"/>
          <w:sz w:val="24"/>
          <w:szCs w:val="24"/>
        </w:rPr>
        <w:t xml:space="preserve"> </w:t>
      </w:r>
      <w:r w:rsidRPr="00F862A0">
        <w:rPr>
          <w:color w:val="000000" w:themeColor="text1"/>
          <w:sz w:val="24"/>
          <w:szCs w:val="24"/>
        </w:rPr>
        <w:t>contracts</w:t>
      </w:r>
      <w:r w:rsidR="00E8035B">
        <w:rPr>
          <w:color w:val="000000" w:themeColor="text1"/>
          <w:sz w:val="24"/>
          <w:szCs w:val="24"/>
        </w:rPr>
        <w:t xml:space="preserve"> </w:t>
      </w:r>
      <w:r w:rsidRPr="00F862A0">
        <w:rPr>
          <w:color w:val="000000" w:themeColor="text1"/>
          <w:sz w:val="24"/>
          <w:szCs w:val="24"/>
        </w:rPr>
        <w:t>are</w:t>
      </w:r>
      <w:r w:rsidR="00E8035B">
        <w:rPr>
          <w:color w:val="000000" w:themeColor="text1"/>
          <w:sz w:val="24"/>
          <w:szCs w:val="24"/>
        </w:rPr>
        <w:t xml:space="preserve"> </w:t>
      </w:r>
      <w:r w:rsidRPr="00F862A0">
        <w:rPr>
          <w:color w:val="000000" w:themeColor="text1"/>
          <w:sz w:val="24"/>
          <w:szCs w:val="24"/>
        </w:rPr>
        <w:t>standardized</w:t>
      </w:r>
      <w:r w:rsidR="00E8035B">
        <w:rPr>
          <w:color w:val="000000" w:themeColor="text1"/>
          <w:sz w:val="24"/>
          <w:szCs w:val="24"/>
        </w:rPr>
        <w:t xml:space="preserve"> </w:t>
      </w:r>
      <w:r w:rsidRPr="00F862A0">
        <w:rPr>
          <w:color w:val="000000" w:themeColor="text1"/>
          <w:sz w:val="24"/>
          <w:szCs w:val="24"/>
        </w:rPr>
        <w:t>such</w:t>
      </w:r>
      <w:r w:rsidR="00E8035B">
        <w:rPr>
          <w:color w:val="000000" w:themeColor="text1"/>
          <w:sz w:val="24"/>
          <w:szCs w:val="24"/>
        </w:rPr>
        <w:t xml:space="preserve"> </w:t>
      </w:r>
      <w:r w:rsidRPr="00F862A0">
        <w:rPr>
          <w:color w:val="000000" w:themeColor="text1"/>
          <w:sz w:val="24"/>
          <w:szCs w:val="24"/>
        </w:rPr>
        <w:t>as</w:t>
      </w:r>
      <w:r w:rsidR="00E8035B">
        <w:rPr>
          <w:color w:val="000000" w:themeColor="text1"/>
          <w:sz w:val="24"/>
          <w:szCs w:val="24"/>
        </w:rPr>
        <w:t xml:space="preserve"> </w:t>
      </w:r>
      <w:r w:rsidRPr="00F862A0">
        <w:rPr>
          <w:color w:val="000000" w:themeColor="text1"/>
          <w:sz w:val="24"/>
          <w:szCs w:val="24"/>
        </w:rPr>
        <w:t>the</w:t>
      </w:r>
      <w:r w:rsidR="00E8035B">
        <w:rPr>
          <w:color w:val="000000" w:themeColor="text1"/>
          <w:sz w:val="24"/>
          <w:szCs w:val="24"/>
        </w:rPr>
        <w:t xml:space="preserve"> </w:t>
      </w:r>
      <w:r w:rsidRPr="00F862A0">
        <w:rPr>
          <w:color w:val="000000" w:themeColor="text1"/>
          <w:sz w:val="24"/>
          <w:szCs w:val="24"/>
        </w:rPr>
        <w:t>features,</w:t>
      </w:r>
      <w:r w:rsidR="00E8035B">
        <w:rPr>
          <w:color w:val="000000" w:themeColor="text1"/>
          <w:sz w:val="24"/>
          <w:szCs w:val="24"/>
        </w:rPr>
        <w:t xml:space="preserve"> </w:t>
      </w:r>
      <w:r w:rsidRPr="00F862A0">
        <w:rPr>
          <w:color w:val="000000" w:themeColor="text1"/>
          <w:sz w:val="24"/>
          <w:szCs w:val="24"/>
        </w:rPr>
        <w:t>date,</w:t>
      </w:r>
      <w:r w:rsidR="00E8035B">
        <w:rPr>
          <w:color w:val="000000" w:themeColor="text1"/>
          <w:sz w:val="24"/>
          <w:szCs w:val="24"/>
        </w:rPr>
        <w:t xml:space="preserve"> </w:t>
      </w:r>
      <w:r w:rsidRPr="00F862A0">
        <w:rPr>
          <w:color w:val="000000" w:themeColor="text1"/>
          <w:sz w:val="24"/>
          <w:szCs w:val="24"/>
        </w:rPr>
        <w:t>and</w:t>
      </w:r>
      <w:r w:rsidR="00E8035B">
        <w:rPr>
          <w:color w:val="000000" w:themeColor="text1"/>
          <w:sz w:val="24"/>
          <w:szCs w:val="24"/>
        </w:rPr>
        <w:t xml:space="preserve"> </w:t>
      </w:r>
      <w:r w:rsidRPr="00F862A0">
        <w:rPr>
          <w:color w:val="000000" w:themeColor="text1"/>
          <w:sz w:val="24"/>
          <w:szCs w:val="24"/>
        </w:rPr>
        <w:t>the</w:t>
      </w:r>
      <w:r w:rsidR="00E8035B">
        <w:rPr>
          <w:color w:val="000000" w:themeColor="text1"/>
          <w:sz w:val="24"/>
          <w:szCs w:val="24"/>
        </w:rPr>
        <w:t xml:space="preserve"> </w:t>
      </w:r>
      <w:r w:rsidRPr="00F862A0">
        <w:rPr>
          <w:color w:val="000000" w:themeColor="text1"/>
          <w:sz w:val="24"/>
          <w:szCs w:val="24"/>
        </w:rPr>
        <w:t>size</w:t>
      </w:r>
      <w:r w:rsidR="00E8035B">
        <w:rPr>
          <w:color w:val="000000" w:themeColor="text1"/>
          <w:sz w:val="24"/>
          <w:szCs w:val="24"/>
        </w:rPr>
        <w:t xml:space="preserve"> </w:t>
      </w:r>
      <w:r w:rsidRPr="00F862A0">
        <w:rPr>
          <w:color w:val="000000" w:themeColor="text1"/>
          <w:sz w:val="24"/>
          <w:szCs w:val="24"/>
        </w:rPr>
        <w:t>of</w:t>
      </w:r>
      <w:r w:rsidR="00E8035B">
        <w:rPr>
          <w:color w:val="000000" w:themeColor="text1"/>
          <w:sz w:val="24"/>
          <w:szCs w:val="24"/>
        </w:rPr>
        <w:t xml:space="preserve"> </w:t>
      </w:r>
      <w:r w:rsidRPr="00F862A0">
        <w:rPr>
          <w:color w:val="000000" w:themeColor="text1"/>
          <w:sz w:val="24"/>
          <w:szCs w:val="24"/>
        </w:rPr>
        <w:t>the</w:t>
      </w:r>
      <w:r w:rsidR="00E8035B">
        <w:rPr>
          <w:color w:val="000000" w:themeColor="text1"/>
          <w:sz w:val="24"/>
          <w:szCs w:val="24"/>
        </w:rPr>
        <w:t xml:space="preserve"> </w:t>
      </w:r>
      <w:r w:rsidRPr="00F862A0">
        <w:rPr>
          <w:color w:val="000000" w:themeColor="text1"/>
          <w:sz w:val="24"/>
          <w:szCs w:val="24"/>
        </w:rPr>
        <w:t>contracts</w:t>
      </w:r>
      <w:r w:rsidR="00E8035B">
        <w:rPr>
          <w:color w:val="000000" w:themeColor="text1"/>
          <w:sz w:val="24"/>
          <w:szCs w:val="24"/>
        </w:rPr>
        <w:t xml:space="preserve"> </w:t>
      </w:r>
      <w:r w:rsidRPr="00F862A0">
        <w:rPr>
          <w:color w:val="000000" w:themeColor="text1"/>
          <w:sz w:val="24"/>
          <w:szCs w:val="24"/>
        </w:rPr>
        <w:t>is</w:t>
      </w:r>
      <w:r w:rsidR="00E8035B">
        <w:rPr>
          <w:color w:val="000000" w:themeColor="text1"/>
          <w:sz w:val="24"/>
          <w:szCs w:val="24"/>
        </w:rPr>
        <w:t xml:space="preserve"> </w:t>
      </w:r>
      <w:r w:rsidRPr="00F862A0">
        <w:rPr>
          <w:color w:val="000000" w:themeColor="text1"/>
          <w:sz w:val="24"/>
          <w:szCs w:val="24"/>
        </w:rPr>
        <w:t>standardized.</w:t>
      </w:r>
    </w:p>
    <w:p w:rsidR="00E009E8" w:rsidRPr="00F862A0" w:rsidRDefault="00664A79" w:rsidP="00A35D8B">
      <w:pPr>
        <w:pStyle w:val="ListParagraph"/>
        <w:numPr>
          <w:ilvl w:val="1"/>
          <w:numId w:val="1"/>
        </w:numPr>
        <w:tabs>
          <w:tab w:val="left" w:pos="820"/>
          <w:tab w:val="left" w:pos="821"/>
        </w:tabs>
        <w:ind w:right="371"/>
        <w:rPr>
          <w:color w:val="000000" w:themeColor="text1"/>
          <w:sz w:val="24"/>
          <w:szCs w:val="24"/>
        </w:rPr>
      </w:pPr>
      <w:r w:rsidRPr="00F862A0">
        <w:rPr>
          <w:color w:val="000000" w:themeColor="text1"/>
          <w:sz w:val="24"/>
          <w:szCs w:val="24"/>
        </w:rPr>
        <w:lastRenderedPageBreak/>
        <w:t>The</w:t>
      </w:r>
      <w:r w:rsidR="00E8035B">
        <w:rPr>
          <w:color w:val="000000" w:themeColor="text1"/>
          <w:sz w:val="24"/>
          <w:szCs w:val="24"/>
        </w:rPr>
        <w:t xml:space="preserve"> </w:t>
      </w:r>
      <w:r w:rsidRPr="00F862A0">
        <w:rPr>
          <w:color w:val="000000" w:themeColor="text1"/>
          <w:sz w:val="24"/>
          <w:szCs w:val="24"/>
        </w:rPr>
        <w:t>future</w:t>
      </w:r>
      <w:r w:rsidR="00E8035B">
        <w:rPr>
          <w:color w:val="000000" w:themeColor="text1"/>
          <w:sz w:val="24"/>
          <w:szCs w:val="24"/>
        </w:rPr>
        <w:t xml:space="preserve"> </w:t>
      </w:r>
      <w:r w:rsidRPr="00F862A0">
        <w:rPr>
          <w:color w:val="000000" w:themeColor="text1"/>
          <w:sz w:val="24"/>
          <w:szCs w:val="24"/>
        </w:rPr>
        <w:t>contracts</w:t>
      </w:r>
      <w:r w:rsidR="00E8035B">
        <w:rPr>
          <w:color w:val="000000" w:themeColor="text1"/>
          <w:sz w:val="24"/>
          <w:szCs w:val="24"/>
        </w:rPr>
        <w:t xml:space="preserve"> </w:t>
      </w:r>
      <w:r w:rsidRPr="00F862A0">
        <w:rPr>
          <w:color w:val="000000" w:themeColor="text1"/>
          <w:sz w:val="24"/>
          <w:szCs w:val="24"/>
        </w:rPr>
        <w:t>can</w:t>
      </w:r>
      <w:r w:rsidR="00E8035B">
        <w:rPr>
          <w:color w:val="000000" w:themeColor="text1"/>
          <w:sz w:val="24"/>
          <w:szCs w:val="24"/>
        </w:rPr>
        <w:t xml:space="preserve"> </w:t>
      </w:r>
      <w:r w:rsidRPr="00F862A0">
        <w:rPr>
          <w:color w:val="000000" w:themeColor="text1"/>
          <w:sz w:val="24"/>
          <w:szCs w:val="24"/>
        </w:rPr>
        <w:t>only</w:t>
      </w:r>
      <w:r w:rsidR="00E8035B">
        <w:rPr>
          <w:color w:val="000000" w:themeColor="text1"/>
          <w:sz w:val="24"/>
          <w:szCs w:val="24"/>
        </w:rPr>
        <w:t xml:space="preserve"> </w:t>
      </w:r>
      <w:r w:rsidRPr="00F862A0">
        <w:rPr>
          <w:color w:val="000000" w:themeColor="text1"/>
          <w:sz w:val="24"/>
          <w:szCs w:val="24"/>
        </w:rPr>
        <w:t>be</w:t>
      </w:r>
      <w:r w:rsidR="00E8035B">
        <w:rPr>
          <w:color w:val="000000" w:themeColor="text1"/>
          <w:sz w:val="24"/>
          <w:szCs w:val="24"/>
        </w:rPr>
        <w:t xml:space="preserve"> </w:t>
      </w:r>
      <w:r w:rsidRPr="00F862A0">
        <w:rPr>
          <w:color w:val="000000" w:themeColor="text1"/>
          <w:sz w:val="24"/>
          <w:szCs w:val="24"/>
        </w:rPr>
        <w:t>traded</w:t>
      </w:r>
      <w:r w:rsidR="00E8035B">
        <w:rPr>
          <w:color w:val="000000" w:themeColor="text1"/>
          <w:sz w:val="24"/>
          <w:szCs w:val="24"/>
        </w:rPr>
        <w:t xml:space="preserve"> </w:t>
      </w:r>
      <w:r w:rsidRPr="00F862A0">
        <w:rPr>
          <w:color w:val="000000" w:themeColor="text1"/>
          <w:sz w:val="24"/>
          <w:szCs w:val="24"/>
        </w:rPr>
        <w:t>on</w:t>
      </w:r>
      <w:r w:rsidR="00E8035B">
        <w:rPr>
          <w:color w:val="000000" w:themeColor="text1"/>
          <w:sz w:val="24"/>
          <w:szCs w:val="24"/>
        </w:rPr>
        <w:t xml:space="preserve"> </w:t>
      </w:r>
      <w:r w:rsidRPr="00F862A0">
        <w:rPr>
          <w:color w:val="000000" w:themeColor="text1"/>
          <w:sz w:val="24"/>
          <w:szCs w:val="24"/>
        </w:rPr>
        <w:t>the</w:t>
      </w:r>
      <w:r w:rsidR="00E8035B">
        <w:rPr>
          <w:color w:val="000000" w:themeColor="text1"/>
          <w:sz w:val="24"/>
          <w:szCs w:val="24"/>
        </w:rPr>
        <w:t xml:space="preserve"> </w:t>
      </w:r>
      <w:r w:rsidRPr="00F862A0">
        <w:rPr>
          <w:color w:val="000000" w:themeColor="text1"/>
          <w:sz w:val="24"/>
          <w:szCs w:val="24"/>
        </w:rPr>
        <w:t>organized</w:t>
      </w:r>
      <w:r w:rsidR="00E8035B">
        <w:rPr>
          <w:color w:val="000000" w:themeColor="text1"/>
          <w:sz w:val="24"/>
          <w:szCs w:val="24"/>
        </w:rPr>
        <w:t xml:space="preserve"> </w:t>
      </w:r>
      <w:r w:rsidRPr="00F862A0">
        <w:rPr>
          <w:color w:val="000000" w:themeColor="text1"/>
          <w:sz w:val="24"/>
          <w:szCs w:val="24"/>
        </w:rPr>
        <w:t>exchanges,</w:t>
      </w:r>
      <w:r w:rsidR="00E8035B">
        <w:rPr>
          <w:color w:val="000000" w:themeColor="text1"/>
          <w:sz w:val="24"/>
          <w:szCs w:val="24"/>
        </w:rPr>
        <w:t xml:space="preserve"> </w:t>
      </w:r>
      <w:r w:rsidRPr="00F862A0">
        <w:rPr>
          <w:color w:val="000000" w:themeColor="text1"/>
          <w:sz w:val="24"/>
          <w:szCs w:val="24"/>
        </w:rPr>
        <w:t>while</w:t>
      </w:r>
      <w:r w:rsidR="00E8035B">
        <w:rPr>
          <w:color w:val="000000" w:themeColor="text1"/>
          <w:sz w:val="24"/>
          <w:szCs w:val="24"/>
        </w:rPr>
        <w:t xml:space="preserve"> </w:t>
      </w:r>
      <w:r w:rsidRPr="00F862A0">
        <w:rPr>
          <w:color w:val="000000" w:themeColor="text1"/>
          <w:sz w:val="24"/>
          <w:szCs w:val="24"/>
        </w:rPr>
        <w:t>the</w:t>
      </w:r>
      <w:r w:rsidR="00E8035B">
        <w:rPr>
          <w:color w:val="000000" w:themeColor="text1"/>
          <w:sz w:val="24"/>
          <w:szCs w:val="24"/>
        </w:rPr>
        <w:t xml:space="preserve"> </w:t>
      </w:r>
      <w:r w:rsidRPr="00F862A0">
        <w:rPr>
          <w:color w:val="000000" w:themeColor="text1"/>
          <w:sz w:val="24"/>
          <w:szCs w:val="24"/>
        </w:rPr>
        <w:t>forward</w:t>
      </w:r>
      <w:r w:rsidR="00E8035B">
        <w:rPr>
          <w:color w:val="000000" w:themeColor="text1"/>
          <w:sz w:val="24"/>
          <w:szCs w:val="24"/>
        </w:rPr>
        <w:t xml:space="preserve"> </w:t>
      </w:r>
      <w:r w:rsidRPr="00F862A0">
        <w:rPr>
          <w:color w:val="000000" w:themeColor="text1"/>
          <w:sz w:val="24"/>
          <w:szCs w:val="24"/>
        </w:rPr>
        <w:t>contracts</w:t>
      </w:r>
      <w:r w:rsidR="00E8035B">
        <w:rPr>
          <w:color w:val="000000" w:themeColor="text1"/>
          <w:sz w:val="24"/>
          <w:szCs w:val="24"/>
        </w:rPr>
        <w:t xml:space="preserve"> </w:t>
      </w:r>
      <w:r w:rsidRPr="00F862A0">
        <w:rPr>
          <w:color w:val="000000" w:themeColor="text1"/>
          <w:sz w:val="24"/>
          <w:szCs w:val="24"/>
        </w:rPr>
        <w:t>can be</w:t>
      </w:r>
      <w:r w:rsidR="00E8035B">
        <w:rPr>
          <w:color w:val="000000" w:themeColor="text1"/>
          <w:sz w:val="24"/>
          <w:szCs w:val="24"/>
        </w:rPr>
        <w:t xml:space="preserve"> </w:t>
      </w:r>
      <w:r w:rsidRPr="00F862A0">
        <w:rPr>
          <w:color w:val="000000" w:themeColor="text1"/>
          <w:sz w:val="24"/>
          <w:szCs w:val="24"/>
        </w:rPr>
        <w:t>traded</w:t>
      </w:r>
      <w:r w:rsidR="00E8035B">
        <w:rPr>
          <w:color w:val="000000" w:themeColor="text1"/>
          <w:sz w:val="24"/>
          <w:szCs w:val="24"/>
        </w:rPr>
        <w:t xml:space="preserve"> </w:t>
      </w:r>
      <w:r w:rsidRPr="00F862A0">
        <w:rPr>
          <w:color w:val="000000" w:themeColor="text1"/>
          <w:sz w:val="24"/>
          <w:szCs w:val="24"/>
        </w:rPr>
        <w:t>anywhere depending</w:t>
      </w:r>
      <w:r w:rsidR="00E8035B">
        <w:rPr>
          <w:color w:val="000000" w:themeColor="text1"/>
          <w:sz w:val="24"/>
          <w:szCs w:val="24"/>
        </w:rPr>
        <w:t xml:space="preserve"> </w:t>
      </w:r>
      <w:r w:rsidRPr="00F862A0">
        <w:rPr>
          <w:color w:val="000000" w:themeColor="text1"/>
          <w:sz w:val="24"/>
          <w:szCs w:val="24"/>
        </w:rPr>
        <w:t>on</w:t>
      </w:r>
      <w:r w:rsidR="00E8035B">
        <w:rPr>
          <w:color w:val="000000" w:themeColor="text1"/>
          <w:sz w:val="24"/>
          <w:szCs w:val="24"/>
        </w:rPr>
        <w:t xml:space="preserve"> </w:t>
      </w:r>
      <w:r w:rsidRPr="00F862A0">
        <w:rPr>
          <w:color w:val="000000" w:themeColor="text1"/>
          <w:sz w:val="24"/>
          <w:szCs w:val="24"/>
        </w:rPr>
        <w:t>the</w:t>
      </w:r>
      <w:r w:rsidR="00E8035B">
        <w:rPr>
          <w:color w:val="000000" w:themeColor="text1"/>
          <w:sz w:val="24"/>
          <w:szCs w:val="24"/>
        </w:rPr>
        <w:t xml:space="preserve"> </w:t>
      </w:r>
      <w:r w:rsidRPr="00F862A0">
        <w:rPr>
          <w:color w:val="000000" w:themeColor="text1"/>
          <w:sz w:val="24"/>
          <w:szCs w:val="24"/>
        </w:rPr>
        <w:t>client‘s</w:t>
      </w:r>
      <w:r w:rsidR="00E8035B">
        <w:rPr>
          <w:color w:val="000000" w:themeColor="text1"/>
          <w:sz w:val="24"/>
          <w:szCs w:val="24"/>
        </w:rPr>
        <w:t xml:space="preserve"> </w:t>
      </w:r>
      <w:r w:rsidRPr="00F862A0">
        <w:rPr>
          <w:color w:val="000000" w:themeColor="text1"/>
          <w:sz w:val="24"/>
          <w:szCs w:val="24"/>
        </w:rPr>
        <w:t>convenience.</w:t>
      </w:r>
    </w:p>
    <w:p w:rsidR="00E009E8" w:rsidRPr="00F862A0" w:rsidRDefault="00664A79" w:rsidP="00A35D8B">
      <w:pPr>
        <w:pStyle w:val="ListParagraph"/>
        <w:numPr>
          <w:ilvl w:val="1"/>
          <w:numId w:val="1"/>
        </w:numPr>
        <w:tabs>
          <w:tab w:val="left" w:pos="820"/>
          <w:tab w:val="left" w:pos="821"/>
        </w:tabs>
        <w:ind w:right="371"/>
        <w:rPr>
          <w:color w:val="000000" w:themeColor="text1"/>
          <w:sz w:val="24"/>
          <w:szCs w:val="24"/>
        </w:rPr>
      </w:pPr>
      <w:r w:rsidRPr="00F862A0">
        <w:rPr>
          <w:color w:val="000000" w:themeColor="text1"/>
          <w:sz w:val="24"/>
          <w:szCs w:val="24"/>
        </w:rPr>
        <w:t>No</w:t>
      </w:r>
      <w:r w:rsidR="00E8035B">
        <w:rPr>
          <w:color w:val="000000" w:themeColor="text1"/>
          <w:sz w:val="24"/>
          <w:szCs w:val="24"/>
        </w:rPr>
        <w:t xml:space="preserve"> </w:t>
      </w:r>
      <w:r w:rsidRPr="00F862A0">
        <w:rPr>
          <w:color w:val="000000" w:themeColor="text1"/>
          <w:sz w:val="24"/>
          <w:szCs w:val="24"/>
        </w:rPr>
        <w:t>marginis</w:t>
      </w:r>
      <w:r w:rsidR="00E8035B">
        <w:rPr>
          <w:color w:val="000000" w:themeColor="text1"/>
          <w:sz w:val="24"/>
          <w:szCs w:val="24"/>
        </w:rPr>
        <w:t xml:space="preserve"> </w:t>
      </w:r>
      <w:r w:rsidRPr="00F862A0">
        <w:rPr>
          <w:color w:val="000000" w:themeColor="text1"/>
          <w:sz w:val="24"/>
          <w:szCs w:val="24"/>
        </w:rPr>
        <w:t>required</w:t>
      </w:r>
      <w:r w:rsidR="00E8035B">
        <w:rPr>
          <w:color w:val="000000" w:themeColor="text1"/>
          <w:sz w:val="24"/>
          <w:szCs w:val="24"/>
        </w:rPr>
        <w:t xml:space="preserve"> </w:t>
      </w:r>
      <w:r w:rsidRPr="00F862A0">
        <w:rPr>
          <w:color w:val="000000" w:themeColor="text1"/>
          <w:sz w:val="24"/>
          <w:szCs w:val="24"/>
        </w:rPr>
        <w:t>in</w:t>
      </w:r>
      <w:r w:rsidR="00E8035B">
        <w:rPr>
          <w:color w:val="000000" w:themeColor="text1"/>
          <w:sz w:val="24"/>
          <w:szCs w:val="24"/>
        </w:rPr>
        <w:t xml:space="preserve"> </w:t>
      </w:r>
      <w:r w:rsidRPr="00F862A0">
        <w:rPr>
          <w:color w:val="000000" w:themeColor="text1"/>
          <w:sz w:val="24"/>
          <w:szCs w:val="24"/>
        </w:rPr>
        <w:t>case</w:t>
      </w:r>
      <w:r w:rsidR="00E8035B">
        <w:rPr>
          <w:color w:val="000000" w:themeColor="text1"/>
          <w:sz w:val="24"/>
          <w:szCs w:val="24"/>
        </w:rPr>
        <w:t xml:space="preserve"> </w:t>
      </w:r>
      <w:r w:rsidRPr="00F862A0">
        <w:rPr>
          <w:color w:val="000000" w:themeColor="text1"/>
          <w:sz w:val="24"/>
          <w:szCs w:val="24"/>
        </w:rPr>
        <w:t>of</w:t>
      </w:r>
      <w:r w:rsidR="00E8035B">
        <w:rPr>
          <w:color w:val="000000" w:themeColor="text1"/>
          <w:sz w:val="24"/>
          <w:szCs w:val="24"/>
        </w:rPr>
        <w:t xml:space="preserve"> </w:t>
      </w:r>
      <w:r w:rsidRPr="00F862A0">
        <w:rPr>
          <w:color w:val="000000" w:themeColor="text1"/>
          <w:sz w:val="24"/>
          <w:szCs w:val="24"/>
        </w:rPr>
        <w:t>the</w:t>
      </w:r>
      <w:r w:rsidR="00E8035B">
        <w:rPr>
          <w:color w:val="000000" w:themeColor="text1"/>
          <w:sz w:val="24"/>
          <w:szCs w:val="24"/>
        </w:rPr>
        <w:t xml:space="preserve"> </w:t>
      </w:r>
      <w:r w:rsidRPr="00F862A0">
        <w:rPr>
          <w:color w:val="000000" w:themeColor="text1"/>
          <w:sz w:val="24"/>
          <w:szCs w:val="24"/>
        </w:rPr>
        <w:t>forward</w:t>
      </w:r>
      <w:r w:rsidR="00E8035B">
        <w:rPr>
          <w:color w:val="000000" w:themeColor="text1"/>
          <w:sz w:val="24"/>
          <w:szCs w:val="24"/>
        </w:rPr>
        <w:t xml:space="preserve"> </w:t>
      </w:r>
      <w:r w:rsidRPr="00F862A0">
        <w:rPr>
          <w:color w:val="000000" w:themeColor="text1"/>
          <w:sz w:val="24"/>
          <w:szCs w:val="24"/>
        </w:rPr>
        <w:t>contracts,</w:t>
      </w:r>
      <w:r w:rsidR="00E8035B">
        <w:rPr>
          <w:color w:val="000000" w:themeColor="text1"/>
          <w:sz w:val="24"/>
          <w:szCs w:val="24"/>
        </w:rPr>
        <w:t xml:space="preserve"> </w:t>
      </w:r>
      <w:r w:rsidRPr="00F862A0">
        <w:rPr>
          <w:color w:val="000000" w:themeColor="text1"/>
          <w:sz w:val="24"/>
          <w:szCs w:val="24"/>
        </w:rPr>
        <w:t>while</w:t>
      </w:r>
      <w:r w:rsidR="00E8035B">
        <w:rPr>
          <w:color w:val="000000" w:themeColor="text1"/>
          <w:sz w:val="24"/>
          <w:szCs w:val="24"/>
        </w:rPr>
        <w:t xml:space="preserve"> </w:t>
      </w:r>
      <w:r w:rsidRPr="00F862A0">
        <w:rPr>
          <w:color w:val="000000" w:themeColor="text1"/>
          <w:sz w:val="24"/>
          <w:szCs w:val="24"/>
        </w:rPr>
        <w:t>the</w:t>
      </w:r>
      <w:r w:rsidR="00E8035B">
        <w:rPr>
          <w:color w:val="000000" w:themeColor="text1"/>
          <w:sz w:val="24"/>
          <w:szCs w:val="24"/>
        </w:rPr>
        <w:t xml:space="preserve"> </w:t>
      </w:r>
      <w:r w:rsidRPr="00F862A0">
        <w:rPr>
          <w:color w:val="000000" w:themeColor="text1"/>
          <w:sz w:val="24"/>
          <w:szCs w:val="24"/>
        </w:rPr>
        <w:t>margins</w:t>
      </w:r>
      <w:r w:rsidR="00E8035B">
        <w:rPr>
          <w:color w:val="000000" w:themeColor="text1"/>
          <w:sz w:val="24"/>
          <w:szCs w:val="24"/>
        </w:rPr>
        <w:t xml:space="preserve"> </w:t>
      </w:r>
      <w:r w:rsidRPr="00F862A0">
        <w:rPr>
          <w:color w:val="000000" w:themeColor="text1"/>
          <w:sz w:val="24"/>
          <w:szCs w:val="24"/>
        </w:rPr>
        <w:t>are</w:t>
      </w:r>
      <w:r w:rsidR="00E8035B">
        <w:rPr>
          <w:color w:val="000000" w:themeColor="text1"/>
          <w:sz w:val="24"/>
          <w:szCs w:val="24"/>
        </w:rPr>
        <w:t xml:space="preserve"> </w:t>
      </w:r>
      <w:r w:rsidRPr="00F862A0">
        <w:rPr>
          <w:color w:val="000000" w:themeColor="text1"/>
          <w:sz w:val="24"/>
          <w:szCs w:val="24"/>
        </w:rPr>
        <w:t>required</w:t>
      </w:r>
      <w:r w:rsidR="00E8035B">
        <w:rPr>
          <w:color w:val="000000" w:themeColor="text1"/>
          <w:sz w:val="24"/>
          <w:szCs w:val="24"/>
        </w:rPr>
        <w:t xml:space="preserve"> </w:t>
      </w:r>
      <w:r w:rsidRPr="00F862A0">
        <w:rPr>
          <w:color w:val="000000" w:themeColor="text1"/>
          <w:sz w:val="24"/>
          <w:szCs w:val="24"/>
        </w:rPr>
        <w:t>of</w:t>
      </w:r>
      <w:r w:rsidR="00E8035B">
        <w:rPr>
          <w:color w:val="000000" w:themeColor="text1"/>
          <w:sz w:val="24"/>
          <w:szCs w:val="24"/>
        </w:rPr>
        <w:t xml:space="preserve"> </w:t>
      </w:r>
      <w:r w:rsidRPr="00F862A0">
        <w:rPr>
          <w:color w:val="000000" w:themeColor="text1"/>
          <w:sz w:val="24"/>
          <w:szCs w:val="24"/>
        </w:rPr>
        <w:t>all</w:t>
      </w:r>
      <w:r w:rsidR="00E8035B">
        <w:rPr>
          <w:color w:val="000000" w:themeColor="text1"/>
          <w:sz w:val="24"/>
          <w:szCs w:val="24"/>
        </w:rPr>
        <w:t xml:space="preserve"> </w:t>
      </w:r>
      <w:r w:rsidRPr="00F862A0">
        <w:rPr>
          <w:color w:val="000000" w:themeColor="text1"/>
          <w:sz w:val="24"/>
          <w:szCs w:val="24"/>
        </w:rPr>
        <w:t>the</w:t>
      </w:r>
      <w:r w:rsidR="00E8035B">
        <w:rPr>
          <w:color w:val="000000" w:themeColor="text1"/>
          <w:sz w:val="24"/>
          <w:szCs w:val="24"/>
        </w:rPr>
        <w:t xml:space="preserve"> </w:t>
      </w:r>
      <w:r w:rsidRPr="00F862A0">
        <w:rPr>
          <w:color w:val="000000" w:themeColor="text1"/>
          <w:sz w:val="24"/>
          <w:szCs w:val="24"/>
        </w:rPr>
        <w:t>participants</w:t>
      </w:r>
      <w:r w:rsidR="00E8035B">
        <w:rPr>
          <w:color w:val="000000" w:themeColor="text1"/>
          <w:sz w:val="24"/>
          <w:szCs w:val="24"/>
        </w:rPr>
        <w:t xml:space="preserve"> </w:t>
      </w:r>
      <w:r w:rsidRPr="00F862A0">
        <w:rPr>
          <w:color w:val="000000" w:themeColor="text1"/>
          <w:sz w:val="24"/>
          <w:szCs w:val="24"/>
        </w:rPr>
        <w:t>and</w:t>
      </w:r>
      <w:r w:rsidR="00104145">
        <w:rPr>
          <w:color w:val="000000" w:themeColor="text1"/>
          <w:sz w:val="24"/>
          <w:szCs w:val="24"/>
        </w:rPr>
        <w:t xml:space="preserve"> </w:t>
      </w:r>
      <w:r w:rsidRPr="00F862A0">
        <w:rPr>
          <w:color w:val="000000" w:themeColor="text1"/>
          <w:sz w:val="24"/>
          <w:szCs w:val="24"/>
        </w:rPr>
        <w:t>an</w:t>
      </w:r>
      <w:r w:rsidR="00104145">
        <w:rPr>
          <w:color w:val="000000" w:themeColor="text1"/>
          <w:sz w:val="24"/>
          <w:szCs w:val="24"/>
        </w:rPr>
        <w:t xml:space="preserve"> </w:t>
      </w:r>
      <w:r w:rsidRPr="00F862A0">
        <w:rPr>
          <w:color w:val="000000" w:themeColor="text1"/>
          <w:sz w:val="24"/>
          <w:szCs w:val="24"/>
        </w:rPr>
        <w:t>initial margin is</w:t>
      </w:r>
      <w:r w:rsidR="00104145">
        <w:rPr>
          <w:color w:val="000000" w:themeColor="text1"/>
          <w:sz w:val="24"/>
          <w:szCs w:val="24"/>
        </w:rPr>
        <w:t xml:space="preserve"> </w:t>
      </w:r>
      <w:r w:rsidRPr="00F862A0">
        <w:rPr>
          <w:color w:val="000000" w:themeColor="text1"/>
          <w:sz w:val="24"/>
          <w:szCs w:val="24"/>
        </w:rPr>
        <w:t>kept as collaterals</w:t>
      </w:r>
      <w:r w:rsidR="00104145">
        <w:rPr>
          <w:color w:val="000000" w:themeColor="text1"/>
          <w:sz w:val="24"/>
          <w:szCs w:val="24"/>
        </w:rPr>
        <w:t xml:space="preserve"> </w:t>
      </w:r>
      <w:r w:rsidRPr="00F862A0">
        <w:rPr>
          <w:color w:val="000000" w:themeColor="text1"/>
          <w:sz w:val="24"/>
          <w:szCs w:val="24"/>
        </w:rPr>
        <w:t>o</w:t>
      </w:r>
      <w:r w:rsidR="00104145">
        <w:rPr>
          <w:color w:val="000000" w:themeColor="text1"/>
          <w:sz w:val="24"/>
          <w:szCs w:val="24"/>
        </w:rPr>
        <w:t xml:space="preserve"> </w:t>
      </w:r>
      <w:r w:rsidRPr="00F862A0">
        <w:rPr>
          <w:color w:val="000000" w:themeColor="text1"/>
          <w:sz w:val="24"/>
          <w:szCs w:val="24"/>
        </w:rPr>
        <w:t>as</w:t>
      </w:r>
      <w:r w:rsidR="00104145">
        <w:rPr>
          <w:color w:val="000000" w:themeColor="text1"/>
          <w:sz w:val="24"/>
          <w:szCs w:val="24"/>
        </w:rPr>
        <w:t xml:space="preserve"> </w:t>
      </w:r>
      <w:r w:rsidRPr="00F862A0">
        <w:rPr>
          <w:color w:val="000000" w:themeColor="text1"/>
          <w:sz w:val="24"/>
          <w:szCs w:val="24"/>
        </w:rPr>
        <w:t>to</w:t>
      </w:r>
      <w:r w:rsidR="00104145">
        <w:rPr>
          <w:color w:val="000000" w:themeColor="text1"/>
          <w:sz w:val="24"/>
          <w:szCs w:val="24"/>
        </w:rPr>
        <w:t xml:space="preserve"> </w:t>
      </w:r>
      <w:r w:rsidRPr="00F862A0">
        <w:rPr>
          <w:color w:val="000000" w:themeColor="text1"/>
          <w:sz w:val="24"/>
          <w:szCs w:val="24"/>
        </w:rPr>
        <w:t>establish</w:t>
      </w:r>
      <w:r w:rsidR="00104145">
        <w:rPr>
          <w:color w:val="000000" w:themeColor="text1"/>
          <w:sz w:val="24"/>
          <w:szCs w:val="24"/>
        </w:rPr>
        <w:t xml:space="preserve"> </w:t>
      </w:r>
      <w:r w:rsidRPr="00F862A0">
        <w:rPr>
          <w:color w:val="000000" w:themeColor="text1"/>
          <w:sz w:val="24"/>
          <w:szCs w:val="24"/>
        </w:rPr>
        <w:t>the</w:t>
      </w:r>
      <w:r w:rsidR="00104145">
        <w:rPr>
          <w:color w:val="000000" w:themeColor="text1"/>
          <w:sz w:val="24"/>
          <w:szCs w:val="24"/>
        </w:rPr>
        <w:t xml:space="preserve"> </w:t>
      </w:r>
      <w:r w:rsidRPr="00F862A0">
        <w:rPr>
          <w:color w:val="000000" w:themeColor="text1"/>
          <w:sz w:val="24"/>
          <w:szCs w:val="24"/>
        </w:rPr>
        <w:t>future position.</w:t>
      </w:r>
    </w:p>
    <w:p w:rsidR="00E009E8" w:rsidRPr="00F862A0" w:rsidRDefault="00E009E8" w:rsidP="00A35D8B">
      <w:pPr>
        <w:pStyle w:val="BodyText"/>
        <w:spacing w:before="10"/>
        <w:rPr>
          <w:color w:val="000000" w:themeColor="text1"/>
          <w:sz w:val="24"/>
          <w:szCs w:val="24"/>
        </w:rPr>
      </w:pPr>
    </w:p>
    <w:p w:rsidR="004A1544" w:rsidRPr="00F862A0" w:rsidRDefault="00DA02DD" w:rsidP="00A35D8B">
      <w:pPr>
        <w:tabs>
          <w:tab w:val="left" w:pos="821"/>
        </w:tabs>
        <w:ind w:right="400"/>
        <w:jc w:val="both"/>
        <w:rPr>
          <w:color w:val="000000" w:themeColor="text1"/>
          <w:sz w:val="24"/>
          <w:szCs w:val="24"/>
        </w:rPr>
      </w:pPr>
      <w:r w:rsidRPr="00F862A0">
        <w:rPr>
          <w:b/>
          <w:color w:val="000000" w:themeColor="text1"/>
          <w:sz w:val="24"/>
          <w:szCs w:val="24"/>
        </w:rPr>
        <w:t xml:space="preserve">3) </w:t>
      </w:r>
      <w:r w:rsidR="00664A79" w:rsidRPr="00F862A0">
        <w:rPr>
          <w:b/>
          <w:color w:val="000000" w:themeColor="text1"/>
          <w:sz w:val="24"/>
          <w:szCs w:val="24"/>
        </w:rPr>
        <w:t xml:space="preserve">Swap and option Transactions </w:t>
      </w:r>
      <w:r w:rsidR="004A1544" w:rsidRPr="00F862A0">
        <w:rPr>
          <w:b/>
          <w:color w:val="000000" w:themeColor="text1"/>
          <w:sz w:val="24"/>
          <w:szCs w:val="24"/>
        </w:rPr>
        <w:t>–</w:t>
      </w:r>
    </w:p>
    <w:p w:rsidR="00E009E8" w:rsidRPr="00F862A0" w:rsidRDefault="00664A79" w:rsidP="00A35D8B">
      <w:pPr>
        <w:pStyle w:val="ListParagraph"/>
        <w:tabs>
          <w:tab w:val="left" w:pos="821"/>
        </w:tabs>
        <w:ind w:left="820" w:right="400" w:firstLine="0"/>
        <w:rPr>
          <w:color w:val="000000" w:themeColor="text1"/>
          <w:sz w:val="24"/>
          <w:szCs w:val="24"/>
        </w:rPr>
      </w:pPr>
      <w:r w:rsidRPr="00F862A0">
        <w:rPr>
          <w:b/>
          <w:color w:val="000000" w:themeColor="text1"/>
          <w:sz w:val="24"/>
          <w:szCs w:val="24"/>
        </w:rPr>
        <w:t>The Swap Transactions</w:t>
      </w:r>
      <w:r w:rsidR="004A1544" w:rsidRPr="00F862A0">
        <w:rPr>
          <w:color w:val="000000" w:themeColor="text1"/>
          <w:sz w:val="24"/>
          <w:szCs w:val="24"/>
        </w:rPr>
        <w:t xml:space="preserve">: It </w:t>
      </w:r>
      <w:r w:rsidRPr="00F862A0">
        <w:rPr>
          <w:color w:val="000000" w:themeColor="text1"/>
          <w:sz w:val="24"/>
          <w:szCs w:val="24"/>
        </w:rPr>
        <w:t>involve a simultaneous borrowing</w:t>
      </w:r>
      <w:r w:rsidR="00104145">
        <w:rPr>
          <w:color w:val="000000" w:themeColor="text1"/>
          <w:sz w:val="24"/>
          <w:szCs w:val="24"/>
        </w:rPr>
        <w:t xml:space="preserve"> </w:t>
      </w:r>
      <w:r w:rsidRPr="00F862A0">
        <w:rPr>
          <w:color w:val="000000" w:themeColor="text1"/>
          <w:sz w:val="24"/>
          <w:szCs w:val="24"/>
        </w:rPr>
        <w:t>and lending of two different currencies between two investors. Here one investor borrows the</w:t>
      </w:r>
      <w:r w:rsidR="00104145">
        <w:rPr>
          <w:color w:val="000000" w:themeColor="text1"/>
          <w:sz w:val="24"/>
          <w:szCs w:val="24"/>
        </w:rPr>
        <w:t xml:space="preserve"> </w:t>
      </w:r>
      <w:r w:rsidRPr="00F862A0">
        <w:rPr>
          <w:color w:val="000000" w:themeColor="text1"/>
          <w:sz w:val="24"/>
          <w:szCs w:val="24"/>
        </w:rPr>
        <w:t>currency and lends another</w:t>
      </w:r>
      <w:r w:rsidR="00104145">
        <w:rPr>
          <w:color w:val="000000" w:themeColor="text1"/>
          <w:sz w:val="24"/>
          <w:szCs w:val="24"/>
        </w:rPr>
        <w:t xml:space="preserve"> </w:t>
      </w:r>
      <w:r w:rsidRPr="00F862A0">
        <w:rPr>
          <w:color w:val="000000" w:themeColor="text1"/>
          <w:sz w:val="24"/>
          <w:szCs w:val="24"/>
        </w:rPr>
        <w:t>currency to the</w:t>
      </w:r>
      <w:r w:rsidR="00104145">
        <w:rPr>
          <w:color w:val="000000" w:themeColor="text1"/>
          <w:sz w:val="24"/>
          <w:szCs w:val="24"/>
        </w:rPr>
        <w:t xml:space="preserve"> </w:t>
      </w:r>
      <w:r w:rsidRPr="00F862A0">
        <w:rPr>
          <w:color w:val="000000" w:themeColor="text1"/>
          <w:sz w:val="24"/>
          <w:szCs w:val="24"/>
        </w:rPr>
        <w:t>second</w:t>
      </w:r>
      <w:r w:rsidR="00104145">
        <w:rPr>
          <w:color w:val="000000" w:themeColor="text1"/>
          <w:sz w:val="24"/>
          <w:szCs w:val="24"/>
        </w:rPr>
        <w:t xml:space="preserve"> </w:t>
      </w:r>
      <w:r w:rsidRPr="00F862A0">
        <w:rPr>
          <w:color w:val="000000" w:themeColor="text1"/>
          <w:sz w:val="24"/>
          <w:szCs w:val="24"/>
        </w:rPr>
        <w:t>investor. The obligation to</w:t>
      </w:r>
      <w:r w:rsidR="00104145">
        <w:rPr>
          <w:color w:val="000000" w:themeColor="text1"/>
          <w:sz w:val="24"/>
          <w:szCs w:val="24"/>
        </w:rPr>
        <w:t xml:space="preserve"> </w:t>
      </w:r>
      <w:r w:rsidRPr="00F862A0">
        <w:rPr>
          <w:color w:val="000000" w:themeColor="text1"/>
          <w:sz w:val="24"/>
          <w:szCs w:val="24"/>
        </w:rPr>
        <w:t>repay the</w:t>
      </w:r>
      <w:r w:rsidR="00104145">
        <w:rPr>
          <w:color w:val="000000" w:themeColor="text1"/>
          <w:sz w:val="24"/>
          <w:szCs w:val="24"/>
        </w:rPr>
        <w:t xml:space="preserve"> </w:t>
      </w:r>
      <w:r w:rsidRPr="00F862A0">
        <w:rPr>
          <w:color w:val="000000" w:themeColor="text1"/>
          <w:sz w:val="24"/>
          <w:szCs w:val="24"/>
        </w:rPr>
        <w:t>currencies is used as collateral, and the amount is repaid at a forward</w:t>
      </w:r>
      <w:r w:rsidR="00104145">
        <w:rPr>
          <w:color w:val="000000" w:themeColor="text1"/>
          <w:sz w:val="24"/>
          <w:szCs w:val="24"/>
        </w:rPr>
        <w:t xml:space="preserve"> </w:t>
      </w:r>
      <w:r w:rsidRPr="00F862A0">
        <w:rPr>
          <w:color w:val="000000" w:themeColor="text1"/>
          <w:sz w:val="24"/>
          <w:szCs w:val="24"/>
        </w:rPr>
        <w:t>rate. The swap contracts</w:t>
      </w:r>
      <w:r w:rsidR="00104145">
        <w:rPr>
          <w:color w:val="000000" w:themeColor="text1"/>
          <w:sz w:val="24"/>
          <w:szCs w:val="24"/>
        </w:rPr>
        <w:t xml:space="preserve"> </w:t>
      </w:r>
      <w:r w:rsidRPr="00F862A0">
        <w:rPr>
          <w:color w:val="000000" w:themeColor="text1"/>
          <w:sz w:val="24"/>
          <w:szCs w:val="24"/>
        </w:rPr>
        <w:t>allow</w:t>
      </w:r>
      <w:r w:rsidR="00104145">
        <w:rPr>
          <w:color w:val="000000" w:themeColor="text1"/>
          <w:sz w:val="24"/>
          <w:szCs w:val="24"/>
        </w:rPr>
        <w:t xml:space="preserve"> </w:t>
      </w:r>
      <w:r w:rsidRPr="00F862A0">
        <w:rPr>
          <w:color w:val="000000" w:themeColor="text1"/>
          <w:sz w:val="24"/>
          <w:szCs w:val="24"/>
        </w:rPr>
        <w:t>the</w:t>
      </w:r>
      <w:r w:rsidR="00104145">
        <w:rPr>
          <w:color w:val="000000" w:themeColor="text1"/>
          <w:sz w:val="24"/>
          <w:szCs w:val="24"/>
        </w:rPr>
        <w:t xml:space="preserve"> </w:t>
      </w:r>
      <w:r w:rsidRPr="00F862A0">
        <w:rPr>
          <w:color w:val="000000" w:themeColor="text1"/>
          <w:sz w:val="24"/>
          <w:szCs w:val="24"/>
        </w:rPr>
        <w:t>investors</w:t>
      </w:r>
      <w:r w:rsidR="00104145">
        <w:rPr>
          <w:color w:val="000000" w:themeColor="text1"/>
          <w:sz w:val="24"/>
          <w:szCs w:val="24"/>
        </w:rPr>
        <w:t xml:space="preserve"> </w:t>
      </w:r>
      <w:r w:rsidRPr="00F862A0">
        <w:rPr>
          <w:color w:val="000000" w:themeColor="text1"/>
          <w:sz w:val="24"/>
          <w:szCs w:val="24"/>
        </w:rPr>
        <w:t>to</w:t>
      </w:r>
      <w:r w:rsidR="00104145">
        <w:rPr>
          <w:color w:val="000000" w:themeColor="text1"/>
          <w:sz w:val="24"/>
          <w:szCs w:val="24"/>
        </w:rPr>
        <w:t xml:space="preserve"> </w:t>
      </w:r>
      <w:r w:rsidRPr="00F862A0">
        <w:rPr>
          <w:color w:val="000000" w:themeColor="text1"/>
          <w:sz w:val="24"/>
          <w:szCs w:val="24"/>
        </w:rPr>
        <w:t>utilize</w:t>
      </w:r>
      <w:r w:rsidR="00104145">
        <w:rPr>
          <w:color w:val="000000" w:themeColor="text1"/>
          <w:sz w:val="24"/>
          <w:szCs w:val="24"/>
        </w:rPr>
        <w:t xml:space="preserve"> </w:t>
      </w:r>
      <w:r w:rsidRPr="00F862A0">
        <w:rPr>
          <w:color w:val="000000" w:themeColor="text1"/>
          <w:sz w:val="24"/>
          <w:szCs w:val="24"/>
        </w:rPr>
        <w:t>the</w:t>
      </w:r>
      <w:r w:rsidR="00104145">
        <w:rPr>
          <w:color w:val="000000" w:themeColor="text1"/>
          <w:sz w:val="24"/>
          <w:szCs w:val="24"/>
        </w:rPr>
        <w:t xml:space="preserve"> </w:t>
      </w:r>
      <w:r w:rsidRPr="00F862A0">
        <w:rPr>
          <w:color w:val="000000" w:themeColor="text1"/>
          <w:sz w:val="24"/>
          <w:szCs w:val="24"/>
        </w:rPr>
        <w:t>funds</w:t>
      </w:r>
      <w:r w:rsidR="00104145">
        <w:rPr>
          <w:color w:val="000000" w:themeColor="text1"/>
          <w:sz w:val="24"/>
          <w:szCs w:val="24"/>
        </w:rPr>
        <w:t xml:space="preserve"> </w:t>
      </w:r>
      <w:r w:rsidRPr="00F862A0">
        <w:rPr>
          <w:color w:val="000000" w:themeColor="text1"/>
          <w:sz w:val="24"/>
          <w:szCs w:val="24"/>
        </w:rPr>
        <w:t>in</w:t>
      </w:r>
      <w:r w:rsidR="00104145">
        <w:rPr>
          <w:color w:val="000000" w:themeColor="text1"/>
          <w:sz w:val="24"/>
          <w:szCs w:val="24"/>
        </w:rPr>
        <w:t xml:space="preserve"> </w:t>
      </w:r>
      <w:r w:rsidRPr="00F862A0">
        <w:rPr>
          <w:color w:val="000000" w:themeColor="text1"/>
          <w:sz w:val="24"/>
          <w:szCs w:val="24"/>
        </w:rPr>
        <w:t>the</w:t>
      </w:r>
      <w:r w:rsidR="00104145">
        <w:rPr>
          <w:color w:val="000000" w:themeColor="text1"/>
          <w:sz w:val="24"/>
          <w:szCs w:val="24"/>
        </w:rPr>
        <w:t xml:space="preserve"> </w:t>
      </w:r>
      <w:r w:rsidRPr="00F862A0">
        <w:rPr>
          <w:color w:val="000000" w:themeColor="text1"/>
          <w:sz w:val="24"/>
          <w:szCs w:val="24"/>
        </w:rPr>
        <w:t>currency</w:t>
      </w:r>
      <w:r w:rsidR="00104145">
        <w:rPr>
          <w:color w:val="000000" w:themeColor="text1"/>
          <w:sz w:val="24"/>
          <w:szCs w:val="24"/>
        </w:rPr>
        <w:t xml:space="preserve"> </w:t>
      </w:r>
      <w:r w:rsidRPr="00F862A0">
        <w:rPr>
          <w:color w:val="000000" w:themeColor="text1"/>
          <w:sz w:val="24"/>
          <w:szCs w:val="24"/>
        </w:rPr>
        <w:t>held</w:t>
      </w:r>
      <w:r w:rsidR="00104145">
        <w:rPr>
          <w:color w:val="000000" w:themeColor="text1"/>
          <w:sz w:val="24"/>
          <w:szCs w:val="24"/>
        </w:rPr>
        <w:t xml:space="preserve"> </w:t>
      </w:r>
      <w:r w:rsidRPr="00F862A0">
        <w:rPr>
          <w:color w:val="000000" w:themeColor="text1"/>
          <w:sz w:val="24"/>
          <w:szCs w:val="24"/>
        </w:rPr>
        <w:t>by</w:t>
      </w:r>
      <w:r w:rsidR="00104145">
        <w:rPr>
          <w:color w:val="000000" w:themeColor="text1"/>
          <w:sz w:val="24"/>
          <w:szCs w:val="24"/>
        </w:rPr>
        <w:t xml:space="preserve"> </w:t>
      </w:r>
      <w:r w:rsidRPr="00F862A0">
        <w:rPr>
          <w:color w:val="000000" w:themeColor="text1"/>
          <w:sz w:val="24"/>
          <w:szCs w:val="24"/>
        </w:rPr>
        <w:t>him/her</w:t>
      </w:r>
      <w:r w:rsidR="00104145">
        <w:rPr>
          <w:color w:val="000000" w:themeColor="text1"/>
          <w:sz w:val="24"/>
          <w:szCs w:val="24"/>
        </w:rPr>
        <w:t xml:space="preserve"> </w:t>
      </w:r>
      <w:r w:rsidRPr="00F862A0">
        <w:rPr>
          <w:color w:val="000000" w:themeColor="text1"/>
          <w:sz w:val="24"/>
          <w:szCs w:val="24"/>
        </w:rPr>
        <w:t>to</w:t>
      </w:r>
      <w:r w:rsidR="00104145">
        <w:rPr>
          <w:color w:val="000000" w:themeColor="text1"/>
          <w:sz w:val="24"/>
          <w:szCs w:val="24"/>
        </w:rPr>
        <w:t xml:space="preserve"> </w:t>
      </w:r>
      <w:r w:rsidRPr="00F862A0">
        <w:rPr>
          <w:color w:val="000000" w:themeColor="text1"/>
          <w:sz w:val="24"/>
          <w:szCs w:val="24"/>
        </w:rPr>
        <w:t>pay</w:t>
      </w:r>
      <w:r w:rsidR="00104145">
        <w:rPr>
          <w:color w:val="000000" w:themeColor="text1"/>
          <w:sz w:val="24"/>
          <w:szCs w:val="24"/>
        </w:rPr>
        <w:t xml:space="preserve"> </w:t>
      </w:r>
      <w:r w:rsidRPr="00F862A0">
        <w:rPr>
          <w:color w:val="000000" w:themeColor="text1"/>
          <w:sz w:val="24"/>
          <w:szCs w:val="24"/>
        </w:rPr>
        <w:t>off</w:t>
      </w:r>
      <w:r w:rsidR="00104145">
        <w:rPr>
          <w:color w:val="000000" w:themeColor="text1"/>
          <w:sz w:val="24"/>
          <w:szCs w:val="24"/>
        </w:rPr>
        <w:t xml:space="preserve"> </w:t>
      </w:r>
      <w:r w:rsidRPr="00F862A0">
        <w:rPr>
          <w:color w:val="000000" w:themeColor="text1"/>
          <w:sz w:val="24"/>
          <w:szCs w:val="24"/>
        </w:rPr>
        <w:t>the</w:t>
      </w:r>
      <w:r w:rsidR="00104145">
        <w:rPr>
          <w:color w:val="000000" w:themeColor="text1"/>
          <w:sz w:val="24"/>
          <w:szCs w:val="24"/>
        </w:rPr>
        <w:t xml:space="preserve"> </w:t>
      </w:r>
      <w:r w:rsidRPr="00F862A0">
        <w:rPr>
          <w:color w:val="000000" w:themeColor="text1"/>
          <w:sz w:val="24"/>
          <w:szCs w:val="24"/>
        </w:rPr>
        <w:t>obligations</w:t>
      </w:r>
      <w:r w:rsidR="00104145">
        <w:rPr>
          <w:color w:val="000000" w:themeColor="text1"/>
          <w:sz w:val="24"/>
          <w:szCs w:val="24"/>
        </w:rPr>
        <w:t xml:space="preserve"> </w:t>
      </w:r>
      <w:r w:rsidRPr="00F862A0">
        <w:rPr>
          <w:color w:val="000000" w:themeColor="text1"/>
          <w:sz w:val="24"/>
          <w:szCs w:val="24"/>
        </w:rPr>
        <w:t>denominated</w:t>
      </w:r>
      <w:r w:rsidR="00104145">
        <w:rPr>
          <w:color w:val="000000" w:themeColor="text1"/>
          <w:sz w:val="24"/>
          <w:szCs w:val="24"/>
        </w:rPr>
        <w:t xml:space="preserve"> </w:t>
      </w:r>
      <w:r w:rsidRPr="00F862A0">
        <w:rPr>
          <w:color w:val="000000" w:themeColor="text1"/>
          <w:sz w:val="24"/>
          <w:szCs w:val="24"/>
        </w:rPr>
        <w:t>in</w:t>
      </w:r>
      <w:r w:rsidR="00104145">
        <w:rPr>
          <w:color w:val="000000" w:themeColor="text1"/>
          <w:sz w:val="24"/>
          <w:szCs w:val="24"/>
        </w:rPr>
        <w:t xml:space="preserve"> </w:t>
      </w:r>
      <w:r w:rsidRPr="00F862A0">
        <w:rPr>
          <w:color w:val="000000" w:themeColor="text1"/>
          <w:sz w:val="24"/>
          <w:szCs w:val="24"/>
        </w:rPr>
        <w:t>a</w:t>
      </w:r>
      <w:r w:rsidR="00104145">
        <w:rPr>
          <w:color w:val="000000" w:themeColor="text1"/>
          <w:sz w:val="24"/>
          <w:szCs w:val="24"/>
        </w:rPr>
        <w:t xml:space="preserve"> </w:t>
      </w:r>
      <w:r w:rsidRPr="00F862A0">
        <w:rPr>
          <w:color w:val="000000" w:themeColor="text1"/>
          <w:sz w:val="24"/>
          <w:szCs w:val="24"/>
        </w:rPr>
        <w:t>different</w:t>
      </w:r>
      <w:r w:rsidR="00104145">
        <w:rPr>
          <w:color w:val="000000" w:themeColor="text1"/>
          <w:sz w:val="24"/>
          <w:szCs w:val="24"/>
        </w:rPr>
        <w:t xml:space="preserve"> </w:t>
      </w:r>
      <w:r w:rsidRPr="00F862A0">
        <w:rPr>
          <w:color w:val="000000" w:themeColor="text1"/>
          <w:sz w:val="24"/>
          <w:szCs w:val="24"/>
        </w:rPr>
        <w:t>currency</w:t>
      </w:r>
      <w:r w:rsidR="00104145">
        <w:rPr>
          <w:color w:val="000000" w:themeColor="text1"/>
          <w:sz w:val="24"/>
          <w:szCs w:val="24"/>
        </w:rPr>
        <w:t xml:space="preserve"> </w:t>
      </w:r>
      <w:r w:rsidRPr="00F862A0">
        <w:rPr>
          <w:color w:val="000000" w:themeColor="text1"/>
          <w:sz w:val="24"/>
          <w:szCs w:val="24"/>
        </w:rPr>
        <w:t>without suffering</w:t>
      </w:r>
      <w:r w:rsidR="00104145">
        <w:rPr>
          <w:color w:val="000000" w:themeColor="text1"/>
          <w:sz w:val="24"/>
          <w:szCs w:val="24"/>
        </w:rPr>
        <w:t xml:space="preserve"> </w:t>
      </w:r>
      <w:r w:rsidRPr="00F862A0">
        <w:rPr>
          <w:color w:val="000000" w:themeColor="text1"/>
          <w:sz w:val="24"/>
          <w:szCs w:val="24"/>
        </w:rPr>
        <w:t>a foreign</w:t>
      </w:r>
      <w:r w:rsidR="00104145">
        <w:rPr>
          <w:color w:val="000000" w:themeColor="text1"/>
          <w:sz w:val="24"/>
          <w:szCs w:val="24"/>
        </w:rPr>
        <w:t xml:space="preserve"> </w:t>
      </w:r>
      <w:r w:rsidRPr="00F862A0">
        <w:rPr>
          <w:color w:val="000000" w:themeColor="text1"/>
          <w:sz w:val="24"/>
          <w:szCs w:val="24"/>
        </w:rPr>
        <w:t>exchange</w:t>
      </w:r>
      <w:r w:rsidR="00D5305A">
        <w:rPr>
          <w:color w:val="000000" w:themeColor="text1"/>
          <w:sz w:val="24"/>
          <w:szCs w:val="24"/>
        </w:rPr>
        <w:t xml:space="preserve"> </w:t>
      </w:r>
      <w:r w:rsidRPr="00F862A0">
        <w:rPr>
          <w:color w:val="000000" w:themeColor="text1"/>
          <w:sz w:val="24"/>
          <w:szCs w:val="24"/>
        </w:rPr>
        <w:t>risk.</w:t>
      </w:r>
    </w:p>
    <w:p w:rsidR="00E009E8" w:rsidRPr="00F862A0" w:rsidRDefault="00E009E8" w:rsidP="00A35D8B">
      <w:pPr>
        <w:pStyle w:val="BodyText"/>
        <w:spacing w:before="10"/>
        <w:rPr>
          <w:color w:val="000000" w:themeColor="text1"/>
          <w:sz w:val="24"/>
          <w:szCs w:val="24"/>
        </w:rPr>
      </w:pPr>
    </w:p>
    <w:p w:rsidR="00E009E8" w:rsidRPr="00F862A0" w:rsidRDefault="00664A79" w:rsidP="00A35D8B">
      <w:pPr>
        <w:pStyle w:val="BodyText"/>
        <w:ind w:right="413"/>
        <w:rPr>
          <w:color w:val="000000" w:themeColor="text1"/>
          <w:sz w:val="24"/>
          <w:szCs w:val="24"/>
        </w:rPr>
      </w:pPr>
      <w:r w:rsidRPr="00F862A0">
        <w:rPr>
          <w:b/>
          <w:color w:val="000000" w:themeColor="text1"/>
          <w:sz w:val="24"/>
          <w:szCs w:val="24"/>
        </w:rPr>
        <w:t xml:space="preserve">Option Transactions - </w:t>
      </w:r>
      <w:r w:rsidRPr="00F862A0">
        <w:rPr>
          <w:color w:val="000000" w:themeColor="text1"/>
          <w:sz w:val="24"/>
          <w:szCs w:val="24"/>
        </w:rPr>
        <w:t>The foreign exchange option gives an investor the right, but not the</w:t>
      </w:r>
      <w:r w:rsidR="00104145">
        <w:rPr>
          <w:color w:val="000000" w:themeColor="text1"/>
          <w:sz w:val="24"/>
          <w:szCs w:val="24"/>
        </w:rPr>
        <w:t xml:space="preserve"> </w:t>
      </w:r>
      <w:r w:rsidRPr="00F862A0">
        <w:rPr>
          <w:color w:val="000000" w:themeColor="text1"/>
          <w:sz w:val="24"/>
          <w:szCs w:val="24"/>
        </w:rPr>
        <w:t>obligation to exchange the currency in one denomination to another at an agreed exchange rate</w:t>
      </w:r>
      <w:r w:rsidRPr="00F862A0">
        <w:rPr>
          <w:color w:val="000000" w:themeColor="text1"/>
          <w:spacing w:val="-1"/>
          <w:sz w:val="24"/>
          <w:szCs w:val="24"/>
        </w:rPr>
        <w:t>onapre-defineddate.An</w:t>
      </w:r>
      <w:r w:rsidRPr="00F862A0">
        <w:rPr>
          <w:color w:val="000000" w:themeColor="text1"/>
          <w:sz w:val="24"/>
          <w:szCs w:val="24"/>
        </w:rPr>
        <w:t>optiontobuythecurrencyiscalledasa‗CallOption‘whiletheoptiontosellthecurrencyiscalledasaPut Option‘.</w:t>
      </w:r>
    </w:p>
    <w:p w:rsidR="00E009E8" w:rsidRPr="00F862A0" w:rsidRDefault="00E009E8" w:rsidP="00A35D8B">
      <w:pPr>
        <w:pStyle w:val="BodyText"/>
        <w:spacing w:before="2"/>
        <w:rPr>
          <w:color w:val="000000" w:themeColor="text1"/>
          <w:sz w:val="24"/>
          <w:szCs w:val="24"/>
        </w:rPr>
      </w:pPr>
    </w:p>
    <w:p w:rsidR="00DF5BBF" w:rsidRPr="00F862A0" w:rsidRDefault="00DF5BBF" w:rsidP="00A35D8B">
      <w:pPr>
        <w:pStyle w:val="Heading2"/>
        <w:shd w:val="clear" w:color="auto" w:fill="FFFFFF"/>
        <w:spacing w:before="0" w:after="272"/>
        <w:jc w:val="both"/>
        <w:rPr>
          <w:rFonts w:ascii="Times New Roman" w:hAnsi="Times New Roman" w:cs="Times New Roman"/>
          <w:color w:val="000000" w:themeColor="text1"/>
          <w:spacing w:val="-7"/>
          <w:sz w:val="24"/>
          <w:szCs w:val="24"/>
        </w:rPr>
      </w:pPr>
      <w:r w:rsidRPr="00F862A0">
        <w:rPr>
          <w:rStyle w:val="Strong"/>
          <w:rFonts w:ascii="Times New Roman" w:hAnsi="Times New Roman" w:cs="Times New Roman"/>
          <w:b/>
          <w:bCs/>
          <w:color w:val="000000" w:themeColor="text1"/>
          <w:spacing w:val="-7"/>
          <w:sz w:val="24"/>
          <w:szCs w:val="24"/>
        </w:rPr>
        <w:t>Financial Management</w:t>
      </w:r>
    </w:p>
    <w:p w:rsidR="00DF5BBF" w:rsidRPr="00F862A0" w:rsidRDefault="00DF5BBF" w:rsidP="00A35D8B">
      <w:pPr>
        <w:pStyle w:val="NormalWeb"/>
        <w:shd w:val="clear" w:color="auto" w:fill="FFFFFF"/>
        <w:ind w:firstLine="720"/>
        <w:jc w:val="both"/>
        <w:rPr>
          <w:color w:val="000000" w:themeColor="text1"/>
        </w:rPr>
      </w:pPr>
      <w:r w:rsidRPr="00F862A0">
        <w:rPr>
          <w:color w:val="000000" w:themeColor="text1"/>
        </w:rPr>
        <w:t>In simple terms, financial management is the business function that deals with investing the available financial resources in a way that greater business success and return-on-investment (ROI) is achieved. Financial management professionals plan, organize, and control all transactions in a business. They focus on sourcing the capital whether it is from the initial investment by the entrepreneur, debt financing, venture funding, public issue, or any other sources. Financial management professionals are also responsible for fund allocation in an optimized way to ensure greater financial stability and growth for the organization.</w:t>
      </w:r>
    </w:p>
    <w:p w:rsidR="00DF5BBF" w:rsidRPr="00F862A0" w:rsidRDefault="00DF5BBF" w:rsidP="00A35D8B">
      <w:pPr>
        <w:pStyle w:val="Heading2"/>
        <w:shd w:val="clear" w:color="auto" w:fill="FFFFFF"/>
        <w:spacing w:before="0" w:after="272"/>
        <w:jc w:val="both"/>
        <w:rPr>
          <w:rFonts w:ascii="Times New Roman" w:hAnsi="Times New Roman" w:cs="Times New Roman"/>
          <w:color w:val="000000" w:themeColor="text1"/>
          <w:spacing w:val="-7"/>
          <w:sz w:val="24"/>
          <w:szCs w:val="24"/>
        </w:rPr>
      </w:pPr>
      <w:r w:rsidRPr="00F862A0">
        <w:rPr>
          <w:rStyle w:val="Strong"/>
          <w:rFonts w:ascii="Times New Roman" w:hAnsi="Times New Roman" w:cs="Times New Roman"/>
          <w:b/>
          <w:bCs/>
          <w:color w:val="000000" w:themeColor="text1"/>
          <w:spacing w:val="-7"/>
          <w:sz w:val="24"/>
          <w:szCs w:val="24"/>
        </w:rPr>
        <w:t>Importance of Financial Management</w:t>
      </w:r>
    </w:p>
    <w:p w:rsidR="00DF5BBF" w:rsidRPr="00F862A0" w:rsidRDefault="00DF5BBF" w:rsidP="00A35D8B">
      <w:pPr>
        <w:pStyle w:val="NormalWeb"/>
        <w:shd w:val="clear" w:color="auto" w:fill="FFFFFF"/>
        <w:ind w:firstLine="360"/>
        <w:jc w:val="both"/>
        <w:rPr>
          <w:color w:val="000000" w:themeColor="text1"/>
        </w:rPr>
      </w:pPr>
      <w:r w:rsidRPr="00F862A0">
        <w:rPr>
          <w:color w:val="000000" w:themeColor="text1"/>
        </w:rPr>
        <w:t>The financial management of an organization determines the objectives, formulates the policies, lays out the procedures, implements the programmes, and allocates the budgets related to all financial activities of a business. Through a streamlined financial management practice, it is possible to ensure that there are sufficient funds available for the company at any stage of its operations. The importance of financial management can be assessed by taking a look at its core mandate:</w:t>
      </w:r>
    </w:p>
    <w:p w:rsidR="00DF5BBF" w:rsidRPr="00F862A0" w:rsidRDefault="00DF5BBF" w:rsidP="00A35D8B">
      <w:pPr>
        <w:widowControl/>
        <w:numPr>
          <w:ilvl w:val="0"/>
          <w:numId w:val="11"/>
        </w:numPr>
        <w:shd w:val="clear" w:color="auto" w:fill="FFFFFF"/>
        <w:autoSpaceDE/>
        <w:autoSpaceDN/>
        <w:spacing w:before="100" w:beforeAutospacing="1" w:after="100" w:afterAutospacing="1"/>
        <w:jc w:val="both"/>
        <w:rPr>
          <w:color w:val="000000" w:themeColor="text1"/>
          <w:sz w:val="24"/>
          <w:szCs w:val="24"/>
        </w:rPr>
      </w:pPr>
      <w:r w:rsidRPr="00F862A0">
        <w:rPr>
          <w:color w:val="000000" w:themeColor="text1"/>
          <w:sz w:val="24"/>
          <w:szCs w:val="24"/>
        </w:rPr>
        <w:t>Availability of sufficient funds</w:t>
      </w:r>
    </w:p>
    <w:p w:rsidR="00DF5BBF" w:rsidRPr="00F862A0" w:rsidRDefault="00DF5BBF" w:rsidP="00A35D8B">
      <w:pPr>
        <w:widowControl/>
        <w:numPr>
          <w:ilvl w:val="0"/>
          <w:numId w:val="11"/>
        </w:numPr>
        <w:shd w:val="clear" w:color="auto" w:fill="FFFFFF"/>
        <w:autoSpaceDE/>
        <w:autoSpaceDN/>
        <w:spacing w:before="100" w:beforeAutospacing="1" w:after="100" w:afterAutospacing="1"/>
        <w:jc w:val="both"/>
        <w:rPr>
          <w:color w:val="000000" w:themeColor="text1"/>
          <w:sz w:val="24"/>
          <w:szCs w:val="24"/>
        </w:rPr>
      </w:pPr>
      <w:r w:rsidRPr="00F862A0">
        <w:rPr>
          <w:color w:val="000000" w:themeColor="text1"/>
          <w:sz w:val="24"/>
          <w:szCs w:val="24"/>
        </w:rPr>
        <w:t>Maintaining a balance between income and expenses to ensure financial stability</w:t>
      </w:r>
    </w:p>
    <w:p w:rsidR="00DF5BBF" w:rsidRPr="00F862A0" w:rsidRDefault="00DF5BBF" w:rsidP="00A35D8B">
      <w:pPr>
        <w:widowControl/>
        <w:numPr>
          <w:ilvl w:val="0"/>
          <w:numId w:val="11"/>
        </w:numPr>
        <w:shd w:val="clear" w:color="auto" w:fill="FFFFFF"/>
        <w:autoSpaceDE/>
        <w:autoSpaceDN/>
        <w:spacing w:before="100" w:beforeAutospacing="1" w:after="100" w:afterAutospacing="1"/>
        <w:jc w:val="both"/>
        <w:rPr>
          <w:color w:val="000000" w:themeColor="text1"/>
          <w:sz w:val="24"/>
          <w:szCs w:val="24"/>
        </w:rPr>
      </w:pPr>
      <w:r w:rsidRPr="00F862A0">
        <w:rPr>
          <w:color w:val="000000" w:themeColor="text1"/>
          <w:sz w:val="24"/>
          <w:szCs w:val="24"/>
        </w:rPr>
        <w:t>Ensuring efficient and high ROI</w:t>
      </w:r>
    </w:p>
    <w:p w:rsidR="00DF5BBF" w:rsidRPr="00F862A0" w:rsidRDefault="00DF5BBF" w:rsidP="00A35D8B">
      <w:pPr>
        <w:widowControl/>
        <w:numPr>
          <w:ilvl w:val="0"/>
          <w:numId w:val="11"/>
        </w:numPr>
        <w:shd w:val="clear" w:color="auto" w:fill="FFFFFF"/>
        <w:autoSpaceDE/>
        <w:autoSpaceDN/>
        <w:spacing w:before="100" w:beforeAutospacing="1" w:after="100" w:afterAutospacing="1"/>
        <w:jc w:val="both"/>
        <w:rPr>
          <w:color w:val="000000" w:themeColor="text1"/>
          <w:sz w:val="24"/>
          <w:szCs w:val="24"/>
        </w:rPr>
      </w:pPr>
      <w:r w:rsidRPr="00F862A0">
        <w:rPr>
          <w:color w:val="000000" w:themeColor="text1"/>
          <w:sz w:val="24"/>
          <w:szCs w:val="24"/>
        </w:rPr>
        <w:t>Creating and executing business growth and expansion plans</w:t>
      </w:r>
    </w:p>
    <w:p w:rsidR="00DF5BBF" w:rsidRPr="00F862A0" w:rsidRDefault="00DF5BBF" w:rsidP="00A35D8B">
      <w:pPr>
        <w:widowControl/>
        <w:numPr>
          <w:ilvl w:val="0"/>
          <w:numId w:val="11"/>
        </w:numPr>
        <w:shd w:val="clear" w:color="auto" w:fill="FFFFFF"/>
        <w:autoSpaceDE/>
        <w:autoSpaceDN/>
        <w:spacing w:before="100" w:beforeAutospacing="1" w:after="100" w:afterAutospacing="1"/>
        <w:jc w:val="both"/>
        <w:rPr>
          <w:color w:val="000000" w:themeColor="text1"/>
          <w:sz w:val="24"/>
          <w:szCs w:val="24"/>
        </w:rPr>
      </w:pPr>
      <w:r w:rsidRPr="00F862A0">
        <w:rPr>
          <w:color w:val="000000" w:themeColor="text1"/>
          <w:sz w:val="24"/>
          <w:szCs w:val="24"/>
        </w:rPr>
        <w:t>Safeguarding the organization against market uncertainties through ensuring buffer funds</w:t>
      </w:r>
    </w:p>
    <w:p w:rsidR="00DF5BBF" w:rsidRPr="00F862A0" w:rsidRDefault="00DF5BBF" w:rsidP="00A35D8B">
      <w:pPr>
        <w:pStyle w:val="Heading2"/>
        <w:shd w:val="clear" w:color="auto" w:fill="FFFFFF"/>
        <w:spacing w:before="0" w:after="272"/>
        <w:jc w:val="both"/>
        <w:rPr>
          <w:rFonts w:ascii="Times New Roman" w:hAnsi="Times New Roman" w:cs="Times New Roman"/>
          <w:color w:val="000000" w:themeColor="text1"/>
          <w:spacing w:val="-7"/>
          <w:sz w:val="24"/>
          <w:szCs w:val="24"/>
          <w:u w:val="single"/>
        </w:rPr>
      </w:pPr>
      <w:r w:rsidRPr="00F862A0">
        <w:rPr>
          <w:rStyle w:val="Strong"/>
          <w:rFonts w:ascii="Times New Roman" w:hAnsi="Times New Roman" w:cs="Times New Roman"/>
          <w:b/>
          <w:bCs/>
          <w:color w:val="000000" w:themeColor="text1"/>
          <w:spacing w:val="-7"/>
          <w:sz w:val="24"/>
          <w:szCs w:val="24"/>
          <w:u w:val="single"/>
        </w:rPr>
        <w:t>Financial Management Scope</w:t>
      </w:r>
    </w:p>
    <w:p w:rsidR="00DF5BBF" w:rsidRPr="00F862A0" w:rsidRDefault="00DF5BBF" w:rsidP="00A35D8B">
      <w:pPr>
        <w:pStyle w:val="NormalWeb"/>
        <w:shd w:val="clear" w:color="auto" w:fill="FFFFFF"/>
        <w:ind w:firstLine="720"/>
        <w:jc w:val="both"/>
        <w:rPr>
          <w:color w:val="000000" w:themeColor="text1"/>
        </w:rPr>
      </w:pPr>
      <w:r w:rsidRPr="00F862A0">
        <w:rPr>
          <w:color w:val="000000" w:themeColor="text1"/>
        </w:rPr>
        <w:t>Financial management in a company is governed by the principle that it must protect the financial interests of the investors, shareholders, and ensure business growth. Apart from securing their interests, the financial managers are also expected to ensure greater ROI that generates more wealth for all shareholders. There are certain objectives of financial management which are universally accepted by experts and business leaders, and these clearly outline the financial management scope and functions.</w:t>
      </w:r>
    </w:p>
    <w:p w:rsidR="00DF5BBF" w:rsidRPr="00F862A0" w:rsidRDefault="00DF5BBF" w:rsidP="00A35D8B">
      <w:pPr>
        <w:pStyle w:val="Heading2"/>
        <w:shd w:val="clear" w:color="auto" w:fill="FFFFFF"/>
        <w:spacing w:before="0" w:after="272"/>
        <w:jc w:val="both"/>
        <w:rPr>
          <w:rFonts w:ascii="Times New Roman" w:hAnsi="Times New Roman" w:cs="Times New Roman"/>
          <w:color w:val="000000" w:themeColor="text1"/>
          <w:spacing w:val="-7"/>
          <w:sz w:val="24"/>
          <w:szCs w:val="24"/>
          <w:u w:val="single"/>
        </w:rPr>
      </w:pPr>
      <w:r w:rsidRPr="00F862A0">
        <w:rPr>
          <w:rStyle w:val="Strong"/>
          <w:rFonts w:ascii="Times New Roman" w:hAnsi="Times New Roman" w:cs="Times New Roman"/>
          <w:b/>
          <w:bCs/>
          <w:color w:val="000000" w:themeColor="text1"/>
          <w:spacing w:val="-7"/>
          <w:sz w:val="24"/>
          <w:szCs w:val="24"/>
          <w:u w:val="single"/>
        </w:rPr>
        <w:lastRenderedPageBreak/>
        <w:t>Objectives of Financial Management</w:t>
      </w:r>
    </w:p>
    <w:p w:rsidR="00DF5BBF" w:rsidRPr="00F862A0" w:rsidRDefault="00DF5BBF" w:rsidP="00A35D8B">
      <w:pPr>
        <w:pStyle w:val="NormalWeb"/>
        <w:shd w:val="clear" w:color="auto" w:fill="FFFFFF"/>
        <w:jc w:val="both"/>
        <w:rPr>
          <w:color w:val="000000" w:themeColor="text1"/>
        </w:rPr>
      </w:pPr>
      <w:r w:rsidRPr="00F862A0">
        <w:rPr>
          <w:color w:val="000000" w:themeColor="text1"/>
        </w:rPr>
        <w:t>Certain specific and highly impactful objectives that financial managers aim to attain are:</w:t>
      </w:r>
    </w:p>
    <w:p w:rsidR="00DF5BBF" w:rsidRPr="00F862A0" w:rsidRDefault="00DF5BBF" w:rsidP="00A35D8B">
      <w:pPr>
        <w:pStyle w:val="Heading3"/>
        <w:shd w:val="clear" w:color="auto" w:fill="FFFFFF"/>
        <w:spacing w:before="0" w:after="272"/>
        <w:jc w:val="both"/>
        <w:rPr>
          <w:rFonts w:ascii="Times New Roman" w:hAnsi="Times New Roman" w:cs="Times New Roman"/>
          <w:color w:val="000000" w:themeColor="text1"/>
          <w:spacing w:val="-7"/>
          <w:sz w:val="24"/>
          <w:szCs w:val="24"/>
        </w:rPr>
      </w:pPr>
      <w:r w:rsidRPr="00F862A0">
        <w:rPr>
          <w:rStyle w:val="Strong"/>
          <w:rFonts w:ascii="Times New Roman" w:hAnsi="Times New Roman" w:cs="Times New Roman"/>
          <w:b/>
          <w:bCs/>
          <w:color w:val="000000" w:themeColor="text1"/>
          <w:spacing w:val="-7"/>
          <w:sz w:val="24"/>
          <w:szCs w:val="24"/>
        </w:rPr>
        <w:t>Assessing Capital Needs</w:t>
      </w:r>
    </w:p>
    <w:p w:rsidR="00DF5BBF" w:rsidRPr="00F862A0" w:rsidRDefault="00DF5BBF" w:rsidP="00A35D8B">
      <w:pPr>
        <w:pStyle w:val="NormalWeb"/>
        <w:shd w:val="clear" w:color="auto" w:fill="FFFFFF"/>
        <w:ind w:firstLine="720"/>
        <w:jc w:val="both"/>
        <w:rPr>
          <w:color w:val="000000" w:themeColor="text1"/>
        </w:rPr>
      </w:pPr>
      <w:r w:rsidRPr="00F862A0">
        <w:rPr>
          <w:color w:val="000000" w:themeColor="text1"/>
        </w:rPr>
        <w:t>Financial managers need to evaluate factors such as cost of current and fixed assets, cost of marketing, need for buffer capital, long-term operation and human resources cost etc. Successful businesses have clearly defined short-term and long-term financial requirement projections in place.</w:t>
      </w:r>
    </w:p>
    <w:p w:rsidR="00DF5BBF" w:rsidRPr="00F862A0" w:rsidRDefault="00DF5BBF" w:rsidP="00A35D8B">
      <w:pPr>
        <w:pStyle w:val="Heading3"/>
        <w:shd w:val="clear" w:color="auto" w:fill="FFFFFF"/>
        <w:spacing w:before="0" w:after="272"/>
        <w:jc w:val="both"/>
        <w:rPr>
          <w:rFonts w:ascii="Times New Roman" w:hAnsi="Times New Roman" w:cs="Times New Roman"/>
          <w:color w:val="000000" w:themeColor="text1"/>
          <w:spacing w:val="-7"/>
          <w:sz w:val="24"/>
          <w:szCs w:val="24"/>
        </w:rPr>
      </w:pPr>
      <w:r w:rsidRPr="00F862A0">
        <w:rPr>
          <w:rStyle w:val="Strong"/>
          <w:rFonts w:ascii="Times New Roman" w:hAnsi="Times New Roman" w:cs="Times New Roman"/>
          <w:b/>
          <w:bCs/>
          <w:color w:val="000000" w:themeColor="text1"/>
          <w:spacing w:val="-7"/>
          <w:sz w:val="24"/>
          <w:szCs w:val="24"/>
        </w:rPr>
        <w:t>Determination of Capital Structure</w:t>
      </w:r>
    </w:p>
    <w:p w:rsidR="00DF5BBF" w:rsidRPr="00F862A0" w:rsidRDefault="00DF5BBF" w:rsidP="00A35D8B">
      <w:pPr>
        <w:pStyle w:val="NormalWeb"/>
        <w:shd w:val="clear" w:color="auto" w:fill="FFFFFF"/>
        <w:ind w:firstLine="720"/>
        <w:jc w:val="both"/>
        <w:rPr>
          <w:color w:val="000000" w:themeColor="text1"/>
        </w:rPr>
      </w:pPr>
      <w:r w:rsidRPr="00F862A0">
        <w:rPr>
          <w:color w:val="000000" w:themeColor="text1"/>
        </w:rPr>
        <w:t>A company’s capital structure is the framework that determines decisions such as debt-equity ratio in the short as well as long term.</w:t>
      </w:r>
    </w:p>
    <w:p w:rsidR="00DF5BBF" w:rsidRPr="00F862A0" w:rsidRDefault="00DF5BBF" w:rsidP="00A35D8B">
      <w:pPr>
        <w:pStyle w:val="Heading3"/>
        <w:shd w:val="clear" w:color="auto" w:fill="FFFFFF"/>
        <w:spacing w:before="0" w:after="272"/>
        <w:jc w:val="both"/>
        <w:rPr>
          <w:rFonts w:ascii="Times New Roman" w:hAnsi="Times New Roman" w:cs="Times New Roman"/>
          <w:color w:val="000000" w:themeColor="text1"/>
          <w:spacing w:val="-7"/>
          <w:sz w:val="24"/>
          <w:szCs w:val="24"/>
        </w:rPr>
      </w:pPr>
      <w:r w:rsidRPr="00F862A0">
        <w:rPr>
          <w:rStyle w:val="Strong"/>
          <w:rFonts w:ascii="Times New Roman" w:hAnsi="Times New Roman" w:cs="Times New Roman"/>
          <w:b/>
          <w:bCs/>
          <w:color w:val="000000" w:themeColor="text1"/>
          <w:spacing w:val="-7"/>
          <w:sz w:val="24"/>
          <w:szCs w:val="24"/>
        </w:rPr>
        <w:t>Creation of Effective Financial Policies</w:t>
      </w:r>
    </w:p>
    <w:p w:rsidR="00DF5BBF" w:rsidRPr="00F862A0" w:rsidRDefault="00DF5BBF" w:rsidP="00A35D8B">
      <w:pPr>
        <w:pStyle w:val="NormalWeb"/>
        <w:shd w:val="clear" w:color="auto" w:fill="FFFFFF"/>
        <w:ind w:firstLine="720"/>
        <w:jc w:val="both"/>
        <w:rPr>
          <w:color w:val="000000" w:themeColor="text1"/>
        </w:rPr>
      </w:pPr>
      <w:r w:rsidRPr="00F862A0">
        <w:rPr>
          <w:color w:val="000000" w:themeColor="text1"/>
        </w:rPr>
        <w:t>There is a need to frame efficient financial policies that govern cash control, the lending and borrowing processes and so on.</w:t>
      </w:r>
    </w:p>
    <w:p w:rsidR="00DF5BBF" w:rsidRPr="00F862A0" w:rsidRDefault="00DF5BBF" w:rsidP="00A35D8B">
      <w:pPr>
        <w:pStyle w:val="Heading3"/>
        <w:shd w:val="clear" w:color="auto" w:fill="FFFFFF"/>
        <w:spacing w:before="0" w:after="272"/>
        <w:jc w:val="both"/>
        <w:rPr>
          <w:rFonts w:ascii="Times New Roman" w:hAnsi="Times New Roman" w:cs="Times New Roman"/>
          <w:color w:val="000000" w:themeColor="text1"/>
          <w:spacing w:val="-7"/>
          <w:sz w:val="24"/>
          <w:szCs w:val="24"/>
        </w:rPr>
      </w:pPr>
      <w:r w:rsidRPr="00F862A0">
        <w:rPr>
          <w:rStyle w:val="Strong"/>
          <w:rFonts w:ascii="Times New Roman" w:hAnsi="Times New Roman" w:cs="Times New Roman"/>
          <w:b/>
          <w:bCs/>
          <w:color w:val="000000" w:themeColor="text1"/>
          <w:spacing w:val="-7"/>
          <w:sz w:val="24"/>
          <w:szCs w:val="24"/>
        </w:rPr>
        <w:t>Resource Optimization</w:t>
      </w:r>
    </w:p>
    <w:p w:rsidR="00DF5BBF" w:rsidRPr="00F862A0" w:rsidRDefault="00DF5BBF" w:rsidP="00A35D8B">
      <w:pPr>
        <w:pStyle w:val="NormalWeb"/>
        <w:shd w:val="clear" w:color="auto" w:fill="FFFFFF"/>
        <w:ind w:firstLine="720"/>
        <w:jc w:val="both"/>
        <w:rPr>
          <w:color w:val="000000" w:themeColor="text1"/>
        </w:rPr>
      </w:pPr>
      <w:r w:rsidRPr="00F862A0">
        <w:rPr>
          <w:color w:val="000000" w:themeColor="text1"/>
        </w:rPr>
        <w:t>Great financial managers are able to navigate through different scenarios by making optimum use of the available financial resources. This would reduce the cash burn and increase the cash churn to generate maximum ROI.</w:t>
      </w:r>
    </w:p>
    <w:p w:rsidR="002F5F15" w:rsidRPr="00F862A0" w:rsidRDefault="002F5F15" w:rsidP="00A35D8B">
      <w:pPr>
        <w:pStyle w:val="Heading2"/>
        <w:shd w:val="clear" w:color="auto" w:fill="FFFFFF"/>
        <w:spacing w:before="0" w:after="272"/>
        <w:jc w:val="both"/>
        <w:rPr>
          <w:rFonts w:ascii="Times New Roman" w:hAnsi="Times New Roman" w:cs="Times New Roman"/>
          <w:color w:val="000000" w:themeColor="text1"/>
          <w:spacing w:val="-7"/>
          <w:sz w:val="24"/>
          <w:szCs w:val="24"/>
        </w:rPr>
      </w:pPr>
      <w:r w:rsidRPr="00F862A0">
        <w:rPr>
          <w:rStyle w:val="Strong"/>
          <w:rFonts w:ascii="Times New Roman" w:hAnsi="Times New Roman" w:cs="Times New Roman"/>
          <w:b/>
          <w:bCs/>
          <w:color w:val="000000" w:themeColor="text1"/>
          <w:spacing w:val="-7"/>
          <w:sz w:val="24"/>
          <w:szCs w:val="24"/>
        </w:rPr>
        <w:t>Functions of Financial Managers and Advisors</w:t>
      </w:r>
    </w:p>
    <w:p w:rsidR="002F5F15" w:rsidRPr="00F862A0" w:rsidRDefault="002F5F15" w:rsidP="00A35D8B">
      <w:pPr>
        <w:pStyle w:val="NormalWeb"/>
        <w:shd w:val="clear" w:color="auto" w:fill="FFFFFF"/>
        <w:ind w:firstLine="720"/>
        <w:jc w:val="both"/>
        <w:rPr>
          <w:color w:val="000000" w:themeColor="text1"/>
        </w:rPr>
      </w:pPr>
      <w:r w:rsidRPr="00F862A0">
        <w:rPr>
          <w:color w:val="000000" w:themeColor="text1"/>
        </w:rPr>
        <w:t>To achieve these objectives, the financial managers and advisors must perform certain functions. These include:</w:t>
      </w:r>
    </w:p>
    <w:p w:rsidR="002F5F15" w:rsidRPr="00F862A0" w:rsidRDefault="002F5F15" w:rsidP="00A35D8B">
      <w:pPr>
        <w:pStyle w:val="Heading3"/>
        <w:shd w:val="clear" w:color="auto" w:fill="FFFFFF"/>
        <w:spacing w:before="0" w:after="272"/>
        <w:jc w:val="both"/>
        <w:rPr>
          <w:rFonts w:ascii="Times New Roman" w:hAnsi="Times New Roman" w:cs="Times New Roman"/>
          <w:color w:val="000000" w:themeColor="text1"/>
          <w:spacing w:val="-7"/>
          <w:sz w:val="24"/>
          <w:szCs w:val="24"/>
        </w:rPr>
      </w:pPr>
      <w:r w:rsidRPr="00F862A0">
        <w:rPr>
          <w:rStyle w:val="Strong"/>
          <w:rFonts w:ascii="Times New Roman" w:hAnsi="Times New Roman" w:cs="Times New Roman"/>
          <w:b/>
          <w:bCs/>
          <w:color w:val="000000" w:themeColor="text1"/>
          <w:spacing w:val="-7"/>
          <w:sz w:val="24"/>
          <w:szCs w:val="24"/>
        </w:rPr>
        <w:t>Fundraising</w:t>
      </w:r>
    </w:p>
    <w:p w:rsidR="002F5F15" w:rsidRPr="00F862A0" w:rsidRDefault="002F5F15" w:rsidP="00A35D8B">
      <w:pPr>
        <w:pStyle w:val="NormalWeb"/>
        <w:shd w:val="clear" w:color="auto" w:fill="FFFFFF"/>
        <w:ind w:firstLine="720"/>
        <w:jc w:val="both"/>
        <w:rPr>
          <w:color w:val="000000" w:themeColor="text1"/>
        </w:rPr>
      </w:pPr>
      <w:r w:rsidRPr="00F862A0">
        <w:rPr>
          <w:color w:val="000000" w:themeColor="text1"/>
        </w:rPr>
        <w:t>For any business to grow confidently and have a good market reputation, adequate amount of cash and liquidity is critical. Therefore, businesses raise funds by equity or debt financing. Financial managers take decisions on maintaining a healthy balance between debt and equity to ensure that the company’s financial health is not impacted.</w:t>
      </w:r>
    </w:p>
    <w:p w:rsidR="002F5F15" w:rsidRPr="00F862A0" w:rsidRDefault="002F5F15" w:rsidP="00A35D8B">
      <w:pPr>
        <w:pStyle w:val="Heading3"/>
        <w:shd w:val="clear" w:color="auto" w:fill="FFFFFF"/>
        <w:spacing w:before="0" w:after="272"/>
        <w:jc w:val="both"/>
        <w:rPr>
          <w:rFonts w:ascii="Times New Roman" w:hAnsi="Times New Roman" w:cs="Times New Roman"/>
          <w:color w:val="000000" w:themeColor="text1"/>
          <w:spacing w:val="-7"/>
          <w:sz w:val="24"/>
          <w:szCs w:val="24"/>
        </w:rPr>
      </w:pPr>
      <w:r w:rsidRPr="00F862A0">
        <w:rPr>
          <w:rStyle w:val="Strong"/>
          <w:rFonts w:ascii="Times New Roman" w:hAnsi="Times New Roman" w:cs="Times New Roman"/>
          <w:b/>
          <w:bCs/>
          <w:color w:val="000000" w:themeColor="text1"/>
          <w:spacing w:val="-7"/>
          <w:sz w:val="24"/>
          <w:szCs w:val="24"/>
        </w:rPr>
        <w:t>Fund Allocation</w:t>
      </w:r>
    </w:p>
    <w:p w:rsidR="002F5F15" w:rsidRPr="00F862A0" w:rsidRDefault="002F5F15" w:rsidP="00A35D8B">
      <w:pPr>
        <w:pStyle w:val="NormalWeb"/>
        <w:shd w:val="clear" w:color="auto" w:fill="FFFFFF"/>
        <w:ind w:firstLine="360"/>
        <w:jc w:val="both"/>
        <w:rPr>
          <w:color w:val="000000" w:themeColor="text1"/>
        </w:rPr>
      </w:pPr>
      <w:r w:rsidRPr="00F862A0">
        <w:rPr>
          <w:color w:val="000000" w:themeColor="text1"/>
        </w:rPr>
        <w:t>Smart fund allocation is as critical to a business’ financial health as fund-raising itself. The funds that a company has must be allocated in the best way possible after due diligence on:</w:t>
      </w:r>
    </w:p>
    <w:p w:rsidR="002F5F15" w:rsidRPr="00F862A0" w:rsidRDefault="002F5F15" w:rsidP="00A35D8B">
      <w:pPr>
        <w:widowControl/>
        <w:numPr>
          <w:ilvl w:val="0"/>
          <w:numId w:val="12"/>
        </w:numPr>
        <w:shd w:val="clear" w:color="auto" w:fill="FFFFFF"/>
        <w:autoSpaceDE/>
        <w:autoSpaceDN/>
        <w:spacing w:before="100" w:beforeAutospacing="1" w:after="100" w:afterAutospacing="1"/>
        <w:jc w:val="both"/>
        <w:rPr>
          <w:color w:val="000000" w:themeColor="text1"/>
          <w:sz w:val="24"/>
          <w:szCs w:val="24"/>
        </w:rPr>
      </w:pPr>
      <w:r w:rsidRPr="00F862A0">
        <w:rPr>
          <w:color w:val="000000" w:themeColor="text1"/>
          <w:sz w:val="24"/>
          <w:szCs w:val="24"/>
        </w:rPr>
        <w:t>Business size and growth potential</w:t>
      </w:r>
    </w:p>
    <w:p w:rsidR="002F5F15" w:rsidRPr="00F862A0" w:rsidRDefault="002F5F15" w:rsidP="00A35D8B">
      <w:pPr>
        <w:widowControl/>
        <w:numPr>
          <w:ilvl w:val="0"/>
          <w:numId w:val="12"/>
        </w:numPr>
        <w:shd w:val="clear" w:color="auto" w:fill="FFFFFF"/>
        <w:autoSpaceDE/>
        <w:autoSpaceDN/>
        <w:spacing w:before="100" w:beforeAutospacing="1" w:after="100" w:afterAutospacing="1"/>
        <w:jc w:val="both"/>
        <w:rPr>
          <w:color w:val="000000" w:themeColor="text1"/>
          <w:sz w:val="24"/>
          <w:szCs w:val="24"/>
        </w:rPr>
      </w:pPr>
      <w:r w:rsidRPr="00F862A0">
        <w:rPr>
          <w:color w:val="000000" w:themeColor="text1"/>
          <w:sz w:val="24"/>
          <w:szCs w:val="24"/>
        </w:rPr>
        <w:t>Whether the assets are short-term or long-term before spending on them</w:t>
      </w:r>
    </w:p>
    <w:p w:rsidR="002F5F15" w:rsidRDefault="002F5F15" w:rsidP="00A35D8B">
      <w:pPr>
        <w:widowControl/>
        <w:numPr>
          <w:ilvl w:val="0"/>
          <w:numId w:val="12"/>
        </w:numPr>
        <w:shd w:val="clear" w:color="auto" w:fill="FFFFFF"/>
        <w:autoSpaceDE/>
        <w:autoSpaceDN/>
        <w:spacing w:before="100" w:beforeAutospacing="1" w:after="100" w:afterAutospacing="1"/>
        <w:jc w:val="both"/>
        <w:rPr>
          <w:color w:val="000000" w:themeColor="text1"/>
          <w:sz w:val="24"/>
          <w:szCs w:val="24"/>
        </w:rPr>
      </w:pPr>
      <w:r w:rsidRPr="00F862A0">
        <w:rPr>
          <w:color w:val="000000" w:themeColor="text1"/>
          <w:sz w:val="24"/>
          <w:szCs w:val="24"/>
        </w:rPr>
        <w:t>Mode of fund raising</w:t>
      </w:r>
    </w:p>
    <w:p w:rsidR="005A4888" w:rsidRDefault="005A4888" w:rsidP="005A4888">
      <w:pPr>
        <w:widowControl/>
        <w:shd w:val="clear" w:color="auto" w:fill="FFFFFF"/>
        <w:autoSpaceDE/>
        <w:autoSpaceDN/>
        <w:spacing w:before="100" w:beforeAutospacing="1" w:after="100" w:afterAutospacing="1"/>
        <w:jc w:val="both"/>
        <w:rPr>
          <w:color w:val="000000" w:themeColor="text1"/>
          <w:sz w:val="24"/>
          <w:szCs w:val="24"/>
        </w:rPr>
      </w:pPr>
    </w:p>
    <w:p w:rsidR="005A4888" w:rsidRPr="00F862A0" w:rsidRDefault="005A4888" w:rsidP="005A4888">
      <w:pPr>
        <w:widowControl/>
        <w:shd w:val="clear" w:color="auto" w:fill="FFFFFF"/>
        <w:autoSpaceDE/>
        <w:autoSpaceDN/>
        <w:spacing w:before="100" w:beforeAutospacing="1" w:after="100" w:afterAutospacing="1"/>
        <w:jc w:val="both"/>
        <w:rPr>
          <w:color w:val="000000" w:themeColor="text1"/>
          <w:sz w:val="24"/>
          <w:szCs w:val="24"/>
        </w:rPr>
      </w:pPr>
    </w:p>
    <w:p w:rsidR="002F5F15" w:rsidRPr="00F862A0" w:rsidRDefault="002F5F15" w:rsidP="00A35D8B">
      <w:pPr>
        <w:pStyle w:val="Heading3"/>
        <w:shd w:val="clear" w:color="auto" w:fill="FFFFFF"/>
        <w:spacing w:before="0" w:after="272"/>
        <w:jc w:val="both"/>
        <w:rPr>
          <w:rFonts w:ascii="Times New Roman" w:hAnsi="Times New Roman" w:cs="Times New Roman"/>
          <w:color w:val="000000" w:themeColor="text1"/>
          <w:spacing w:val="-7"/>
          <w:sz w:val="24"/>
          <w:szCs w:val="24"/>
        </w:rPr>
      </w:pPr>
      <w:r w:rsidRPr="00F862A0">
        <w:rPr>
          <w:rStyle w:val="Strong"/>
          <w:rFonts w:ascii="Times New Roman" w:hAnsi="Times New Roman" w:cs="Times New Roman"/>
          <w:b/>
          <w:bCs/>
          <w:color w:val="000000" w:themeColor="text1"/>
          <w:spacing w:val="-7"/>
          <w:sz w:val="24"/>
          <w:szCs w:val="24"/>
        </w:rPr>
        <w:lastRenderedPageBreak/>
        <w:t>Profit Planning</w:t>
      </w:r>
    </w:p>
    <w:p w:rsidR="002F5F15" w:rsidRPr="00F862A0" w:rsidRDefault="002F5F15" w:rsidP="00A35D8B">
      <w:pPr>
        <w:pStyle w:val="NormalWeb"/>
        <w:shd w:val="clear" w:color="auto" w:fill="FFFFFF"/>
        <w:ind w:firstLine="720"/>
        <w:jc w:val="both"/>
        <w:rPr>
          <w:color w:val="000000" w:themeColor="text1"/>
        </w:rPr>
      </w:pPr>
      <w:r w:rsidRPr="00F862A0">
        <w:rPr>
          <w:color w:val="000000" w:themeColor="text1"/>
        </w:rPr>
        <w:t>Unless it is a social organization, earning more profits would be among any business’s primary goals. The profits a company makes, determines its financial health and future growth. Therefore, adequate usage of the money generated as profit is needed. Whether they have to be ploughed back to acquire assets and expand coverage, or to be spent on marketing, acquiring other businesses or invested to act as a buffer resource, all these considerations are made by financial leaders.</w:t>
      </w:r>
    </w:p>
    <w:p w:rsidR="002F5F15" w:rsidRPr="00F862A0" w:rsidRDefault="002F5F15" w:rsidP="00A35D8B">
      <w:pPr>
        <w:pStyle w:val="Heading3"/>
        <w:shd w:val="clear" w:color="auto" w:fill="FFFFFF"/>
        <w:spacing w:before="0" w:after="272"/>
        <w:jc w:val="both"/>
        <w:rPr>
          <w:rFonts w:ascii="Times New Roman" w:hAnsi="Times New Roman" w:cs="Times New Roman"/>
          <w:color w:val="000000" w:themeColor="text1"/>
          <w:spacing w:val="-7"/>
          <w:sz w:val="24"/>
          <w:szCs w:val="24"/>
        </w:rPr>
      </w:pPr>
      <w:r w:rsidRPr="00F862A0">
        <w:rPr>
          <w:rStyle w:val="Strong"/>
          <w:rFonts w:ascii="Times New Roman" w:hAnsi="Times New Roman" w:cs="Times New Roman"/>
          <w:b/>
          <w:bCs/>
          <w:color w:val="000000" w:themeColor="text1"/>
          <w:spacing w:val="-7"/>
          <w:sz w:val="24"/>
          <w:szCs w:val="24"/>
        </w:rPr>
        <w:t>Understanding Capital Markets</w:t>
      </w:r>
    </w:p>
    <w:p w:rsidR="002F5F15" w:rsidRPr="00F862A0" w:rsidRDefault="002F5F15" w:rsidP="00A35D8B">
      <w:pPr>
        <w:pStyle w:val="NormalWeb"/>
        <w:shd w:val="clear" w:color="auto" w:fill="FFFFFF"/>
        <w:ind w:firstLine="720"/>
        <w:jc w:val="both"/>
        <w:rPr>
          <w:color w:val="000000" w:themeColor="text1"/>
        </w:rPr>
      </w:pPr>
      <w:r w:rsidRPr="00F862A0">
        <w:rPr>
          <w:color w:val="000000" w:themeColor="text1"/>
        </w:rPr>
        <w:t>A company’s shares are publicly traded on stock exchanges, and the transactions as well as the change in a listed company’s market capital is a constant phenomenon. Good financial managers have to be well-versed with the capital market dynamics, and the risks associated. Whether dividends are to be given to the shareholders when business generates profits or reinvested into the business, is one of the crucial decisions that can impact shareholders’ sentiments and company’s goodwill.</w:t>
      </w:r>
    </w:p>
    <w:p w:rsidR="002F5F15" w:rsidRPr="00F862A0" w:rsidRDefault="002F5F15" w:rsidP="00A35D8B">
      <w:pPr>
        <w:pStyle w:val="Heading2"/>
        <w:shd w:val="clear" w:color="auto" w:fill="FFFFFF"/>
        <w:spacing w:before="0" w:after="272"/>
        <w:jc w:val="both"/>
        <w:rPr>
          <w:rFonts w:ascii="Times New Roman" w:hAnsi="Times New Roman" w:cs="Times New Roman"/>
          <w:color w:val="000000" w:themeColor="text1"/>
          <w:spacing w:val="-7"/>
          <w:sz w:val="24"/>
          <w:szCs w:val="24"/>
        </w:rPr>
      </w:pPr>
      <w:r w:rsidRPr="00F862A0">
        <w:rPr>
          <w:rStyle w:val="Strong"/>
          <w:rFonts w:ascii="Times New Roman" w:hAnsi="Times New Roman" w:cs="Times New Roman"/>
          <w:b/>
          <w:bCs/>
          <w:color w:val="000000" w:themeColor="text1"/>
          <w:spacing w:val="-7"/>
          <w:sz w:val="24"/>
          <w:szCs w:val="24"/>
        </w:rPr>
        <w:t>Career Opportunities in Financial Management</w:t>
      </w:r>
    </w:p>
    <w:p w:rsidR="002F5F15" w:rsidRPr="00F862A0" w:rsidRDefault="002F5F15" w:rsidP="00A35D8B">
      <w:pPr>
        <w:pStyle w:val="NormalWeb"/>
        <w:shd w:val="clear" w:color="auto" w:fill="FFFFFF"/>
        <w:ind w:firstLine="720"/>
        <w:jc w:val="both"/>
        <w:rPr>
          <w:color w:val="000000" w:themeColor="text1"/>
        </w:rPr>
      </w:pPr>
      <w:r w:rsidRPr="00F862A0">
        <w:rPr>
          <w:color w:val="000000" w:themeColor="text1"/>
        </w:rPr>
        <w:t>Since financial management is integral to any business, and there are huge opportunities in the financial sector verticals such as accounting, banking, insurance and other financial companies, there are various career options available in the field.  We’ve curated a few lucrative opportunities in financial management for you:</w:t>
      </w:r>
    </w:p>
    <w:p w:rsidR="002F5F15" w:rsidRPr="00F862A0" w:rsidRDefault="002F5F15" w:rsidP="00A35D8B">
      <w:pPr>
        <w:pStyle w:val="Heading3"/>
        <w:shd w:val="clear" w:color="auto" w:fill="FFFFFF"/>
        <w:spacing w:before="0" w:after="272"/>
        <w:jc w:val="both"/>
        <w:rPr>
          <w:rFonts w:ascii="Times New Roman" w:hAnsi="Times New Roman" w:cs="Times New Roman"/>
          <w:color w:val="000000" w:themeColor="text1"/>
          <w:spacing w:val="-7"/>
          <w:sz w:val="24"/>
          <w:szCs w:val="24"/>
        </w:rPr>
      </w:pPr>
      <w:r w:rsidRPr="00F862A0">
        <w:rPr>
          <w:rStyle w:val="Strong"/>
          <w:rFonts w:ascii="Times New Roman" w:hAnsi="Times New Roman" w:cs="Times New Roman"/>
          <w:b/>
          <w:bCs/>
          <w:color w:val="000000" w:themeColor="text1"/>
          <w:spacing w:val="-7"/>
          <w:sz w:val="24"/>
          <w:szCs w:val="24"/>
        </w:rPr>
        <w:t>Corporate Finance Roles</w:t>
      </w:r>
    </w:p>
    <w:p w:rsidR="002F5F15" w:rsidRPr="00F862A0" w:rsidRDefault="002F5F15" w:rsidP="00A35D8B">
      <w:pPr>
        <w:pStyle w:val="NormalWeb"/>
        <w:shd w:val="clear" w:color="auto" w:fill="FFFFFF"/>
        <w:ind w:firstLine="360"/>
        <w:jc w:val="both"/>
        <w:rPr>
          <w:color w:val="000000" w:themeColor="text1"/>
        </w:rPr>
      </w:pPr>
      <w:r w:rsidRPr="00F862A0">
        <w:rPr>
          <w:color w:val="000000" w:themeColor="text1"/>
        </w:rPr>
        <w:t>Corporate finance is one of the financial roles pertaining to raising funds for the business operations. Corporate finance professionals have to manage funding sources, investment decisions, capital restructuring, while focusing on the following parameters.</w:t>
      </w:r>
    </w:p>
    <w:p w:rsidR="002F5F15" w:rsidRPr="00F862A0" w:rsidRDefault="002F5F15" w:rsidP="00A35D8B">
      <w:pPr>
        <w:widowControl/>
        <w:numPr>
          <w:ilvl w:val="0"/>
          <w:numId w:val="13"/>
        </w:numPr>
        <w:shd w:val="clear" w:color="auto" w:fill="FFFFFF"/>
        <w:autoSpaceDE/>
        <w:autoSpaceDN/>
        <w:spacing w:before="100" w:beforeAutospacing="1" w:after="100" w:afterAutospacing="1"/>
        <w:jc w:val="both"/>
        <w:rPr>
          <w:color w:val="000000" w:themeColor="text1"/>
          <w:sz w:val="24"/>
          <w:szCs w:val="24"/>
        </w:rPr>
      </w:pPr>
      <w:r w:rsidRPr="00F862A0">
        <w:rPr>
          <w:color w:val="000000" w:themeColor="text1"/>
          <w:sz w:val="24"/>
          <w:szCs w:val="24"/>
        </w:rPr>
        <w:t>Striking a balance between risk and profitability</w:t>
      </w:r>
    </w:p>
    <w:p w:rsidR="002F5F15" w:rsidRPr="00F862A0" w:rsidRDefault="002F5F15" w:rsidP="00A35D8B">
      <w:pPr>
        <w:widowControl/>
        <w:numPr>
          <w:ilvl w:val="0"/>
          <w:numId w:val="13"/>
        </w:numPr>
        <w:shd w:val="clear" w:color="auto" w:fill="FFFFFF"/>
        <w:autoSpaceDE/>
        <w:autoSpaceDN/>
        <w:spacing w:before="100" w:beforeAutospacing="1" w:after="100" w:afterAutospacing="1"/>
        <w:jc w:val="both"/>
        <w:rPr>
          <w:color w:val="000000" w:themeColor="text1"/>
          <w:sz w:val="24"/>
          <w:szCs w:val="24"/>
        </w:rPr>
      </w:pPr>
      <w:r w:rsidRPr="00F862A0">
        <w:rPr>
          <w:color w:val="000000" w:themeColor="text1"/>
          <w:sz w:val="24"/>
          <w:szCs w:val="24"/>
        </w:rPr>
        <w:t>Analysing and forecasting economic trends in the industry</w:t>
      </w:r>
    </w:p>
    <w:p w:rsidR="002F5F15" w:rsidRPr="00F862A0" w:rsidRDefault="002F5F15" w:rsidP="00A35D8B">
      <w:pPr>
        <w:widowControl/>
        <w:numPr>
          <w:ilvl w:val="0"/>
          <w:numId w:val="13"/>
        </w:numPr>
        <w:shd w:val="clear" w:color="auto" w:fill="FFFFFF"/>
        <w:autoSpaceDE/>
        <w:autoSpaceDN/>
        <w:spacing w:before="100" w:beforeAutospacing="1" w:after="100" w:afterAutospacing="1"/>
        <w:jc w:val="both"/>
        <w:rPr>
          <w:color w:val="000000" w:themeColor="text1"/>
          <w:sz w:val="24"/>
          <w:szCs w:val="24"/>
        </w:rPr>
      </w:pPr>
      <w:r w:rsidRPr="00F862A0">
        <w:rPr>
          <w:color w:val="000000" w:themeColor="text1"/>
          <w:sz w:val="24"/>
          <w:szCs w:val="24"/>
        </w:rPr>
        <w:t>Analysing company’s reports and making improvement related suggestions</w:t>
      </w:r>
    </w:p>
    <w:p w:rsidR="002F5F15" w:rsidRPr="00F862A0" w:rsidRDefault="002F5F15" w:rsidP="00A35D8B">
      <w:pPr>
        <w:widowControl/>
        <w:numPr>
          <w:ilvl w:val="0"/>
          <w:numId w:val="13"/>
        </w:numPr>
        <w:shd w:val="clear" w:color="auto" w:fill="FFFFFF"/>
        <w:autoSpaceDE/>
        <w:autoSpaceDN/>
        <w:spacing w:before="100" w:beforeAutospacing="1" w:after="100" w:afterAutospacing="1"/>
        <w:jc w:val="both"/>
        <w:rPr>
          <w:color w:val="000000" w:themeColor="text1"/>
          <w:sz w:val="24"/>
          <w:szCs w:val="24"/>
        </w:rPr>
      </w:pPr>
      <w:r w:rsidRPr="00F862A0">
        <w:rPr>
          <w:color w:val="000000" w:themeColor="text1"/>
          <w:sz w:val="24"/>
          <w:szCs w:val="24"/>
        </w:rPr>
        <w:t>Enhancing the value of stock</w:t>
      </w:r>
    </w:p>
    <w:p w:rsidR="002F5F15" w:rsidRPr="00F862A0" w:rsidRDefault="002F5F15" w:rsidP="00A35D8B">
      <w:pPr>
        <w:widowControl/>
        <w:numPr>
          <w:ilvl w:val="0"/>
          <w:numId w:val="13"/>
        </w:numPr>
        <w:shd w:val="clear" w:color="auto" w:fill="FFFFFF"/>
        <w:autoSpaceDE/>
        <w:autoSpaceDN/>
        <w:spacing w:before="100" w:beforeAutospacing="1" w:after="100" w:afterAutospacing="1"/>
        <w:jc w:val="both"/>
        <w:rPr>
          <w:color w:val="000000" w:themeColor="text1"/>
          <w:sz w:val="24"/>
          <w:szCs w:val="24"/>
        </w:rPr>
      </w:pPr>
      <w:r w:rsidRPr="00F862A0">
        <w:rPr>
          <w:color w:val="000000" w:themeColor="text1"/>
          <w:sz w:val="24"/>
          <w:szCs w:val="24"/>
        </w:rPr>
        <w:t>Fund management through selection of investment portfolios</w:t>
      </w:r>
    </w:p>
    <w:p w:rsidR="002F5F15" w:rsidRPr="00F862A0" w:rsidRDefault="002F5F15" w:rsidP="00A35D8B">
      <w:pPr>
        <w:widowControl/>
        <w:numPr>
          <w:ilvl w:val="0"/>
          <w:numId w:val="13"/>
        </w:numPr>
        <w:shd w:val="clear" w:color="auto" w:fill="FFFFFF"/>
        <w:autoSpaceDE/>
        <w:autoSpaceDN/>
        <w:spacing w:before="100" w:beforeAutospacing="1" w:after="100" w:afterAutospacing="1"/>
        <w:jc w:val="both"/>
        <w:rPr>
          <w:color w:val="000000" w:themeColor="text1"/>
          <w:sz w:val="24"/>
          <w:szCs w:val="24"/>
        </w:rPr>
      </w:pPr>
      <w:r w:rsidRPr="00F862A0">
        <w:rPr>
          <w:color w:val="000000" w:themeColor="text1"/>
          <w:sz w:val="24"/>
          <w:szCs w:val="24"/>
        </w:rPr>
        <w:t>Focusing on actions that mitigate financial risks for the company</w:t>
      </w:r>
    </w:p>
    <w:p w:rsidR="00064249" w:rsidRPr="00F862A0" w:rsidRDefault="001370EC" w:rsidP="00064249">
      <w:pPr>
        <w:widowControl/>
        <w:shd w:val="clear" w:color="auto" w:fill="FFFFFF"/>
        <w:autoSpaceDE/>
        <w:autoSpaceDN/>
        <w:spacing w:before="100" w:beforeAutospacing="1" w:after="100" w:afterAutospacing="1"/>
        <w:jc w:val="both"/>
        <w:rPr>
          <w:color w:val="000000" w:themeColor="text1"/>
          <w:sz w:val="24"/>
          <w:szCs w:val="24"/>
        </w:rPr>
      </w:pPr>
      <w:r w:rsidRPr="00F862A0">
        <w:rPr>
          <w:b/>
          <w:bCs/>
          <w:color w:val="000000" w:themeColor="text1"/>
          <w:sz w:val="24"/>
          <w:szCs w:val="24"/>
        </w:rPr>
        <w:t xml:space="preserve">Global Business Environment </w:t>
      </w:r>
      <w:r w:rsidR="003A7DA1" w:rsidRPr="00F862A0">
        <w:rPr>
          <w:b/>
          <w:bCs/>
          <w:color w:val="000000" w:themeColor="text1"/>
          <w:sz w:val="24"/>
          <w:szCs w:val="24"/>
        </w:rPr>
        <w:t xml:space="preserve">/ </w:t>
      </w:r>
      <w:r w:rsidR="00064249" w:rsidRPr="00F862A0">
        <w:rPr>
          <w:b/>
          <w:bCs/>
          <w:color w:val="000000" w:themeColor="text1"/>
          <w:sz w:val="24"/>
          <w:szCs w:val="24"/>
        </w:rPr>
        <w:t>International</w:t>
      </w:r>
      <w:r w:rsidRPr="00F862A0">
        <w:rPr>
          <w:b/>
          <w:bCs/>
          <w:color w:val="000000" w:themeColor="text1"/>
          <w:sz w:val="24"/>
          <w:szCs w:val="24"/>
        </w:rPr>
        <w:t xml:space="preserve"> Business Management</w:t>
      </w:r>
      <w:r w:rsidR="00E076A8" w:rsidRPr="00F862A0">
        <w:rPr>
          <w:b/>
          <w:bCs/>
          <w:color w:val="000000" w:themeColor="text1"/>
          <w:sz w:val="24"/>
          <w:szCs w:val="24"/>
        </w:rPr>
        <w:t>:</w:t>
      </w:r>
      <w:r w:rsidR="00064249" w:rsidRPr="00F862A0">
        <w:rPr>
          <w:b/>
          <w:bCs/>
          <w:color w:val="000000" w:themeColor="text1"/>
          <w:sz w:val="24"/>
          <w:szCs w:val="24"/>
        </w:rPr>
        <w:t>-</w:t>
      </w:r>
      <w:r w:rsidR="00064249" w:rsidRPr="00F862A0">
        <w:rPr>
          <w:color w:val="000000" w:themeColor="text1"/>
          <w:sz w:val="24"/>
          <w:szCs w:val="24"/>
        </w:rPr>
        <w:t> International business</w:t>
      </w:r>
      <w:r w:rsidR="00064249" w:rsidRPr="00F862A0">
        <w:rPr>
          <w:b/>
          <w:bCs/>
          <w:color w:val="000000" w:themeColor="text1"/>
          <w:sz w:val="24"/>
          <w:szCs w:val="24"/>
        </w:rPr>
        <w:t> </w:t>
      </w:r>
      <w:r w:rsidR="00064249" w:rsidRPr="00F862A0">
        <w:rPr>
          <w:color w:val="000000" w:themeColor="text1"/>
          <w:sz w:val="24"/>
          <w:szCs w:val="24"/>
        </w:rPr>
        <w:t>is a method of carrying the business activities on the far side of national boundaries. International Business Management normally includes the transaction of economic resources such as goods, capital, services (comprising technology; skilled labour and transaction etc.) and international production. </w:t>
      </w:r>
    </w:p>
    <w:p w:rsidR="00064249" w:rsidRPr="00F862A0" w:rsidRDefault="00064249" w:rsidP="001370EC">
      <w:pPr>
        <w:pStyle w:val="Heading2"/>
        <w:shd w:val="clear" w:color="auto" w:fill="FFFFFF"/>
        <w:rPr>
          <w:rFonts w:ascii="Times New Roman" w:hAnsi="Times New Roman" w:cs="Times New Roman"/>
          <w:color w:val="000000" w:themeColor="text1"/>
          <w:sz w:val="24"/>
          <w:szCs w:val="24"/>
          <w:u w:val="single"/>
        </w:rPr>
      </w:pPr>
      <w:r w:rsidRPr="00F862A0">
        <w:rPr>
          <w:rStyle w:val="Strong"/>
          <w:rFonts w:ascii="Times New Roman" w:hAnsi="Times New Roman" w:cs="Times New Roman"/>
          <w:b/>
          <w:bCs/>
          <w:color w:val="000000" w:themeColor="text1"/>
          <w:sz w:val="24"/>
          <w:szCs w:val="24"/>
          <w:u w:val="single"/>
        </w:rPr>
        <w:t>Modes of entry in International Business Management</w:t>
      </w:r>
    </w:p>
    <w:p w:rsidR="00064249" w:rsidRPr="00F862A0" w:rsidRDefault="00064249" w:rsidP="006E00E0">
      <w:pPr>
        <w:widowControl/>
        <w:shd w:val="clear" w:color="auto" w:fill="FFFFFF"/>
        <w:autoSpaceDE/>
        <w:autoSpaceDN/>
        <w:spacing w:before="100" w:beforeAutospacing="1" w:after="100" w:afterAutospacing="1"/>
        <w:jc w:val="both"/>
        <w:rPr>
          <w:color w:val="000000" w:themeColor="text1"/>
          <w:sz w:val="24"/>
          <w:szCs w:val="24"/>
        </w:rPr>
      </w:pPr>
      <w:r w:rsidRPr="00F862A0">
        <w:rPr>
          <w:rStyle w:val="Strong"/>
          <w:color w:val="000000" w:themeColor="text1"/>
          <w:sz w:val="24"/>
          <w:szCs w:val="24"/>
        </w:rPr>
        <w:t>Exporting Modes:</w:t>
      </w:r>
      <w:r w:rsidRPr="00F862A0">
        <w:rPr>
          <w:color w:val="000000" w:themeColor="text1"/>
          <w:sz w:val="24"/>
          <w:szCs w:val="24"/>
        </w:rPr>
        <w:t> Export is the process of selling goods and services produced in one country to another country. It is the easiest method of entering international markets. The exporting mode of entering the foreign market can be classified as follows:</w:t>
      </w:r>
    </w:p>
    <w:p w:rsidR="00064249" w:rsidRPr="00F862A0" w:rsidRDefault="00064249" w:rsidP="006E00E0">
      <w:pPr>
        <w:pStyle w:val="NormalWeb"/>
        <w:shd w:val="clear" w:color="auto" w:fill="FFFFFF"/>
        <w:spacing w:before="0" w:beforeAutospacing="0" w:after="0" w:afterAutospacing="0"/>
        <w:ind w:left="1440"/>
        <w:rPr>
          <w:color w:val="000000" w:themeColor="text1"/>
        </w:rPr>
      </w:pPr>
      <w:r w:rsidRPr="00F862A0">
        <w:rPr>
          <w:color w:val="000000" w:themeColor="text1"/>
        </w:rPr>
        <w:t>A) Indirect exporting</w:t>
      </w:r>
    </w:p>
    <w:p w:rsidR="00064249" w:rsidRPr="00F862A0" w:rsidRDefault="00064249" w:rsidP="006E00E0">
      <w:pPr>
        <w:pStyle w:val="NormalWeb"/>
        <w:shd w:val="clear" w:color="auto" w:fill="FFFFFF"/>
        <w:spacing w:before="0" w:beforeAutospacing="0" w:after="0" w:afterAutospacing="0"/>
        <w:ind w:left="1440"/>
        <w:rPr>
          <w:color w:val="000000" w:themeColor="text1"/>
        </w:rPr>
      </w:pPr>
      <w:r w:rsidRPr="00F862A0">
        <w:rPr>
          <w:color w:val="000000" w:themeColor="text1"/>
        </w:rPr>
        <w:t>B) Direct exporting</w:t>
      </w:r>
    </w:p>
    <w:p w:rsidR="00064249" w:rsidRDefault="00064249" w:rsidP="006E00E0">
      <w:pPr>
        <w:widowControl/>
        <w:shd w:val="clear" w:color="auto" w:fill="FFFFFF"/>
        <w:autoSpaceDE/>
        <w:autoSpaceDN/>
        <w:ind w:left="1440"/>
        <w:rPr>
          <w:color w:val="000000" w:themeColor="text1"/>
          <w:sz w:val="24"/>
          <w:szCs w:val="24"/>
        </w:rPr>
      </w:pPr>
      <w:r w:rsidRPr="00F862A0">
        <w:rPr>
          <w:color w:val="000000" w:themeColor="text1"/>
          <w:sz w:val="24"/>
          <w:szCs w:val="24"/>
        </w:rPr>
        <w:t>C) Intra-corporate transfers</w:t>
      </w:r>
    </w:p>
    <w:p w:rsidR="005A4888" w:rsidRDefault="005A4888" w:rsidP="006E00E0">
      <w:pPr>
        <w:widowControl/>
        <w:shd w:val="clear" w:color="auto" w:fill="FFFFFF"/>
        <w:autoSpaceDE/>
        <w:autoSpaceDN/>
        <w:ind w:left="1440"/>
        <w:rPr>
          <w:color w:val="000000" w:themeColor="text1"/>
          <w:sz w:val="24"/>
          <w:szCs w:val="24"/>
        </w:rPr>
      </w:pPr>
    </w:p>
    <w:p w:rsidR="005A4888" w:rsidRPr="00F862A0" w:rsidRDefault="005A4888" w:rsidP="006E00E0">
      <w:pPr>
        <w:widowControl/>
        <w:shd w:val="clear" w:color="auto" w:fill="FFFFFF"/>
        <w:autoSpaceDE/>
        <w:autoSpaceDN/>
        <w:ind w:left="1440"/>
        <w:rPr>
          <w:color w:val="000000" w:themeColor="text1"/>
          <w:sz w:val="24"/>
          <w:szCs w:val="24"/>
        </w:rPr>
      </w:pPr>
    </w:p>
    <w:p w:rsidR="00064249" w:rsidRPr="00F862A0" w:rsidRDefault="00064249" w:rsidP="006E00E0">
      <w:pPr>
        <w:widowControl/>
        <w:shd w:val="clear" w:color="auto" w:fill="FFFFFF"/>
        <w:autoSpaceDE/>
        <w:autoSpaceDN/>
        <w:jc w:val="both"/>
        <w:rPr>
          <w:color w:val="000000" w:themeColor="text1"/>
          <w:sz w:val="24"/>
          <w:szCs w:val="24"/>
        </w:rPr>
      </w:pPr>
      <w:r w:rsidRPr="00F862A0">
        <w:rPr>
          <w:b/>
          <w:bCs/>
          <w:color w:val="000000" w:themeColor="text1"/>
          <w:sz w:val="24"/>
          <w:szCs w:val="24"/>
        </w:rPr>
        <w:lastRenderedPageBreak/>
        <w:t>Contractual modes:</w:t>
      </w:r>
      <w:r w:rsidRPr="00F862A0">
        <w:rPr>
          <w:color w:val="000000" w:themeColor="text1"/>
          <w:sz w:val="24"/>
          <w:szCs w:val="24"/>
        </w:rPr>
        <w:t> Contractual entry modes are found in the case of intangible products such as technology, patents, and so on. These modes can be categorized as follows:</w:t>
      </w:r>
    </w:p>
    <w:p w:rsidR="00064249" w:rsidRPr="00F862A0" w:rsidRDefault="00064249" w:rsidP="00064249">
      <w:pPr>
        <w:widowControl/>
        <w:shd w:val="clear" w:color="auto" w:fill="FFFFFF"/>
        <w:autoSpaceDE/>
        <w:autoSpaceDN/>
        <w:rPr>
          <w:color w:val="000000" w:themeColor="text1"/>
          <w:sz w:val="24"/>
          <w:szCs w:val="24"/>
        </w:rPr>
      </w:pPr>
      <w:r w:rsidRPr="00F862A0">
        <w:rPr>
          <w:color w:val="000000" w:themeColor="text1"/>
          <w:sz w:val="24"/>
          <w:szCs w:val="24"/>
        </w:rPr>
        <w:t>A) Licensing</w:t>
      </w:r>
    </w:p>
    <w:p w:rsidR="00064249" w:rsidRPr="00F862A0" w:rsidRDefault="00064249" w:rsidP="00064249">
      <w:pPr>
        <w:widowControl/>
        <w:shd w:val="clear" w:color="auto" w:fill="FFFFFF"/>
        <w:autoSpaceDE/>
        <w:autoSpaceDN/>
        <w:rPr>
          <w:color w:val="000000" w:themeColor="text1"/>
          <w:sz w:val="24"/>
          <w:szCs w:val="24"/>
        </w:rPr>
      </w:pPr>
      <w:r w:rsidRPr="00F862A0">
        <w:rPr>
          <w:color w:val="000000" w:themeColor="text1"/>
          <w:sz w:val="24"/>
          <w:szCs w:val="24"/>
        </w:rPr>
        <w:t>B) Franchising</w:t>
      </w:r>
    </w:p>
    <w:p w:rsidR="00064249" w:rsidRPr="00F862A0" w:rsidRDefault="00064249" w:rsidP="00064249">
      <w:pPr>
        <w:widowControl/>
        <w:shd w:val="clear" w:color="auto" w:fill="FFFFFF"/>
        <w:autoSpaceDE/>
        <w:autoSpaceDN/>
        <w:rPr>
          <w:color w:val="000000" w:themeColor="text1"/>
          <w:sz w:val="24"/>
          <w:szCs w:val="24"/>
        </w:rPr>
      </w:pPr>
      <w:r w:rsidRPr="00F862A0">
        <w:rPr>
          <w:color w:val="000000" w:themeColor="text1"/>
          <w:sz w:val="24"/>
          <w:szCs w:val="24"/>
        </w:rPr>
        <w:t>C) Contract manufacturing</w:t>
      </w:r>
    </w:p>
    <w:p w:rsidR="00064249" w:rsidRPr="00F862A0" w:rsidRDefault="00064249" w:rsidP="00064249">
      <w:pPr>
        <w:widowControl/>
        <w:shd w:val="clear" w:color="auto" w:fill="FFFFFF"/>
        <w:autoSpaceDE/>
        <w:autoSpaceDN/>
        <w:rPr>
          <w:color w:val="000000" w:themeColor="text1"/>
          <w:sz w:val="24"/>
          <w:szCs w:val="24"/>
        </w:rPr>
      </w:pPr>
      <w:r w:rsidRPr="00F862A0">
        <w:rPr>
          <w:color w:val="000000" w:themeColor="text1"/>
          <w:sz w:val="24"/>
          <w:szCs w:val="24"/>
        </w:rPr>
        <w:t>D) Management contracting</w:t>
      </w:r>
    </w:p>
    <w:p w:rsidR="00064249" w:rsidRPr="00F862A0" w:rsidRDefault="00064249" w:rsidP="00064249">
      <w:pPr>
        <w:widowControl/>
        <w:shd w:val="clear" w:color="auto" w:fill="FFFFFF"/>
        <w:autoSpaceDE/>
        <w:autoSpaceDN/>
        <w:rPr>
          <w:color w:val="000000" w:themeColor="text1"/>
          <w:sz w:val="24"/>
          <w:szCs w:val="24"/>
        </w:rPr>
      </w:pPr>
      <w:r w:rsidRPr="00F862A0">
        <w:rPr>
          <w:color w:val="000000" w:themeColor="text1"/>
          <w:sz w:val="24"/>
          <w:szCs w:val="24"/>
        </w:rPr>
        <w:t>E) Turnkey projects.</w:t>
      </w:r>
    </w:p>
    <w:p w:rsidR="00A3005E" w:rsidRPr="00F862A0" w:rsidRDefault="00A3005E" w:rsidP="00064249">
      <w:pPr>
        <w:widowControl/>
        <w:shd w:val="clear" w:color="auto" w:fill="FFFFFF"/>
        <w:autoSpaceDE/>
        <w:autoSpaceDN/>
        <w:rPr>
          <w:b/>
          <w:color w:val="000000" w:themeColor="text1"/>
          <w:sz w:val="24"/>
          <w:szCs w:val="24"/>
        </w:rPr>
      </w:pPr>
    </w:p>
    <w:p w:rsidR="00A3005E" w:rsidRPr="00F862A0" w:rsidRDefault="00A3005E" w:rsidP="004A4C9F">
      <w:pPr>
        <w:pStyle w:val="BodyText"/>
        <w:rPr>
          <w:b/>
          <w:color w:val="000000" w:themeColor="text1"/>
          <w:sz w:val="24"/>
          <w:szCs w:val="24"/>
        </w:rPr>
      </w:pPr>
      <w:r w:rsidRPr="00F862A0">
        <w:rPr>
          <w:b/>
          <w:color w:val="000000" w:themeColor="text1"/>
          <w:sz w:val="24"/>
          <w:szCs w:val="24"/>
        </w:rPr>
        <w:t>I</w:t>
      </w:r>
      <w:r w:rsidR="004A4C9F" w:rsidRPr="00F862A0">
        <w:rPr>
          <w:b/>
          <w:color w:val="000000" w:themeColor="text1"/>
          <w:sz w:val="24"/>
          <w:szCs w:val="24"/>
        </w:rPr>
        <w:t>nvestment Mode:</w:t>
      </w:r>
    </w:p>
    <w:p w:rsidR="00064249" w:rsidRPr="00F862A0" w:rsidRDefault="00064249" w:rsidP="00635DD6">
      <w:pPr>
        <w:widowControl/>
        <w:numPr>
          <w:ilvl w:val="0"/>
          <w:numId w:val="14"/>
        </w:numPr>
        <w:shd w:val="clear" w:color="auto" w:fill="FFFFFF"/>
        <w:autoSpaceDE/>
        <w:autoSpaceDN/>
        <w:jc w:val="both"/>
        <w:rPr>
          <w:color w:val="000000" w:themeColor="text1"/>
          <w:sz w:val="24"/>
          <w:szCs w:val="24"/>
        </w:rPr>
      </w:pPr>
      <w:r w:rsidRPr="00F862A0">
        <w:rPr>
          <w:b/>
          <w:bCs/>
          <w:color w:val="000000" w:themeColor="text1"/>
          <w:sz w:val="24"/>
          <w:szCs w:val="24"/>
        </w:rPr>
        <w:t>Foreign Direct Investment (FDI):</w:t>
      </w:r>
      <w:r w:rsidRPr="00F862A0">
        <w:rPr>
          <w:color w:val="000000" w:themeColor="text1"/>
          <w:sz w:val="24"/>
          <w:szCs w:val="24"/>
        </w:rPr>
        <w:t> It refers to direct investment in a production unit in a foreign country. FDI mode again is classified as:</w:t>
      </w:r>
    </w:p>
    <w:p w:rsidR="00C14714" w:rsidRPr="00F862A0" w:rsidRDefault="00064249" w:rsidP="00635DD6">
      <w:pPr>
        <w:pStyle w:val="ListParagraph"/>
        <w:widowControl/>
        <w:numPr>
          <w:ilvl w:val="0"/>
          <w:numId w:val="18"/>
        </w:numPr>
        <w:shd w:val="clear" w:color="auto" w:fill="FFFFFF"/>
        <w:autoSpaceDE/>
        <w:autoSpaceDN/>
        <w:spacing w:before="100" w:beforeAutospacing="1" w:after="100" w:afterAutospacing="1"/>
        <w:rPr>
          <w:color w:val="000000" w:themeColor="text1"/>
          <w:sz w:val="24"/>
          <w:szCs w:val="24"/>
        </w:rPr>
      </w:pPr>
      <w:r w:rsidRPr="00F862A0">
        <w:rPr>
          <w:b/>
          <w:bCs/>
          <w:color w:val="000000" w:themeColor="text1"/>
          <w:sz w:val="24"/>
          <w:szCs w:val="24"/>
        </w:rPr>
        <w:t>Greenfield investment: </w:t>
      </w:r>
      <w:r w:rsidRPr="00F862A0">
        <w:rPr>
          <w:color w:val="000000" w:themeColor="text1"/>
          <w:sz w:val="24"/>
          <w:szCs w:val="24"/>
        </w:rPr>
        <w:t>The parent company starts a new venture in a foreign country by constructing new operational facilities from the ground up.</w:t>
      </w:r>
    </w:p>
    <w:p w:rsidR="00064249" w:rsidRPr="00F862A0" w:rsidRDefault="00064249" w:rsidP="00635DD6">
      <w:pPr>
        <w:pStyle w:val="ListParagraph"/>
        <w:widowControl/>
        <w:numPr>
          <w:ilvl w:val="0"/>
          <w:numId w:val="18"/>
        </w:numPr>
        <w:shd w:val="clear" w:color="auto" w:fill="FFFFFF"/>
        <w:autoSpaceDE/>
        <w:autoSpaceDN/>
        <w:spacing w:before="100" w:beforeAutospacing="1" w:after="100" w:afterAutospacing="1"/>
        <w:rPr>
          <w:color w:val="000000" w:themeColor="text1"/>
          <w:sz w:val="24"/>
          <w:szCs w:val="24"/>
        </w:rPr>
      </w:pPr>
      <w:r w:rsidRPr="00F862A0">
        <w:rPr>
          <w:b/>
          <w:bCs/>
          <w:color w:val="000000" w:themeColor="text1"/>
          <w:sz w:val="24"/>
          <w:szCs w:val="24"/>
        </w:rPr>
        <w:t>Brownfield investments</w:t>
      </w:r>
      <w:r w:rsidRPr="00F862A0">
        <w:rPr>
          <w:color w:val="000000" w:themeColor="text1"/>
          <w:sz w:val="24"/>
          <w:szCs w:val="24"/>
        </w:rPr>
        <w:t>: Strategic alliances can take different forms like licensing, franchising, contract manufacturing, Joint Ventures etc. An alliance is a strategy to explore a new market which the companies individually cannot do.</w:t>
      </w:r>
    </w:p>
    <w:p w:rsidR="00064249" w:rsidRPr="00F862A0" w:rsidRDefault="00064249" w:rsidP="00635DD6">
      <w:pPr>
        <w:pStyle w:val="ListParagraph"/>
        <w:widowControl/>
        <w:numPr>
          <w:ilvl w:val="0"/>
          <w:numId w:val="14"/>
        </w:numPr>
        <w:shd w:val="clear" w:color="auto" w:fill="FFFFFF"/>
        <w:autoSpaceDE/>
        <w:autoSpaceDN/>
        <w:spacing w:before="100" w:beforeAutospacing="1" w:after="300"/>
        <w:rPr>
          <w:color w:val="000000" w:themeColor="text1"/>
          <w:sz w:val="24"/>
          <w:szCs w:val="24"/>
        </w:rPr>
      </w:pPr>
      <w:r w:rsidRPr="00F862A0">
        <w:rPr>
          <w:b/>
          <w:bCs/>
          <w:color w:val="000000" w:themeColor="text1"/>
          <w:sz w:val="24"/>
          <w:szCs w:val="24"/>
        </w:rPr>
        <w:t>Mergers and Acquisitions (M&amp;As)</w:t>
      </w:r>
      <w:r w:rsidRPr="00F862A0">
        <w:rPr>
          <w:color w:val="000000" w:themeColor="text1"/>
          <w:sz w:val="24"/>
          <w:szCs w:val="24"/>
        </w:rPr>
        <w:t>: Mergers and Acquisitions are of horizontal, vertical and conglomerate types. These mergers are either hostile or friendly. The reasons behind M&amp;As, are reaping of synergistic advantage, overnight growth of an organisation, risk minimization and tax savings etc.</w:t>
      </w:r>
    </w:p>
    <w:p w:rsidR="00064249" w:rsidRPr="00F862A0" w:rsidRDefault="00064249" w:rsidP="00635DD6">
      <w:pPr>
        <w:pStyle w:val="ListParagraph"/>
        <w:widowControl/>
        <w:numPr>
          <w:ilvl w:val="0"/>
          <w:numId w:val="14"/>
        </w:numPr>
        <w:shd w:val="clear" w:color="auto" w:fill="FFFFFF"/>
        <w:autoSpaceDE/>
        <w:autoSpaceDN/>
        <w:spacing w:before="100" w:beforeAutospacing="1" w:after="100" w:afterAutospacing="1"/>
        <w:rPr>
          <w:color w:val="000000" w:themeColor="text1"/>
          <w:sz w:val="24"/>
          <w:szCs w:val="24"/>
        </w:rPr>
      </w:pPr>
      <w:r w:rsidRPr="00F862A0">
        <w:rPr>
          <w:b/>
          <w:bCs/>
          <w:color w:val="000000" w:themeColor="text1"/>
          <w:sz w:val="24"/>
          <w:szCs w:val="24"/>
        </w:rPr>
        <w:t>Joint venture:</w:t>
      </w:r>
      <w:r w:rsidRPr="00F862A0">
        <w:rPr>
          <w:color w:val="000000" w:themeColor="text1"/>
          <w:sz w:val="24"/>
          <w:szCs w:val="24"/>
        </w:rPr>
        <w:t> It is an entity formed between the two or more parties to perform the economic activity together. The parties work on creating a new entity to share in the revenues, expenses, and control of the enterprise.</w:t>
      </w:r>
    </w:p>
    <w:p w:rsidR="00064249" w:rsidRPr="00F862A0" w:rsidRDefault="00064249" w:rsidP="00064249">
      <w:pPr>
        <w:widowControl/>
        <w:shd w:val="clear" w:color="auto" w:fill="FFFFFF"/>
        <w:autoSpaceDE/>
        <w:autoSpaceDN/>
        <w:spacing w:before="100" w:beforeAutospacing="1" w:after="100" w:afterAutospacing="1"/>
        <w:rPr>
          <w:color w:val="000000" w:themeColor="text1"/>
          <w:sz w:val="24"/>
          <w:szCs w:val="24"/>
        </w:rPr>
      </w:pPr>
      <w:r w:rsidRPr="00F862A0">
        <w:rPr>
          <w:b/>
          <w:bCs/>
          <w:color w:val="000000" w:themeColor="text1"/>
          <w:sz w:val="24"/>
          <w:szCs w:val="24"/>
        </w:rPr>
        <w:t>Orientation of Firms in International Business</w:t>
      </w:r>
    </w:p>
    <w:p w:rsidR="00064249" w:rsidRPr="00F862A0" w:rsidRDefault="00064249" w:rsidP="00635DD6">
      <w:pPr>
        <w:widowControl/>
        <w:numPr>
          <w:ilvl w:val="0"/>
          <w:numId w:val="15"/>
        </w:numPr>
        <w:shd w:val="clear" w:color="auto" w:fill="FFFFFF"/>
        <w:autoSpaceDE/>
        <w:autoSpaceDN/>
        <w:spacing w:before="100" w:beforeAutospacing="1" w:after="100" w:afterAutospacing="1"/>
        <w:jc w:val="both"/>
        <w:rPr>
          <w:color w:val="000000" w:themeColor="text1"/>
          <w:sz w:val="24"/>
          <w:szCs w:val="24"/>
        </w:rPr>
      </w:pPr>
      <w:r w:rsidRPr="00F862A0">
        <w:rPr>
          <w:color w:val="000000" w:themeColor="text1"/>
          <w:sz w:val="24"/>
          <w:szCs w:val="24"/>
        </w:rPr>
        <w:t>According to </w:t>
      </w:r>
      <w:r w:rsidRPr="00F862A0">
        <w:rPr>
          <w:b/>
          <w:bCs/>
          <w:color w:val="000000" w:themeColor="text1"/>
          <w:sz w:val="24"/>
          <w:szCs w:val="24"/>
        </w:rPr>
        <w:t>Howard Perlmutter,</w:t>
      </w:r>
      <w:r w:rsidRPr="00F862A0">
        <w:rPr>
          <w:color w:val="000000" w:themeColor="text1"/>
          <w:sz w:val="24"/>
          <w:szCs w:val="24"/>
        </w:rPr>
        <w:t> a way of classifying alternative management orientations is generally referred to as Perlmutter’s </w:t>
      </w:r>
      <w:r w:rsidRPr="00F862A0">
        <w:rPr>
          <w:b/>
          <w:bCs/>
          <w:color w:val="000000" w:themeColor="text1"/>
          <w:sz w:val="24"/>
          <w:szCs w:val="24"/>
        </w:rPr>
        <w:t>EPRG model.</w:t>
      </w:r>
      <w:r w:rsidRPr="00F862A0">
        <w:rPr>
          <w:color w:val="000000" w:themeColor="text1"/>
          <w:sz w:val="24"/>
          <w:szCs w:val="24"/>
        </w:rPr>
        <w:t> According to this model, the businesses and their staff tend to operate in one of four below listed ways:</w:t>
      </w:r>
    </w:p>
    <w:p w:rsidR="00064249" w:rsidRPr="00F862A0" w:rsidRDefault="00064249" w:rsidP="00635DD6">
      <w:pPr>
        <w:widowControl/>
        <w:numPr>
          <w:ilvl w:val="0"/>
          <w:numId w:val="16"/>
        </w:numPr>
        <w:shd w:val="clear" w:color="auto" w:fill="FFFFFF"/>
        <w:autoSpaceDE/>
        <w:autoSpaceDN/>
        <w:spacing w:before="100" w:beforeAutospacing="1" w:after="100" w:afterAutospacing="1"/>
        <w:jc w:val="both"/>
        <w:rPr>
          <w:color w:val="000000" w:themeColor="text1"/>
          <w:sz w:val="24"/>
          <w:szCs w:val="24"/>
        </w:rPr>
      </w:pPr>
      <w:r w:rsidRPr="00F862A0">
        <w:rPr>
          <w:b/>
          <w:bCs/>
          <w:color w:val="000000" w:themeColor="text1"/>
          <w:sz w:val="24"/>
          <w:szCs w:val="24"/>
        </w:rPr>
        <w:t>Ethnocentric orientation:</w:t>
      </w:r>
      <w:r w:rsidRPr="00F862A0">
        <w:rPr>
          <w:color w:val="000000" w:themeColor="text1"/>
          <w:sz w:val="24"/>
          <w:szCs w:val="24"/>
        </w:rPr>
        <w:t> Ethnocentrism is based on ethnicity and is home country oriented. This orientation considers that the product, marketing strategies and techniques applicable in the home market are equally applicable in the overseas market as well.</w:t>
      </w:r>
    </w:p>
    <w:p w:rsidR="00064249" w:rsidRPr="00F862A0" w:rsidRDefault="00064249" w:rsidP="00635DD6">
      <w:pPr>
        <w:widowControl/>
        <w:numPr>
          <w:ilvl w:val="0"/>
          <w:numId w:val="16"/>
        </w:numPr>
        <w:shd w:val="clear" w:color="auto" w:fill="FFFFFF"/>
        <w:autoSpaceDE/>
        <w:autoSpaceDN/>
        <w:spacing w:before="100" w:beforeAutospacing="1" w:after="100" w:afterAutospacing="1"/>
        <w:jc w:val="both"/>
        <w:rPr>
          <w:color w:val="000000" w:themeColor="text1"/>
          <w:sz w:val="24"/>
          <w:szCs w:val="24"/>
        </w:rPr>
      </w:pPr>
      <w:r w:rsidRPr="00F862A0">
        <w:rPr>
          <w:b/>
          <w:bCs/>
          <w:color w:val="000000" w:themeColor="text1"/>
          <w:sz w:val="24"/>
          <w:szCs w:val="24"/>
        </w:rPr>
        <w:t>Polycentric orientation:</w:t>
      </w:r>
      <w:r w:rsidRPr="00F862A0">
        <w:rPr>
          <w:color w:val="000000" w:themeColor="text1"/>
          <w:sz w:val="24"/>
          <w:szCs w:val="24"/>
        </w:rPr>
        <w:t> Polycentrism is based on political division and is host country oriented. When an organization adopts this approach to overseas markets, it attempts to organize the international marketing activities on the basis of the country to country dealings.</w:t>
      </w:r>
    </w:p>
    <w:p w:rsidR="00064249" w:rsidRPr="00F862A0" w:rsidRDefault="00064249" w:rsidP="00635DD6">
      <w:pPr>
        <w:widowControl/>
        <w:numPr>
          <w:ilvl w:val="0"/>
          <w:numId w:val="16"/>
        </w:numPr>
        <w:shd w:val="clear" w:color="auto" w:fill="FFFFFF"/>
        <w:autoSpaceDE/>
        <w:autoSpaceDN/>
        <w:spacing w:before="100" w:beforeAutospacing="1" w:after="100" w:afterAutospacing="1"/>
        <w:jc w:val="both"/>
        <w:rPr>
          <w:color w:val="000000" w:themeColor="text1"/>
          <w:sz w:val="24"/>
          <w:szCs w:val="24"/>
        </w:rPr>
      </w:pPr>
      <w:r w:rsidRPr="00F862A0">
        <w:rPr>
          <w:b/>
          <w:bCs/>
          <w:color w:val="000000" w:themeColor="text1"/>
          <w:sz w:val="24"/>
          <w:szCs w:val="24"/>
        </w:rPr>
        <w:t>Regiocentric orientation:</w:t>
      </w:r>
      <w:r w:rsidRPr="00F862A0">
        <w:rPr>
          <w:color w:val="000000" w:themeColor="text1"/>
          <w:sz w:val="24"/>
          <w:szCs w:val="24"/>
        </w:rPr>
        <w:t> Regiocentrism is based on regional similarities. In this approach, an organization accepts a regional marketing policy in which a group of countries are covered that have comparable market characteristics.</w:t>
      </w:r>
    </w:p>
    <w:p w:rsidR="00064249" w:rsidRPr="00F862A0" w:rsidRDefault="00064249" w:rsidP="00635DD6">
      <w:pPr>
        <w:widowControl/>
        <w:numPr>
          <w:ilvl w:val="0"/>
          <w:numId w:val="16"/>
        </w:numPr>
        <w:shd w:val="clear" w:color="auto" w:fill="FFFFFF"/>
        <w:autoSpaceDE/>
        <w:autoSpaceDN/>
        <w:spacing w:before="100" w:beforeAutospacing="1" w:after="100" w:afterAutospacing="1"/>
        <w:jc w:val="both"/>
        <w:rPr>
          <w:color w:val="000000" w:themeColor="text1"/>
          <w:sz w:val="24"/>
          <w:szCs w:val="24"/>
        </w:rPr>
      </w:pPr>
      <w:r w:rsidRPr="00F862A0">
        <w:rPr>
          <w:b/>
          <w:bCs/>
          <w:color w:val="000000" w:themeColor="text1"/>
          <w:sz w:val="24"/>
          <w:szCs w:val="24"/>
        </w:rPr>
        <w:t>Geocentric orientation</w:t>
      </w:r>
      <w:r w:rsidRPr="00F862A0">
        <w:rPr>
          <w:color w:val="000000" w:themeColor="text1"/>
          <w:sz w:val="24"/>
          <w:szCs w:val="24"/>
        </w:rPr>
        <w:t>: Geocentrism is based on the world as a whole and is globally oriented. In Geocentric orientation, the firms accept a worldwide approach to marketing and its operations become global.</w:t>
      </w:r>
    </w:p>
    <w:p w:rsidR="00064249" w:rsidRPr="00F862A0" w:rsidRDefault="00064249" w:rsidP="00064249">
      <w:pPr>
        <w:widowControl/>
        <w:shd w:val="clear" w:color="auto" w:fill="FFFFFF"/>
        <w:autoSpaceDE/>
        <w:autoSpaceDN/>
        <w:spacing w:before="100" w:beforeAutospacing="1" w:after="100" w:afterAutospacing="1"/>
        <w:rPr>
          <w:color w:val="000000" w:themeColor="text1"/>
          <w:sz w:val="24"/>
          <w:szCs w:val="24"/>
        </w:rPr>
      </w:pPr>
      <w:r w:rsidRPr="00F862A0">
        <w:rPr>
          <w:b/>
          <w:bCs/>
          <w:color w:val="000000" w:themeColor="text1"/>
          <w:sz w:val="24"/>
          <w:szCs w:val="24"/>
        </w:rPr>
        <w:t xml:space="preserve"> Process of Internationalization of a Firm</w:t>
      </w:r>
    </w:p>
    <w:p w:rsidR="00064249" w:rsidRDefault="00064249" w:rsidP="005A4888">
      <w:pPr>
        <w:widowControl/>
        <w:numPr>
          <w:ilvl w:val="0"/>
          <w:numId w:val="17"/>
        </w:numPr>
        <w:shd w:val="clear" w:color="auto" w:fill="FFFFFF"/>
        <w:autoSpaceDE/>
        <w:autoSpaceDN/>
        <w:spacing w:before="100" w:beforeAutospacing="1" w:after="100" w:afterAutospacing="1"/>
        <w:jc w:val="both"/>
        <w:rPr>
          <w:color w:val="000000" w:themeColor="text1"/>
          <w:sz w:val="24"/>
          <w:szCs w:val="24"/>
        </w:rPr>
      </w:pPr>
      <w:r w:rsidRPr="00F862A0">
        <w:rPr>
          <w:b/>
          <w:bCs/>
          <w:color w:val="000000" w:themeColor="text1"/>
          <w:sz w:val="24"/>
          <w:szCs w:val="24"/>
        </w:rPr>
        <w:t>Domestic company:</w:t>
      </w:r>
      <w:r w:rsidRPr="00F862A0">
        <w:rPr>
          <w:color w:val="000000" w:themeColor="text1"/>
          <w:sz w:val="24"/>
          <w:szCs w:val="24"/>
        </w:rPr>
        <w:t> A purely domestic company operates domestically because it never takes consideration of going outside the home country. A domestic company might extend its products to the international markets by exporting, licensing and franchising.</w:t>
      </w:r>
    </w:p>
    <w:p w:rsidR="005A4888" w:rsidRPr="00F862A0" w:rsidRDefault="005A4888" w:rsidP="005A4888">
      <w:pPr>
        <w:widowControl/>
        <w:shd w:val="clear" w:color="auto" w:fill="FFFFFF"/>
        <w:autoSpaceDE/>
        <w:autoSpaceDN/>
        <w:spacing w:before="100" w:beforeAutospacing="1" w:after="100" w:afterAutospacing="1"/>
        <w:jc w:val="both"/>
        <w:rPr>
          <w:color w:val="000000" w:themeColor="text1"/>
          <w:sz w:val="24"/>
          <w:szCs w:val="24"/>
        </w:rPr>
      </w:pPr>
    </w:p>
    <w:p w:rsidR="00064249" w:rsidRPr="00F862A0" w:rsidRDefault="00064249" w:rsidP="00635DD6">
      <w:pPr>
        <w:widowControl/>
        <w:numPr>
          <w:ilvl w:val="0"/>
          <w:numId w:val="17"/>
        </w:numPr>
        <w:shd w:val="clear" w:color="auto" w:fill="FFFFFF"/>
        <w:autoSpaceDE/>
        <w:autoSpaceDN/>
        <w:spacing w:before="100" w:beforeAutospacing="1" w:after="100" w:afterAutospacing="1"/>
        <w:jc w:val="both"/>
        <w:rPr>
          <w:color w:val="000000" w:themeColor="text1"/>
          <w:sz w:val="24"/>
          <w:szCs w:val="24"/>
        </w:rPr>
      </w:pPr>
      <w:r w:rsidRPr="00F862A0">
        <w:rPr>
          <w:b/>
          <w:bCs/>
          <w:color w:val="000000" w:themeColor="text1"/>
          <w:sz w:val="24"/>
          <w:szCs w:val="24"/>
        </w:rPr>
        <w:t>International company:</w:t>
      </w:r>
      <w:r w:rsidRPr="00F862A0">
        <w:rPr>
          <w:color w:val="000000" w:themeColor="text1"/>
          <w:sz w:val="24"/>
          <w:szCs w:val="24"/>
        </w:rPr>
        <w:t> International companies are importers and exporters.</w:t>
      </w:r>
    </w:p>
    <w:p w:rsidR="00064249" w:rsidRPr="00F862A0" w:rsidRDefault="00064249" w:rsidP="00635DD6">
      <w:pPr>
        <w:widowControl/>
        <w:numPr>
          <w:ilvl w:val="0"/>
          <w:numId w:val="17"/>
        </w:numPr>
        <w:shd w:val="clear" w:color="auto" w:fill="FFFFFF"/>
        <w:autoSpaceDE/>
        <w:autoSpaceDN/>
        <w:spacing w:before="100" w:beforeAutospacing="1" w:after="100" w:afterAutospacing="1"/>
        <w:jc w:val="both"/>
        <w:rPr>
          <w:color w:val="000000" w:themeColor="text1"/>
          <w:sz w:val="24"/>
          <w:szCs w:val="24"/>
        </w:rPr>
      </w:pPr>
      <w:r w:rsidRPr="00F862A0">
        <w:rPr>
          <w:b/>
          <w:bCs/>
          <w:color w:val="000000" w:themeColor="text1"/>
          <w:sz w:val="24"/>
          <w:szCs w:val="24"/>
        </w:rPr>
        <w:t>Multinational companies (MNC) or Multinational Enterprise (MNE):</w:t>
      </w:r>
      <w:r w:rsidRPr="00F862A0">
        <w:rPr>
          <w:color w:val="000000" w:themeColor="text1"/>
          <w:sz w:val="24"/>
          <w:szCs w:val="24"/>
        </w:rPr>
        <w:t> A business is termed as a multinational company if it has its operations in two or more countries and the number of countries ranges from 2 to 10. These companies are more focused on adapting their products and services to each individual local market.</w:t>
      </w:r>
    </w:p>
    <w:p w:rsidR="00064249" w:rsidRPr="00F862A0" w:rsidRDefault="00064249" w:rsidP="00635DD6">
      <w:pPr>
        <w:widowControl/>
        <w:numPr>
          <w:ilvl w:val="0"/>
          <w:numId w:val="17"/>
        </w:numPr>
        <w:shd w:val="clear" w:color="auto" w:fill="FFFFFF"/>
        <w:autoSpaceDE/>
        <w:autoSpaceDN/>
        <w:spacing w:before="100" w:beforeAutospacing="1" w:after="100" w:afterAutospacing="1"/>
        <w:jc w:val="both"/>
        <w:rPr>
          <w:color w:val="000000" w:themeColor="text1"/>
          <w:sz w:val="24"/>
          <w:szCs w:val="24"/>
        </w:rPr>
      </w:pPr>
      <w:r w:rsidRPr="00F862A0">
        <w:rPr>
          <w:b/>
          <w:bCs/>
          <w:color w:val="000000" w:themeColor="text1"/>
          <w:sz w:val="24"/>
          <w:szCs w:val="24"/>
        </w:rPr>
        <w:t>Global Companies:</w:t>
      </w:r>
      <w:r w:rsidRPr="00F862A0">
        <w:rPr>
          <w:color w:val="000000" w:themeColor="text1"/>
          <w:sz w:val="24"/>
          <w:szCs w:val="24"/>
        </w:rPr>
        <w:t> A business is termed as a global company if it has its operations in at least 15-20 countries. The global market sells its products through the use of the same coordinated brand in all other markets.</w:t>
      </w:r>
    </w:p>
    <w:p w:rsidR="00064249" w:rsidRDefault="00064249" w:rsidP="00635DD6">
      <w:pPr>
        <w:widowControl/>
        <w:numPr>
          <w:ilvl w:val="0"/>
          <w:numId w:val="17"/>
        </w:numPr>
        <w:shd w:val="clear" w:color="auto" w:fill="FFFFFF"/>
        <w:autoSpaceDE/>
        <w:autoSpaceDN/>
        <w:spacing w:before="100" w:beforeAutospacing="1" w:after="100" w:afterAutospacing="1"/>
        <w:jc w:val="both"/>
        <w:rPr>
          <w:color w:val="000000" w:themeColor="text1"/>
          <w:sz w:val="24"/>
          <w:szCs w:val="24"/>
        </w:rPr>
      </w:pPr>
      <w:r w:rsidRPr="00F862A0">
        <w:rPr>
          <w:b/>
          <w:bCs/>
          <w:color w:val="000000" w:themeColor="text1"/>
          <w:sz w:val="24"/>
          <w:szCs w:val="24"/>
        </w:rPr>
        <w:t>Transnational Companies:</w:t>
      </w:r>
      <w:r w:rsidRPr="00F862A0">
        <w:rPr>
          <w:color w:val="000000" w:themeColor="text1"/>
          <w:sz w:val="24"/>
          <w:szCs w:val="24"/>
        </w:rPr>
        <w:t> It can be considered a mixture of global, multinational and international companies and are much more complex organizations. While global and multinational companies adopt a centralized organizational structure, a transnational company adopts a decentralized organization structure.</w:t>
      </w:r>
    </w:p>
    <w:p w:rsidR="005A4888" w:rsidRDefault="005A4888" w:rsidP="005A4888">
      <w:pPr>
        <w:widowControl/>
        <w:shd w:val="clear" w:color="auto" w:fill="FFFFFF"/>
        <w:autoSpaceDE/>
        <w:autoSpaceDN/>
        <w:spacing w:before="100" w:beforeAutospacing="1" w:after="100" w:afterAutospacing="1"/>
        <w:jc w:val="both"/>
        <w:rPr>
          <w:color w:val="000000" w:themeColor="text1"/>
          <w:sz w:val="24"/>
          <w:szCs w:val="24"/>
        </w:rPr>
      </w:pPr>
    </w:p>
    <w:p w:rsidR="005A4888" w:rsidRDefault="005A4888" w:rsidP="005A4888">
      <w:pPr>
        <w:widowControl/>
        <w:shd w:val="clear" w:color="auto" w:fill="FFFFFF"/>
        <w:autoSpaceDE/>
        <w:autoSpaceDN/>
        <w:spacing w:before="100" w:beforeAutospacing="1" w:after="100" w:afterAutospacing="1"/>
        <w:jc w:val="both"/>
        <w:rPr>
          <w:color w:val="000000" w:themeColor="text1"/>
          <w:sz w:val="24"/>
          <w:szCs w:val="24"/>
        </w:rPr>
      </w:pPr>
    </w:p>
    <w:p w:rsidR="005A4888" w:rsidRDefault="005A4888" w:rsidP="005A4888">
      <w:pPr>
        <w:widowControl/>
        <w:shd w:val="clear" w:color="auto" w:fill="FFFFFF"/>
        <w:autoSpaceDE/>
        <w:autoSpaceDN/>
        <w:spacing w:before="100" w:beforeAutospacing="1" w:after="100" w:afterAutospacing="1"/>
        <w:jc w:val="both"/>
        <w:rPr>
          <w:color w:val="000000" w:themeColor="text1"/>
          <w:sz w:val="24"/>
          <w:szCs w:val="24"/>
        </w:rPr>
      </w:pPr>
    </w:p>
    <w:p w:rsidR="005A4888" w:rsidRDefault="005A4888" w:rsidP="005A4888">
      <w:pPr>
        <w:widowControl/>
        <w:shd w:val="clear" w:color="auto" w:fill="FFFFFF"/>
        <w:autoSpaceDE/>
        <w:autoSpaceDN/>
        <w:spacing w:before="100" w:beforeAutospacing="1" w:after="100" w:afterAutospacing="1"/>
        <w:jc w:val="both"/>
        <w:rPr>
          <w:color w:val="000000" w:themeColor="text1"/>
          <w:sz w:val="24"/>
          <w:szCs w:val="24"/>
        </w:rPr>
      </w:pPr>
    </w:p>
    <w:p w:rsidR="005A4888" w:rsidRDefault="005A4888" w:rsidP="005A4888">
      <w:pPr>
        <w:widowControl/>
        <w:shd w:val="clear" w:color="auto" w:fill="FFFFFF"/>
        <w:autoSpaceDE/>
        <w:autoSpaceDN/>
        <w:spacing w:before="100" w:beforeAutospacing="1" w:after="100" w:afterAutospacing="1"/>
        <w:jc w:val="both"/>
        <w:rPr>
          <w:color w:val="000000" w:themeColor="text1"/>
          <w:sz w:val="24"/>
          <w:szCs w:val="24"/>
        </w:rPr>
      </w:pPr>
    </w:p>
    <w:p w:rsidR="005A4888" w:rsidRDefault="005A4888" w:rsidP="005A4888">
      <w:pPr>
        <w:widowControl/>
        <w:shd w:val="clear" w:color="auto" w:fill="FFFFFF"/>
        <w:autoSpaceDE/>
        <w:autoSpaceDN/>
        <w:spacing w:before="100" w:beforeAutospacing="1" w:after="100" w:afterAutospacing="1"/>
        <w:jc w:val="both"/>
        <w:rPr>
          <w:color w:val="000000" w:themeColor="text1"/>
          <w:sz w:val="24"/>
          <w:szCs w:val="24"/>
        </w:rPr>
      </w:pPr>
    </w:p>
    <w:p w:rsidR="005A4888" w:rsidRDefault="005A4888" w:rsidP="005A4888">
      <w:pPr>
        <w:widowControl/>
        <w:shd w:val="clear" w:color="auto" w:fill="FFFFFF"/>
        <w:autoSpaceDE/>
        <w:autoSpaceDN/>
        <w:spacing w:before="100" w:beforeAutospacing="1" w:after="100" w:afterAutospacing="1"/>
        <w:jc w:val="both"/>
        <w:rPr>
          <w:color w:val="000000" w:themeColor="text1"/>
          <w:sz w:val="24"/>
          <w:szCs w:val="24"/>
        </w:rPr>
      </w:pPr>
    </w:p>
    <w:p w:rsidR="005A4888" w:rsidRDefault="005A4888" w:rsidP="005A4888">
      <w:pPr>
        <w:widowControl/>
        <w:shd w:val="clear" w:color="auto" w:fill="FFFFFF"/>
        <w:autoSpaceDE/>
        <w:autoSpaceDN/>
        <w:spacing w:before="100" w:beforeAutospacing="1" w:after="100" w:afterAutospacing="1"/>
        <w:jc w:val="both"/>
        <w:rPr>
          <w:color w:val="000000" w:themeColor="text1"/>
          <w:sz w:val="24"/>
          <w:szCs w:val="24"/>
        </w:rPr>
      </w:pPr>
    </w:p>
    <w:p w:rsidR="005A4888" w:rsidRDefault="005A4888" w:rsidP="005A4888">
      <w:pPr>
        <w:widowControl/>
        <w:shd w:val="clear" w:color="auto" w:fill="FFFFFF"/>
        <w:autoSpaceDE/>
        <w:autoSpaceDN/>
        <w:spacing w:before="100" w:beforeAutospacing="1" w:after="100" w:afterAutospacing="1"/>
        <w:jc w:val="both"/>
        <w:rPr>
          <w:color w:val="000000" w:themeColor="text1"/>
          <w:sz w:val="24"/>
          <w:szCs w:val="24"/>
        </w:rPr>
      </w:pPr>
    </w:p>
    <w:p w:rsidR="005A4888" w:rsidRDefault="005A4888" w:rsidP="005A4888">
      <w:pPr>
        <w:widowControl/>
        <w:shd w:val="clear" w:color="auto" w:fill="FFFFFF"/>
        <w:autoSpaceDE/>
        <w:autoSpaceDN/>
        <w:spacing w:before="100" w:beforeAutospacing="1" w:after="100" w:afterAutospacing="1"/>
        <w:jc w:val="both"/>
        <w:rPr>
          <w:color w:val="000000" w:themeColor="text1"/>
          <w:sz w:val="24"/>
          <w:szCs w:val="24"/>
        </w:rPr>
      </w:pPr>
    </w:p>
    <w:p w:rsidR="005A4888" w:rsidRDefault="005A4888" w:rsidP="005A4888">
      <w:pPr>
        <w:widowControl/>
        <w:shd w:val="clear" w:color="auto" w:fill="FFFFFF"/>
        <w:autoSpaceDE/>
        <w:autoSpaceDN/>
        <w:spacing w:before="100" w:beforeAutospacing="1" w:after="100" w:afterAutospacing="1"/>
        <w:jc w:val="both"/>
        <w:rPr>
          <w:color w:val="000000" w:themeColor="text1"/>
          <w:sz w:val="24"/>
          <w:szCs w:val="24"/>
        </w:rPr>
      </w:pPr>
    </w:p>
    <w:p w:rsidR="005A4888" w:rsidRDefault="005A4888" w:rsidP="005A4888">
      <w:pPr>
        <w:widowControl/>
        <w:shd w:val="clear" w:color="auto" w:fill="FFFFFF"/>
        <w:autoSpaceDE/>
        <w:autoSpaceDN/>
        <w:spacing w:before="100" w:beforeAutospacing="1" w:after="100" w:afterAutospacing="1"/>
        <w:jc w:val="both"/>
        <w:rPr>
          <w:color w:val="000000" w:themeColor="text1"/>
          <w:sz w:val="24"/>
          <w:szCs w:val="24"/>
        </w:rPr>
      </w:pPr>
    </w:p>
    <w:p w:rsidR="005A4888" w:rsidRDefault="005A4888" w:rsidP="005A4888">
      <w:pPr>
        <w:widowControl/>
        <w:shd w:val="clear" w:color="auto" w:fill="FFFFFF"/>
        <w:autoSpaceDE/>
        <w:autoSpaceDN/>
        <w:spacing w:before="100" w:beforeAutospacing="1" w:after="100" w:afterAutospacing="1"/>
        <w:jc w:val="both"/>
        <w:rPr>
          <w:color w:val="000000" w:themeColor="text1"/>
          <w:sz w:val="24"/>
          <w:szCs w:val="24"/>
        </w:rPr>
      </w:pPr>
    </w:p>
    <w:p w:rsidR="005A4888" w:rsidRDefault="005A4888" w:rsidP="005A4888">
      <w:pPr>
        <w:widowControl/>
        <w:shd w:val="clear" w:color="auto" w:fill="FFFFFF"/>
        <w:autoSpaceDE/>
        <w:autoSpaceDN/>
        <w:spacing w:before="100" w:beforeAutospacing="1" w:after="100" w:afterAutospacing="1"/>
        <w:jc w:val="both"/>
        <w:rPr>
          <w:color w:val="000000" w:themeColor="text1"/>
          <w:sz w:val="24"/>
          <w:szCs w:val="24"/>
        </w:rPr>
      </w:pPr>
    </w:p>
    <w:p w:rsidR="005A4888" w:rsidRDefault="005A4888" w:rsidP="005A4888">
      <w:pPr>
        <w:widowControl/>
        <w:shd w:val="clear" w:color="auto" w:fill="FFFFFF"/>
        <w:autoSpaceDE/>
        <w:autoSpaceDN/>
        <w:spacing w:before="100" w:beforeAutospacing="1" w:after="100" w:afterAutospacing="1"/>
        <w:jc w:val="both"/>
        <w:rPr>
          <w:color w:val="000000" w:themeColor="text1"/>
          <w:sz w:val="24"/>
          <w:szCs w:val="24"/>
        </w:rPr>
      </w:pPr>
    </w:p>
    <w:p w:rsidR="005A4888" w:rsidRDefault="005A4888" w:rsidP="005A4888">
      <w:pPr>
        <w:widowControl/>
        <w:shd w:val="clear" w:color="auto" w:fill="FFFFFF"/>
        <w:autoSpaceDE/>
        <w:autoSpaceDN/>
        <w:spacing w:before="100" w:beforeAutospacing="1" w:after="100" w:afterAutospacing="1"/>
        <w:jc w:val="both"/>
        <w:rPr>
          <w:color w:val="000000" w:themeColor="text1"/>
          <w:sz w:val="24"/>
          <w:szCs w:val="24"/>
        </w:rPr>
      </w:pPr>
    </w:p>
    <w:p w:rsidR="005A4888" w:rsidRDefault="005A4888" w:rsidP="005A4888">
      <w:pPr>
        <w:widowControl/>
        <w:shd w:val="clear" w:color="auto" w:fill="FFFFFF"/>
        <w:autoSpaceDE/>
        <w:autoSpaceDN/>
        <w:spacing w:before="100" w:beforeAutospacing="1" w:after="100" w:afterAutospacing="1"/>
        <w:jc w:val="both"/>
        <w:rPr>
          <w:color w:val="000000" w:themeColor="text1"/>
          <w:sz w:val="24"/>
          <w:szCs w:val="24"/>
        </w:rPr>
      </w:pPr>
    </w:p>
    <w:p w:rsidR="005A4888" w:rsidRDefault="005A4888" w:rsidP="005A4888">
      <w:pPr>
        <w:widowControl/>
        <w:shd w:val="clear" w:color="auto" w:fill="FFFFFF"/>
        <w:autoSpaceDE/>
        <w:autoSpaceDN/>
        <w:spacing w:before="100" w:beforeAutospacing="1" w:after="100" w:afterAutospacing="1"/>
        <w:jc w:val="both"/>
        <w:rPr>
          <w:color w:val="000000" w:themeColor="text1"/>
          <w:sz w:val="24"/>
          <w:szCs w:val="24"/>
        </w:rPr>
      </w:pPr>
    </w:p>
    <w:p w:rsidR="005A4888" w:rsidRDefault="005A4888" w:rsidP="005A4888">
      <w:pPr>
        <w:widowControl/>
        <w:shd w:val="clear" w:color="auto" w:fill="FFFFFF"/>
        <w:autoSpaceDE/>
        <w:autoSpaceDN/>
        <w:spacing w:before="100" w:beforeAutospacing="1" w:after="100" w:afterAutospacing="1"/>
        <w:jc w:val="both"/>
        <w:rPr>
          <w:color w:val="000000" w:themeColor="text1"/>
          <w:sz w:val="24"/>
          <w:szCs w:val="24"/>
        </w:rPr>
      </w:pPr>
    </w:p>
    <w:p w:rsidR="005A4888" w:rsidRDefault="005A4888" w:rsidP="005A4888">
      <w:pPr>
        <w:widowControl/>
        <w:shd w:val="clear" w:color="auto" w:fill="FFFFFF"/>
        <w:autoSpaceDE/>
        <w:autoSpaceDN/>
        <w:spacing w:before="100" w:beforeAutospacing="1" w:after="100" w:afterAutospacing="1"/>
        <w:jc w:val="both"/>
        <w:rPr>
          <w:color w:val="000000" w:themeColor="text1"/>
          <w:sz w:val="24"/>
          <w:szCs w:val="24"/>
        </w:rPr>
      </w:pPr>
    </w:p>
    <w:p w:rsidR="00064249" w:rsidRPr="005A4888" w:rsidRDefault="00E076A8" w:rsidP="005A4888">
      <w:pPr>
        <w:widowControl/>
        <w:shd w:val="clear" w:color="auto" w:fill="FFFFFF"/>
        <w:autoSpaceDE/>
        <w:autoSpaceDN/>
        <w:spacing w:before="100" w:beforeAutospacing="1" w:after="100" w:afterAutospacing="1"/>
        <w:jc w:val="center"/>
        <w:rPr>
          <w:b/>
          <w:color w:val="000000" w:themeColor="text1"/>
          <w:sz w:val="36"/>
          <w:szCs w:val="24"/>
        </w:rPr>
      </w:pPr>
      <w:r w:rsidRPr="005A4888">
        <w:rPr>
          <w:b/>
          <w:color w:val="000000" w:themeColor="text1"/>
          <w:sz w:val="36"/>
          <w:szCs w:val="24"/>
        </w:rPr>
        <w:t>UNIT - II</w:t>
      </w:r>
    </w:p>
    <w:p w:rsidR="009F0612" w:rsidRPr="005A4888" w:rsidRDefault="009F0612" w:rsidP="009F0612">
      <w:pPr>
        <w:pStyle w:val="Heading2"/>
        <w:shd w:val="clear" w:color="auto" w:fill="FFFFFF"/>
        <w:spacing w:before="335" w:after="285" w:line="469" w:lineRule="atLeast"/>
        <w:jc w:val="center"/>
        <w:rPr>
          <w:rFonts w:ascii="Times New Roman" w:hAnsi="Times New Roman" w:cs="Times New Roman"/>
          <w:bCs w:val="0"/>
          <w:caps/>
          <w:color w:val="000000" w:themeColor="text1"/>
          <w:sz w:val="32"/>
          <w:szCs w:val="24"/>
          <w:u w:val="single"/>
        </w:rPr>
      </w:pPr>
      <w:r w:rsidRPr="005A4888">
        <w:rPr>
          <w:rFonts w:ascii="Times New Roman" w:hAnsi="Times New Roman" w:cs="Times New Roman"/>
          <w:bCs w:val="0"/>
          <w:caps/>
          <w:color w:val="000000" w:themeColor="text1"/>
          <w:sz w:val="32"/>
          <w:szCs w:val="24"/>
          <w:u w:val="single"/>
        </w:rPr>
        <w:t>international financial market</w:t>
      </w:r>
    </w:p>
    <w:p w:rsidR="002D617C" w:rsidRPr="00F862A0" w:rsidRDefault="002D617C" w:rsidP="004A5D9D">
      <w:pPr>
        <w:pStyle w:val="NormalWeb"/>
        <w:shd w:val="clear" w:color="auto" w:fill="FFFFFF"/>
        <w:spacing w:before="0" w:beforeAutospacing="0" w:after="335" w:afterAutospacing="0"/>
        <w:ind w:firstLine="720"/>
        <w:jc w:val="both"/>
        <w:rPr>
          <w:color w:val="000000" w:themeColor="text1"/>
        </w:rPr>
      </w:pPr>
      <w:r w:rsidRPr="00F862A0">
        <w:rPr>
          <w:rStyle w:val="Strong"/>
          <w:color w:val="000000" w:themeColor="text1"/>
        </w:rPr>
        <w:t>International financial markets</w:t>
      </w:r>
      <w:r w:rsidRPr="00F862A0">
        <w:rPr>
          <w:color w:val="000000" w:themeColor="text1"/>
        </w:rPr>
        <w:t> provide links connecting the </w:t>
      </w:r>
      <w:hyperlink r:id="rId20" w:tooltip="Major participants and players in financial markets" w:history="1">
        <w:r w:rsidRPr="00F862A0">
          <w:rPr>
            <w:rStyle w:val="Hyperlink"/>
            <w:color w:val="000000" w:themeColor="text1"/>
            <w:u w:val="none"/>
          </w:rPr>
          <w:t>financial markets</w:t>
        </w:r>
      </w:hyperlink>
      <w:r w:rsidRPr="00F862A0">
        <w:rPr>
          <w:color w:val="000000" w:themeColor="text1"/>
        </w:rPr>
        <w:t> of each country and independent markets external to the authority of any one country. The heart of the </w:t>
      </w:r>
      <w:r w:rsidRPr="00F862A0">
        <w:rPr>
          <w:rStyle w:val="Strong"/>
          <w:color w:val="000000" w:themeColor="text1"/>
        </w:rPr>
        <w:t>international financial market</w:t>
      </w:r>
      <w:r w:rsidRPr="00F862A0">
        <w:rPr>
          <w:color w:val="000000" w:themeColor="text1"/>
        </w:rPr>
        <w:t> is being governed by the currency market where the foreign currency is denominated by the international trade and investment. Hence the purchase of goods and services is preceded by the purchase of currency.</w:t>
      </w:r>
    </w:p>
    <w:p w:rsidR="002D617C" w:rsidRPr="00F862A0" w:rsidRDefault="002D617C" w:rsidP="002D617C">
      <w:pPr>
        <w:pStyle w:val="NormalWeb"/>
        <w:shd w:val="clear" w:color="auto" w:fill="FFFFFF"/>
        <w:spacing w:before="0" w:beforeAutospacing="0" w:after="335" w:afterAutospacing="0"/>
        <w:jc w:val="both"/>
        <w:rPr>
          <w:color w:val="000000" w:themeColor="text1"/>
        </w:rPr>
      </w:pPr>
      <w:r w:rsidRPr="00F862A0">
        <w:rPr>
          <w:color w:val="000000" w:themeColor="text1"/>
        </w:rPr>
        <w:t>The following are the reasons given for the enormous growth in the </w:t>
      </w:r>
      <w:hyperlink r:id="rId21" w:tooltip="Forex Market or Foreign Exchange Market" w:history="1">
        <w:r w:rsidRPr="00F862A0">
          <w:rPr>
            <w:rStyle w:val="Hyperlink"/>
            <w:color w:val="000000" w:themeColor="text1"/>
            <w:u w:val="none"/>
          </w:rPr>
          <w:t>trading of foreign currency</w:t>
        </w:r>
      </w:hyperlink>
      <w:r w:rsidRPr="00F862A0">
        <w:rPr>
          <w:color w:val="000000" w:themeColor="text1"/>
        </w:rPr>
        <w:t>:</w:t>
      </w:r>
    </w:p>
    <w:p w:rsidR="002D617C" w:rsidRPr="00F862A0" w:rsidRDefault="002D617C" w:rsidP="00635DD6">
      <w:pPr>
        <w:pStyle w:val="ListParagraph"/>
        <w:widowControl/>
        <w:numPr>
          <w:ilvl w:val="0"/>
          <w:numId w:val="29"/>
        </w:numPr>
        <w:shd w:val="clear" w:color="auto" w:fill="FFFFFF"/>
        <w:autoSpaceDE/>
        <w:autoSpaceDN/>
        <w:spacing w:before="100" w:beforeAutospacing="1" w:after="100" w:afterAutospacing="1"/>
        <w:rPr>
          <w:color w:val="000000" w:themeColor="text1"/>
          <w:sz w:val="24"/>
          <w:szCs w:val="24"/>
        </w:rPr>
      </w:pPr>
      <w:r w:rsidRPr="00F862A0">
        <w:rPr>
          <w:rStyle w:val="Strong"/>
          <w:color w:val="000000" w:themeColor="text1"/>
          <w:sz w:val="24"/>
          <w:szCs w:val="24"/>
        </w:rPr>
        <w:t>Deregulation of international capital flows </w:t>
      </w:r>
      <w:r w:rsidRPr="00F862A0">
        <w:rPr>
          <w:color w:val="000000" w:themeColor="text1"/>
          <w:sz w:val="24"/>
          <w:szCs w:val="24"/>
        </w:rPr>
        <w:t>– Without the </w:t>
      </w:r>
      <w:hyperlink r:id="rId22" w:tooltip="India &amp; Capital Account Convertibility: Some Facts" w:history="1">
        <w:r w:rsidRPr="00F862A0">
          <w:rPr>
            <w:rStyle w:val="Hyperlink"/>
            <w:color w:val="000000" w:themeColor="text1"/>
            <w:sz w:val="24"/>
            <w:szCs w:val="24"/>
            <w:u w:val="none"/>
          </w:rPr>
          <w:t>major government restrictions</w:t>
        </w:r>
      </w:hyperlink>
      <w:r w:rsidRPr="00F862A0">
        <w:rPr>
          <w:color w:val="000000" w:themeColor="text1"/>
          <w:sz w:val="24"/>
          <w:szCs w:val="24"/>
        </w:rPr>
        <w:t>, itis extremely simple to </w:t>
      </w:r>
      <w:hyperlink r:id="rId23" w:tooltip="Full Capital Account Convertibility (FCAC)" w:history="1">
        <w:r w:rsidRPr="00F862A0">
          <w:rPr>
            <w:rStyle w:val="Hyperlink"/>
            <w:color w:val="000000" w:themeColor="text1"/>
            <w:sz w:val="24"/>
            <w:szCs w:val="24"/>
            <w:u w:val="none"/>
          </w:rPr>
          <w:t>move the currencies and capital around the globe</w:t>
        </w:r>
      </w:hyperlink>
      <w:r w:rsidRPr="00F862A0">
        <w:rPr>
          <w:color w:val="000000" w:themeColor="text1"/>
          <w:sz w:val="24"/>
          <w:szCs w:val="24"/>
        </w:rPr>
        <w:t>.</w:t>
      </w:r>
    </w:p>
    <w:p w:rsidR="002D617C" w:rsidRPr="00F862A0" w:rsidRDefault="002D617C" w:rsidP="00635DD6">
      <w:pPr>
        <w:pStyle w:val="ListParagraph"/>
        <w:widowControl/>
        <w:numPr>
          <w:ilvl w:val="0"/>
          <w:numId w:val="29"/>
        </w:numPr>
        <w:shd w:val="clear" w:color="auto" w:fill="FFFFFF"/>
        <w:autoSpaceDE/>
        <w:autoSpaceDN/>
        <w:spacing w:before="100" w:beforeAutospacing="1" w:after="100" w:afterAutospacing="1"/>
        <w:rPr>
          <w:color w:val="000000" w:themeColor="text1"/>
          <w:sz w:val="24"/>
          <w:szCs w:val="24"/>
        </w:rPr>
      </w:pPr>
      <w:r w:rsidRPr="00F862A0">
        <w:rPr>
          <w:rStyle w:val="Strong"/>
          <w:color w:val="000000" w:themeColor="text1"/>
          <w:sz w:val="24"/>
          <w:szCs w:val="24"/>
        </w:rPr>
        <w:t>Gain in technology and transaction cost efficiency </w:t>
      </w:r>
      <w:r w:rsidRPr="00F862A0">
        <w:rPr>
          <w:color w:val="000000" w:themeColor="text1"/>
          <w:sz w:val="24"/>
          <w:szCs w:val="24"/>
        </w:rPr>
        <w:t>— The advancements in technologyis not only taking place in the distribution of information, in addition to the performance of exchange or trading. This has resulted greatly to the capacity of individuals on these markets to accomplish instantaneous </w:t>
      </w:r>
      <w:hyperlink r:id="rId24" w:tooltip="Definition of Currency Arbitrage" w:history="1">
        <w:r w:rsidRPr="00F862A0">
          <w:rPr>
            <w:rStyle w:val="Hyperlink"/>
            <w:color w:val="000000" w:themeColor="text1"/>
            <w:sz w:val="24"/>
            <w:szCs w:val="24"/>
            <w:u w:val="none"/>
          </w:rPr>
          <w:t>arbitrage</w:t>
        </w:r>
      </w:hyperlink>
      <w:r w:rsidRPr="00F862A0">
        <w:rPr>
          <w:color w:val="000000" w:themeColor="text1"/>
          <w:sz w:val="24"/>
          <w:szCs w:val="24"/>
        </w:rPr>
        <w:t>.</w:t>
      </w:r>
    </w:p>
    <w:p w:rsidR="002D617C" w:rsidRPr="00F862A0" w:rsidRDefault="002D617C" w:rsidP="00635DD6">
      <w:pPr>
        <w:pStyle w:val="ListParagraph"/>
        <w:widowControl/>
        <w:numPr>
          <w:ilvl w:val="0"/>
          <w:numId w:val="29"/>
        </w:numPr>
        <w:shd w:val="clear" w:color="auto" w:fill="FFFFFF"/>
        <w:autoSpaceDE/>
        <w:autoSpaceDN/>
        <w:spacing w:before="100" w:beforeAutospacing="1" w:after="100" w:afterAutospacing="1"/>
        <w:rPr>
          <w:color w:val="000000" w:themeColor="text1"/>
          <w:sz w:val="24"/>
          <w:szCs w:val="24"/>
        </w:rPr>
      </w:pPr>
      <w:r w:rsidRPr="00F862A0">
        <w:rPr>
          <w:rStyle w:val="Strong"/>
          <w:color w:val="000000" w:themeColor="text1"/>
          <w:sz w:val="24"/>
          <w:szCs w:val="24"/>
        </w:rPr>
        <w:t>Market upswings</w:t>
      </w:r>
      <w:r w:rsidRPr="00F862A0">
        <w:rPr>
          <w:color w:val="000000" w:themeColor="text1"/>
          <w:sz w:val="24"/>
          <w:szCs w:val="24"/>
        </w:rPr>
        <w:t> – The financial markets have become increasingly unstable over recent years. There are faster swings in the stock values and</w:t>
      </w:r>
      <w:hyperlink r:id="rId25" w:tooltip="Types of Interest Rate Risk" w:history="1">
        <w:r w:rsidRPr="00F862A0">
          <w:rPr>
            <w:rStyle w:val="Hyperlink"/>
            <w:color w:val="000000" w:themeColor="text1"/>
            <w:sz w:val="24"/>
            <w:szCs w:val="24"/>
            <w:u w:val="none"/>
          </w:rPr>
          <w:t> interest rates</w:t>
        </w:r>
      </w:hyperlink>
      <w:r w:rsidRPr="00F862A0">
        <w:rPr>
          <w:color w:val="000000" w:themeColor="text1"/>
          <w:sz w:val="24"/>
          <w:szCs w:val="24"/>
        </w:rPr>
        <w:t>, adding to the enthusiasm for moving further capital at faster rates.</w:t>
      </w:r>
    </w:p>
    <w:p w:rsidR="00551557" w:rsidRPr="00F862A0" w:rsidRDefault="00551557" w:rsidP="00551557">
      <w:pPr>
        <w:rPr>
          <w:b/>
          <w:color w:val="000000" w:themeColor="text1"/>
          <w:sz w:val="24"/>
          <w:szCs w:val="24"/>
        </w:rPr>
      </w:pPr>
      <w:r w:rsidRPr="00F862A0">
        <w:rPr>
          <w:b/>
          <w:color w:val="000000" w:themeColor="text1"/>
          <w:sz w:val="24"/>
          <w:szCs w:val="24"/>
        </w:rPr>
        <w:t xml:space="preserve">Types of IFM: </w:t>
      </w:r>
    </w:p>
    <w:p w:rsidR="002D617C" w:rsidRPr="00F862A0" w:rsidRDefault="002D617C" w:rsidP="00635DD6">
      <w:pPr>
        <w:widowControl/>
        <w:numPr>
          <w:ilvl w:val="0"/>
          <w:numId w:val="30"/>
        </w:numPr>
        <w:shd w:val="clear" w:color="auto" w:fill="FFFFFF"/>
        <w:autoSpaceDE/>
        <w:autoSpaceDN/>
        <w:spacing w:before="100" w:beforeAutospacing="1" w:after="100" w:afterAutospacing="1"/>
        <w:jc w:val="both"/>
        <w:rPr>
          <w:color w:val="000000" w:themeColor="text1"/>
          <w:sz w:val="24"/>
          <w:szCs w:val="24"/>
        </w:rPr>
      </w:pPr>
      <w:r w:rsidRPr="00F862A0">
        <w:rPr>
          <w:rStyle w:val="Strong"/>
          <w:color w:val="000000" w:themeColor="text1"/>
          <w:sz w:val="24"/>
          <w:szCs w:val="24"/>
        </w:rPr>
        <w:t>The foreign currency markets </w:t>
      </w:r>
      <w:r w:rsidRPr="00F862A0">
        <w:rPr>
          <w:color w:val="000000" w:themeColor="text1"/>
          <w:sz w:val="24"/>
          <w:szCs w:val="24"/>
        </w:rPr>
        <w:t>– </w:t>
      </w:r>
      <w:hyperlink r:id="rId26" w:tooltip="Forex Market or Foreign Exchange Market" w:history="1">
        <w:r w:rsidRPr="00F862A0">
          <w:rPr>
            <w:rStyle w:val="Hyperlink"/>
            <w:color w:val="000000" w:themeColor="text1"/>
            <w:sz w:val="24"/>
            <w:szCs w:val="24"/>
            <w:u w:val="none"/>
          </w:rPr>
          <w:t>The foreign currency market</w:t>
        </w:r>
      </w:hyperlink>
      <w:r w:rsidRPr="00F862A0">
        <w:rPr>
          <w:color w:val="000000" w:themeColor="text1"/>
          <w:sz w:val="24"/>
          <w:szCs w:val="24"/>
        </w:rPr>
        <w:t> is an international market that is familiar in structure. This means that there exists no central place where the trading can take place. The ’market’ is actually the telecommunications like among financial institutions around the globe and opens for business at any time. The greater part of the worlds that deal in foreign currencies is still taking position in the cities where international financial activity is centered.</w:t>
      </w:r>
    </w:p>
    <w:p w:rsidR="002D617C" w:rsidRPr="00F862A0" w:rsidRDefault="002D617C" w:rsidP="00635DD6">
      <w:pPr>
        <w:widowControl/>
        <w:numPr>
          <w:ilvl w:val="0"/>
          <w:numId w:val="30"/>
        </w:numPr>
        <w:shd w:val="clear" w:color="auto" w:fill="FFFFFF"/>
        <w:autoSpaceDE/>
        <w:autoSpaceDN/>
        <w:spacing w:before="100" w:beforeAutospacing="1" w:after="100" w:afterAutospacing="1"/>
        <w:jc w:val="both"/>
        <w:rPr>
          <w:color w:val="000000" w:themeColor="text1"/>
          <w:sz w:val="24"/>
          <w:szCs w:val="24"/>
        </w:rPr>
      </w:pPr>
      <w:r w:rsidRPr="00F862A0">
        <w:rPr>
          <w:rStyle w:val="Strong"/>
          <w:color w:val="000000" w:themeColor="text1"/>
          <w:sz w:val="24"/>
          <w:szCs w:val="24"/>
        </w:rPr>
        <w:t>International money markets </w:t>
      </w:r>
      <w:r w:rsidRPr="00F862A0">
        <w:rPr>
          <w:color w:val="000000" w:themeColor="text1"/>
          <w:sz w:val="24"/>
          <w:szCs w:val="24"/>
        </w:rPr>
        <w:t>– A </w:t>
      </w:r>
      <w:hyperlink r:id="rId27" w:tooltip="Features and objectives of money market" w:history="1">
        <w:r w:rsidRPr="00F862A0">
          <w:rPr>
            <w:rStyle w:val="Hyperlink"/>
            <w:color w:val="000000" w:themeColor="text1"/>
            <w:sz w:val="24"/>
            <w:szCs w:val="24"/>
            <w:u w:val="none"/>
          </w:rPr>
          <w:t>money market</w:t>
        </w:r>
      </w:hyperlink>
      <w:r w:rsidRPr="00F862A0">
        <w:rPr>
          <w:color w:val="000000" w:themeColor="text1"/>
          <w:sz w:val="24"/>
          <w:szCs w:val="24"/>
        </w:rPr>
        <w:t> can be conventionally defined as a market for accounts, deposits or deposits that include maturities of one year or less. This is also termed as the </w:t>
      </w:r>
      <w:hyperlink r:id="rId28" w:tooltip="Eurocurrency Market" w:history="1">
        <w:r w:rsidRPr="00F862A0">
          <w:rPr>
            <w:rStyle w:val="Hyperlink"/>
            <w:color w:val="000000" w:themeColor="text1"/>
            <w:sz w:val="24"/>
            <w:szCs w:val="24"/>
            <w:u w:val="none"/>
          </w:rPr>
          <w:t>Euro currency markets</w:t>
        </w:r>
      </w:hyperlink>
      <w:r w:rsidRPr="00F862A0">
        <w:rPr>
          <w:color w:val="000000" w:themeColor="text1"/>
          <w:sz w:val="24"/>
          <w:szCs w:val="24"/>
        </w:rPr>
        <w:t> which constitute an enormous financial market that is beyond the influence and supervision of world financial and government authorities. The Euro currency market is a </w:t>
      </w:r>
      <w:hyperlink r:id="rId29" w:tooltip="Features and objectives of money market" w:history="1">
        <w:r w:rsidRPr="00F862A0">
          <w:rPr>
            <w:rStyle w:val="Hyperlink"/>
            <w:color w:val="000000" w:themeColor="text1"/>
            <w:sz w:val="24"/>
            <w:szCs w:val="24"/>
            <w:u w:val="none"/>
          </w:rPr>
          <w:t>money market for depositing and borrowing money</w:t>
        </w:r>
      </w:hyperlink>
      <w:r w:rsidRPr="00F862A0">
        <w:rPr>
          <w:color w:val="000000" w:themeColor="text1"/>
          <w:sz w:val="24"/>
          <w:szCs w:val="24"/>
        </w:rPr>
        <w:t> located outside the country where that money is officially permitted tender. Also, </w:t>
      </w:r>
      <w:hyperlink r:id="rId30" w:tooltip="Eurocurrency Market" w:history="1">
        <w:r w:rsidRPr="00F862A0">
          <w:rPr>
            <w:rStyle w:val="Hyperlink"/>
            <w:color w:val="000000" w:themeColor="text1"/>
            <w:sz w:val="24"/>
            <w:szCs w:val="24"/>
            <w:u w:val="none"/>
          </w:rPr>
          <w:t>Euro currencies</w:t>
        </w:r>
      </w:hyperlink>
      <w:r w:rsidRPr="00F862A0">
        <w:rPr>
          <w:color w:val="000000" w:themeColor="text1"/>
          <w:sz w:val="24"/>
          <w:szCs w:val="24"/>
        </w:rPr>
        <w:t> are bank deposits and loans existing outside any particular country.</w:t>
      </w:r>
    </w:p>
    <w:p w:rsidR="002D617C" w:rsidRPr="00F862A0" w:rsidRDefault="002D617C" w:rsidP="00635DD6">
      <w:pPr>
        <w:widowControl/>
        <w:numPr>
          <w:ilvl w:val="0"/>
          <w:numId w:val="30"/>
        </w:numPr>
        <w:shd w:val="clear" w:color="auto" w:fill="FFFFFF"/>
        <w:autoSpaceDE/>
        <w:autoSpaceDN/>
        <w:spacing w:before="100" w:beforeAutospacing="1" w:after="100" w:afterAutospacing="1"/>
        <w:jc w:val="both"/>
        <w:rPr>
          <w:color w:val="000000" w:themeColor="text1"/>
          <w:sz w:val="24"/>
          <w:szCs w:val="24"/>
        </w:rPr>
      </w:pPr>
      <w:r w:rsidRPr="00F862A0">
        <w:rPr>
          <w:rStyle w:val="Strong"/>
          <w:color w:val="000000" w:themeColor="text1"/>
          <w:sz w:val="24"/>
          <w:szCs w:val="24"/>
        </w:rPr>
        <w:t>International capital markets </w:t>
      </w:r>
      <w:r w:rsidRPr="00F862A0">
        <w:rPr>
          <w:color w:val="000000" w:themeColor="text1"/>
          <w:sz w:val="24"/>
          <w:szCs w:val="24"/>
        </w:rPr>
        <w:t>– The international capital market provides links among </w:t>
      </w:r>
      <w:hyperlink r:id="rId31" w:tooltip="An overview of Indian capital market" w:history="1">
        <w:r w:rsidRPr="00F862A0">
          <w:rPr>
            <w:rStyle w:val="Hyperlink"/>
            <w:color w:val="000000" w:themeColor="text1"/>
            <w:sz w:val="24"/>
            <w:szCs w:val="24"/>
            <w:u w:val="none"/>
          </w:rPr>
          <w:t>the capital markets</w:t>
        </w:r>
      </w:hyperlink>
      <w:r w:rsidRPr="00F862A0">
        <w:rPr>
          <w:color w:val="000000" w:themeColor="text1"/>
          <w:sz w:val="24"/>
          <w:szCs w:val="24"/>
        </w:rPr>
        <w:t> of individual countries. It also comprises a separate market of their own, the capital market that flows in to the Euro markets. The firms enjoy the freedom to raise capital, debit, fixed or floating interest rates and maturities varying from one month to thirty years in an international capital markets.</w:t>
      </w:r>
    </w:p>
    <w:p w:rsidR="002D617C" w:rsidRPr="00F862A0" w:rsidRDefault="002D617C" w:rsidP="005A4888">
      <w:pPr>
        <w:widowControl/>
        <w:numPr>
          <w:ilvl w:val="0"/>
          <w:numId w:val="30"/>
        </w:numPr>
        <w:shd w:val="clear" w:color="auto" w:fill="FFFFFF"/>
        <w:autoSpaceDE/>
        <w:autoSpaceDN/>
        <w:spacing w:before="100" w:beforeAutospacing="1" w:after="100" w:afterAutospacing="1"/>
        <w:jc w:val="both"/>
        <w:rPr>
          <w:color w:val="000000" w:themeColor="text1"/>
          <w:sz w:val="24"/>
          <w:szCs w:val="24"/>
        </w:rPr>
      </w:pPr>
      <w:r w:rsidRPr="00F862A0">
        <w:rPr>
          <w:rStyle w:val="Strong"/>
          <w:color w:val="000000" w:themeColor="text1"/>
          <w:sz w:val="24"/>
          <w:szCs w:val="24"/>
        </w:rPr>
        <w:t>International security markets </w:t>
      </w:r>
      <w:r w:rsidRPr="00F862A0">
        <w:rPr>
          <w:color w:val="000000" w:themeColor="text1"/>
          <w:sz w:val="24"/>
          <w:szCs w:val="24"/>
        </w:rPr>
        <w:t>– The banks have experienced the greatest growth in the past decade because of the continuity in providing large portion of the international financial needs of the government and business. The private placements, bonds and equities are included in the international security market.</w:t>
      </w:r>
    </w:p>
    <w:p w:rsidR="00757EF7" w:rsidRPr="00F862A0" w:rsidRDefault="00757EF7" w:rsidP="009F0612">
      <w:pPr>
        <w:pStyle w:val="Heading2"/>
        <w:shd w:val="clear" w:color="auto" w:fill="FFFFFF"/>
        <w:spacing w:before="335" w:after="285" w:line="469" w:lineRule="atLeast"/>
        <w:rPr>
          <w:rFonts w:ascii="Times New Roman" w:hAnsi="Times New Roman" w:cs="Times New Roman"/>
          <w:bCs w:val="0"/>
          <w:color w:val="000000" w:themeColor="text1"/>
          <w:sz w:val="24"/>
          <w:szCs w:val="24"/>
          <w:u w:val="single"/>
        </w:rPr>
      </w:pPr>
      <w:r w:rsidRPr="00F862A0">
        <w:rPr>
          <w:rFonts w:ascii="Times New Roman" w:hAnsi="Times New Roman" w:cs="Times New Roman"/>
          <w:bCs w:val="0"/>
          <w:color w:val="000000" w:themeColor="text1"/>
          <w:sz w:val="24"/>
          <w:szCs w:val="24"/>
          <w:u w:val="single"/>
        </w:rPr>
        <w:lastRenderedPageBreak/>
        <w:t xml:space="preserve">The structure of the </w:t>
      </w:r>
      <w:r w:rsidR="009F0612" w:rsidRPr="00F862A0">
        <w:rPr>
          <w:rFonts w:ascii="Times New Roman" w:hAnsi="Times New Roman" w:cs="Times New Roman"/>
          <w:bCs w:val="0"/>
          <w:color w:val="000000" w:themeColor="text1"/>
          <w:sz w:val="24"/>
          <w:szCs w:val="24"/>
          <w:u w:val="single"/>
        </w:rPr>
        <w:t xml:space="preserve">international </w:t>
      </w:r>
      <w:r w:rsidRPr="00F862A0">
        <w:rPr>
          <w:rFonts w:ascii="Times New Roman" w:hAnsi="Times New Roman" w:cs="Times New Roman"/>
          <w:bCs w:val="0"/>
          <w:color w:val="000000" w:themeColor="text1"/>
          <w:sz w:val="24"/>
          <w:szCs w:val="24"/>
          <w:u w:val="single"/>
        </w:rPr>
        <w:t>financial market</w:t>
      </w:r>
    </w:p>
    <w:p w:rsidR="00757EF7" w:rsidRPr="00F862A0" w:rsidRDefault="00757EF7" w:rsidP="00AF06F4">
      <w:pPr>
        <w:pStyle w:val="NormalWeb"/>
        <w:shd w:val="clear" w:color="auto" w:fill="FFFFFF"/>
        <w:spacing w:before="0" w:beforeAutospacing="0" w:after="167" w:afterAutospacing="0" w:line="368" w:lineRule="atLeast"/>
        <w:ind w:firstLine="720"/>
        <w:rPr>
          <w:color w:val="000000" w:themeColor="text1"/>
        </w:rPr>
      </w:pPr>
      <w:r w:rsidRPr="00F862A0">
        <w:rPr>
          <w:color w:val="000000" w:themeColor="text1"/>
        </w:rPr>
        <w:t>All the national and international markets make up the financial market. It incorporates banks, pension/insurance/currency funds and many other economic institutions that help accumulate and redistribute money. </w:t>
      </w:r>
    </w:p>
    <w:p w:rsidR="00064249" w:rsidRPr="00F862A0" w:rsidRDefault="00757EF7" w:rsidP="00757EF7">
      <w:pPr>
        <w:widowControl/>
        <w:shd w:val="clear" w:color="auto" w:fill="FFFFFF"/>
        <w:autoSpaceDE/>
        <w:autoSpaceDN/>
        <w:spacing w:before="100" w:beforeAutospacing="1" w:after="100" w:afterAutospacing="1"/>
        <w:ind w:left="720"/>
        <w:jc w:val="center"/>
        <w:rPr>
          <w:color w:val="000000" w:themeColor="text1"/>
          <w:sz w:val="24"/>
          <w:szCs w:val="24"/>
        </w:rPr>
      </w:pPr>
      <w:r w:rsidRPr="00F862A0">
        <w:rPr>
          <w:noProof/>
          <w:color w:val="000000" w:themeColor="text1"/>
          <w:sz w:val="24"/>
          <w:szCs w:val="24"/>
          <w:lang w:bidi="te-IN"/>
        </w:rPr>
        <w:drawing>
          <wp:inline distT="0" distB="0" distL="0" distR="0">
            <wp:extent cx="4508866" cy="1711841"/>
            <wp:effectExtent l="19050" t="0" r="5984"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srcRect l="15376" t="42753" r="38902" b="26354"/>
                    <a:stretch>
                      <a:fillRect/>
                    </a:stretch>
                  </pic:blipFill>
                  <pic:spPr bwMode="auto">
                    <a:xfrm>
                      <a:off x="0" y="0"/>
                      <a:ext cx="4514818" cy="1714101"/>
                    </a:xfrm>
                    <a:prstGeom prst="rect">
                      <a:avLst/>
                    </a:prstGeom>
                    <a:noFill/>
                    <a:ln w="9525">
                      <a:noFill/>
                      <a:miter lim="800000"/>
                      <a:headEnd/>
                      <a:tailEnd/>
                    </a:ln>
                  </pic:spPr>
                </pic:pic>
              </a:graphicData>
            </a:graphic>
          </wp:inline>
        </w:drawing>
      </w:r>
    </w:p>
    <w:p w:rsidR="00415B37" w:rsidRPr="00F862A0" w:rsidRDefault="00415B37" w:rsidP="00415B37">
      <w:pPr>
        <w:pStyle w:val="NormalWeb"/>
        <w:shd w:val="clear" w:color="auto" w:fill="FFFFFF"/>
        <w:spacing w:before="0" w:beforeAutospacing="0" w:after="167" w:afterAutospacing="0" w:line="368" w:lineRule="atLeast"/>
        <w:jc w:val="both"/>
        <w:rPr>
          <w:color w:val="000000" w:themeColor="text1"/>
        </w:rPr>
      </w:pPr>
      <w:r w:rsidRPr="00F862A0">
        <w:rPr>
          <w:color w:val="000000" w:themeColor="text1"/>
        </w:rPr>
        <w:t>Being a complex system, the financial market has a multilevel structure including 5 market segments:</w:t>
      </w:r>
    </w:p>
    <w:p w:rsidR="00415B37" w:rsidRPr="00F862A0" w:rsidRDefault="00415B37" w:rsidP="00415B37">
      <w:pPr>
        <w:pStyle w:val="Heading3"/>
        <w:shd w:val="clear" w:color="auto" w:fill="FFFFFF"/>
        <w:spacing w:before="335" w:after="285"/>
        <w:jc w:val="both"/>
        <w:rPr>
          <w:rFonts w:ascii="Times New Roman" w:hAnsi="Times New Roman" w:cs="Times New Roman"/>
          <w:bCs w:val="0"/>
          <w:color w:val="000000" w:themeColor="text1"/>
          <w:sz w:val="24"/>
          <w:szCs w:val="24"/>
        </w:rPr>
      </w:pPr>
      <w:r w:rsidRPr="00F862A0">
        <w:rPr>
          <w:rFonts w:ascii="Times New Roman" w:hAnsi="Times New Roman" w:cs="Times New Roman"/>
          <w:bCs w:val="0"/>
          <w:color w:val="000000" w:themeColor="text1"/>
          <w:sz w:val="24"/>
          <w:szCs w:val="24"/>
        </w:rPr>
        <w:t>1. Foreign exchange market (Forex) or </w:t>
      </w:r>
      <w:hyperlink r:id="rId33" w:tgtFrame="_blank" w:history="1">
        <w:r w:rsidRPr="00F862A0">
          <w:rPr>
            <w:rStyle w:val="Hyperlink"/>
            <w:rFonts w:ascii="Times New Roman" w:hAnsi="Times New Roman" w:cs="Times New Roman"/>
            <w:bCs w:val="0"/>
            <w:color w:val="000000" w:themeColor="text1"/>
            <w:sz w:val="24"/>
            <w:szCs w:val="24"/>
            <w:u w:val="none"/>
          </w:rPr>
          <w:t>Currency market</w:t>
        </w:r>
      </w:hyperlink>
    </w:p>
    <w:p w:rsidR="00415B37" w:rsidRPr="00F862A0" w:rsidRDefault="00415B37" w:rsidP="00AF06F4">
      <w:pPr>
        <w:pStyle w:val="NormalWeb"/>
        <w:shd w:val="clear" w:color="auto" w:fill="FFFFFF"/>
        <w:spacing w:before="0" w:beforeAutospacing="0" w:after="167" w:afterAutospacing="0" w:line="368" w:lineRule="atLeast"/>
        <w:ind w:firstLine="360"/>
        <w:jc w:val="both"/>
        <w:rPr>
          <w:color w:val="000000" w:themeColor="text1"/>
        </w:rPr>
      </w:pPr>
      <w:r w:rsidRPr="00F862A0">
        <w:rPr>
          <w:color w:val="000000" w:themeColor="text1"/>
        </w:rPr>
        <w:t>It is the market in which the subject of its participants interaction is the currency and everything that is related to its equivalent. Derivative instruments may also serve as trading instruments (for example, currency CFDs). Depending on the form, the settlement there can be cash and non-cash; according to the transaction term, the market can be current (spot) and derivatives currency markets. Derivatives market contracts can be:</w:t>
      </w:r>
    </w:p>
    <w:p w:rsidR="00415B37" w:rsidRPr="00F862A0" w:rsidRDefault="00415B37" w:rsidP="00635DD6">
      <w:pPr>
        <w:pStyle w:val="ListParagraph"/>
        <w:widowControl/>
        <w:numPr>
          <w:ilvl w:val="0"/>
          <w:numId w:val="19"/>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rPr>
        <w:t>Forward contracts. A forward contract is customized between two parties at an agreed price; intermediaries of the transaction are commercial banks, there are no guarantees.</w:t>
      </w:r>
    </w:p>
    <w:p w:rsidR="00415B37" w:rsidRPr="00F862A0" w:rsidRDefault="00415B37" w:rsidP="00635DD6">
      <w:pPr>
        <w:pStyle w:val="ListParagraph"/>
        <w:widowControl/>
        <w:numPr>
          <w:ilvl w:val="0"/>
          <w:numId w:val="19"/>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rPr>
        <w:t>Futures feature pricing, based according to the movement of currency exchange rates , intermediary is an exchange, guarantees are the reserve deposit.</w:t>
      </w:r>
    </w:p>
    <w:p w:rsidR="00415B37" w:rsidRPr="00F862A0" w:rsidRDefault="00415B37" w:rsidP="00635DD6">
      <w:pPr>
        <w:pStyle w:val="ListParagraph"/>
        <w:widowControl/>
        <w:numPr>
          <w:ilvl w:val="0"/>
          <w:numId w:val="19"/>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rPr>
        <w:t>Options and currency swaps.</w:t>
      </w:r>
    </w:p>
    <w:p w:rsidR="00415B37" w:rsidRPr="00F862A0" w:rsidRDefault="00415B37" w:rsidP="00415B37">
      <w:pPr>
        <w:pStyle w:val="NormalWeb"/>
        <w:shd w:val="clear" w:color="auto" w:fill="FFFFFF"/>
        <w:spacing w:before="0" w:beforeAutospacing="0" w:after="167" w:afterAutospacing="0" w:line="368" w:lineRule="atLeast"/>
        <w:jc w:val="both"/>
        <w:rPr>
          <w:color w:val="000000" w:themeColor="text1"/>
        </w:rPr>
      </w:pPr>
      <w:r w:rsidRPr="00F862A0">
        <w:rPr>
          <w:color w:val="000000" w:themeColor="text1"/>
        </w:rPr>
        <w:t>Currency transactions can be performed both on the exchange and on the over-the-counter market (Forex Interbank Market, Forex).</w:t>
      </w:r>
    </w:p>
    <w:p w:rsidR="00415B37" w:rsidRPr="00F862A0" w:rsidRDefault="00415B37" w:rsidP="00415B37">
      <w:pPr>
        <w:pStyle w:val="Heading3"/>
        <w:shd w:val="clear" w:color="auto" w:fill="FFFFFF"/>
        <w:spacing w:before="335" w:after="285"/>
        <w:jc w:val="both"/>
        <w:rPr>
          <w:rFonts w:ascii="Times New Roman" w:hAnsi="Times New Roman" w:cs="Times New Roman"/>
          <w:bCs w:val="0"/>
          <w:color w:val="000000" w:themeColor="text1"/>
          <w:sz w:val="24"/>
          <w:szCs w:val="24"/>
        </w:rPr>
      </w:pPr>
      <w:r w:rsidRPr="00F862A0">
        <w:rPr>
          <w:rFonts w:ascii="Times New Roman" w:hAnsi="Times New Roman" w:cs="Times New Roman"/>
          <w:bCs w:val="0"/>
          <w:color w:val="000000" w:themeColor="text1"/>
          <w:sz w:val="24"/>
          <w:szCs w:val="24"/>
        </w:rPr>
        <w:t>2. Credit market</w:t>
      </w:r>
    </w:p>
    <w:p w:rsidR="00415B37" w:rsidRPr="00F862A0" w:rsidRDefault="00415B37" w:rsidP="00AF06F4">
      <w:pPr>
        <w:pStyle w:val="NormalWeb"/>
        <w:shd w:val="clear" w:color="auto" w:fill="FFFFFF"/>
        <w:spacing w:before="0" w:beforeAutospacing="0" w:after="167" w:afterAutospacing="0" w:line="368" w:lineRule="atLeast"/>
        <w:ind w:firstLine="720"/>
        <w:jc w:val="both"/>
        <w:rPr>
          <w:color w:val="000000" w:themeColor="text1"/>
        </w:rPr>
      </w:pPr>
      <w:r w:rsidRPr="00F862A0">
        <w:rPr>
          <w:color w:val="000000" w:themeColor="text1"/>
        </w:rPr>
        <w:t>This market suggests a redistribution of spare funds from those who have them to those who do not have them. Unlike the investment market, the credit market is more complex (it has a three-tier structure) and has tighter requirements for participants to fulfill their obligations.</w:t>
      </w:r>
    </w:p>
    <w:p w:rsidR="00415B37" w:rsidRPr="00F862A0" w:rsidRDefault="00415B37" w:rsidP="00415B37">
      <w:pPr>
        <w:pStyle w:val="NormalWeb"/>
        <w:shd w:val="clear" w:color="auto" w:fill="FFFFFF"/>
        <w:spacing w:before="0" w:beforeAutospacing="0" w:after="167" w:afterAutospacing="0" w:line="368" w:lineRule="atLeast"/>
        <w:jc w:val="both"/>
        <w:rPr>
          <w:color w:val="000000" w:themeColor="text1"/>
        </w:rPr>
      </w:pPr>
      <w:r w:rsidRPr="00F862A0">
        <w:rPr>
          <w:b/>
          <w:color w:val="000000" w:themeColor="text1"/>
        </w:rPr>
        <w:t>Credit market Levels</w:t>
      </w:r>
      <w:r w:rsidRPr="00F862A0">
        <w:rPr>
          <w:color w:val="000000" w:themeColor="text1"/>
        </w:rPr>
        <w:t>:</w:t>
      </w:r>
    </w:p>
    <w:p w:rsidR="00415B37" w:rsidRPr="00F862A0" w:rsidRDefault="00415B37" w:rsidP="00635DD6">
      <w:pPr>
        <w:pStyle w:val="ListParagraph"/>
        <w:widowControl/>
        <w:numPr>
          <w:ilvl w:val="0"/>
          <w:numId w:val="20"/>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rPr>
        <w:lastRenderedPageBreak/>
        <w:t>The central bank and commercial banks. Here, the central bank acts as a regulator. By means of loans, the central bank regulates the money supply, supports banks, facing temporary troubles, keeps the liquidity of banking system and covers the cash gaps.</w:t>
      </w:r>
    </w:p>
    <w:p w:rsidR="00415B37" w:rsidRPr="00F862A0" w:rsidRDefault="00415B37" w:rsidP="00635DD6">
      <w:pPr>
        <w:pStyle w:val="ListParagraph"/>
        <w:widowControl/>
        <w:numPr>
          <w:ilvl w:val="0"/>
          <w:numId w:val="20"/>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rPr>
        <w:t>Commercial banks and their clients</w:t>
      </w:r>
    </w:p>
    <w:p w:rsidR="00415B37" w:rsidRPr="00F862A0" w:rsidRDefault="00415B37" w:rsidP="00635DD6">
      <w:pPr>
        <w:pStyle w:val="ListParagraph"/>
        <w:widowControl/>
        <w:numPr>
          <w:ilvl w:val="0"/>
          <w:numId w:val="20"/>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rPr>
        <w:t>Credit relations between legal entities</w:t>
      </w:r>
    </w:p>
    <w:p w:rsidR="00415B37" w:rsidRPr="00F862A0" w:rsidRDefault="00415B37" w:rsidP="00415B37">
      <w:pPr>
        <w:pStyle w:val="Heading3"/>
        <w:shd w:val="clear" w:color="auto" w:fill="FFFFFF"/>
        <w:spacing w:before="335" w:after="285"/>
        <w:jc w:val="both"/>
        <w:rPr>
          <w:rFonts w:ascii="Times New Roman" w:hAnsi="Times New Roman" w:cs="Times New Roman"/>
          <w:bCs w:val="0"/>
          <w:color w:val="000000" w:themeColor="text1"/>
          <w:sz w:val="24"/>
          <w:szCs w:val="24"/>
        </w:rPr>
      </w:pPr>
      <w:r w:rsidRPr="00F862A0">
        <w:rPr>
          <w:rFonts w:ascii="Times New Roman" w:hAnsi="Times New Roman" w:cs="Times New Roman"/>
          <w:bCs w:val="0"/>
          <w:color w:val="000000" w:themeColor="text1"/>
          <w:sz w:val="24"/>
          <w:szCs w:val="24"/>
        </w:rPr>
        <w:t>3. Insurance market</w:t>
      </w:r>
    </w:p>
    <w:p w:rsidR="00415B37" w:rsidRPr="00F862A0" w:rsidRDefault="00415B37" w:rsidP="00415B37">
      <w:pPr>
        <w:pStyle w:val="NormalWeb"/>
        <w:shd w:val="clear" w:color="auto" w:fill="FFFFFF"/>
        <w:spacing w:before="0" w:beforeAutospacing="0" w:after="167" w:afterAutospacing="0" w:line="368" w:lineRule="atLeast"/>
        <w:jc w:val="both"/>
        <w:rPr>
          <w:color w:val="000000" w:themeColor="text1"/>
        </w:rPr>
      </w:pPr>
      <w:r w:rsidRPr="00F862A0">
        <w:rPr>
          <w:color w:val="000000" w:themeColor="text1"/>
        </w:rPr>
        <w:t>It is a separate segment, as insurance companies are one of the main investors at the global level. Providing various kinds of insurance services, they accumulate capital, which they can temporarily invest in deposits, metals, and the stock market.</w:t>
      </w:r>
    </w:p>
    <w:p w:rsidR="00415B37" w:rsidRPr="00F862A0" w:rsidRDefault="00415B37" w:rsidP="00415B37">
      <w:pPr>
        <w:pStyle w:val="Heading3"/>
        <w:shd w:val="clear" w:color="auto" w:fill="FFFFFF"/>
        <w:spacing w:before="335" w:after="285"/>
        <w:jc w:val="both"/>
        <w:rPr>
          <w:rFonts w:ascii="Times New Roman" w:hAnsi="Times New Roman" w:cs="Times New Roman"/>
          <w:bCs w:val="0"/>
          <w:color w:val="000000" w:themeColor="text1"/>
          <w:sz w:val="24"/>
          <w:szCs w:val="24"/>
        </w:rPr>
      </w:pPr>
      <w:r w:rsidRPr="00F862A0">
        <w:rPr>
          <w:rFonts w:ascii="Times New Roman" w:hAnsi="Times New Roman" w:cs="Times New Roman"/>
          <w:bCs w:val="0"/>
          <w:color w:val="000000" w:themeColor="text1"/>
          <w:sz w:val="24"/>
          <w:szCs w:val="24"/>
        </w:rPr>
        <w:t>4. Investment market</w:t>
      </w:r>
    </w:p>
    <w:p w:rsidR="00415B37" w:rsidRPr="00F862A0" w:rsidRDefault="00415B37" w:rsidP="00415B37">
      <w:pPr>
        <w:pStyle w:val="NormalWeb"/>
        <w:shd w:val="clear" w:color="auto" w:fill="FFFFFF"/>
        <w:spacing w:before="0" w:beforeAutospacing="0" w:after="167" w:afterAutospacing="0" w:line="368" w:lineRule="atLeast"/>
        <w:jc w:val="both"/>
        <w:rPr>
          <w:color w:val="000000" w:themeColor="text1"/>
        </w:rPr>
      </w:pPr>
      <w:r w:rsidRPr="00F862A0">
        <w:rPr>
          <w:color w:val="000000" w:themeColor="text1"/>
        </w:rPr>
        <w:t>It is a system based on free competition and partnerships between agents of investment activity. It has much in common with the stock market, where the funds are invested in securities, but it can also take the form of capital investments, fixed assets, etc. Simply put, the investment market provides investing money in any asset for the purpose of subsequent earnings over a period of time due to an increase in an asset price or dividend payments.</w:t>
      </w:r>
    </w:p>
    <w:p w:rsidR="00415B37" w:rsidRPr="00F862A0" w:rsidRDefault="00415B37" w:rsidP="00415B37">
      <w:pPr>
        <w:pStyle w:val="Heading3"/>
        <w:shd w:val="clear" w:color="auto" w:fill="FFFFFF"/>
        <w:spacing w:before="335" w:after="285"/>
        <w:jc w:val="both"/>
        <w:rPr>
          <w:rFonts w:ascii="Times New Roman" w:hAnsi="Times New Roman" w:cs="Times New Roman"/>
          <w:bCs w:val="0"/>
          <w:color w:val="000000" w:themeColor="text1"/>
          <w:sz w:val="24"/>
          <w:szCs w:val="24"/>
        </w:rPr>
      </w:pPr>
      <w:r w:rsidRPr="00F862A0">
        <w:rPr>
          <w:rFonts w:ascii="Times New Roman" w:hAnsi="Times New Roman" w:cs="Times New Roman"/>
          <w:bCs w:val="0"/>
          <w:color w:val="000000" w:themeColor="text1"/>
          <w:sz w:val="24"/>
          <w:szCs w:val="24"/>
        </w:rPr>
        <w:t>5. Stock market: securities</w:t>
      </w:r>
    </w:p>
    <w:p w:rsidR="00415B37" w:rsidRPr="00F862A0" w:rsidRDefault="00415B37" w:rsidP="00635DD6">
      <w:pPr>
        <w:pStyle w:val="ListParagraph"/>
        <w:widowControl/>
        <w:numPr>
          <w:ilvl w:val="0"/>
          <w:numId w:val="21"/>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rPr>
        <w:t>It suggests a complex interaction between the market participants in terms of issuance and turnover of securities. Securities can be traded on both stock exchanges and beyond them. On the exchanges, you can trade only enlisted assets, i.e. which meet certain requirements. Assets can be:</w:t>
      </w:r>
    </w:p>
    <w:p w:rsidR="00415B37" w:rsidRPr="00F862A0" w:rsidRDefault="00415B37" w:rsidP="00635DD6">
      <w:pPr>
        <w:pStyle w:val="ListParagraph"/>
        <w:widowControl/>
        <w:numPr>
          <w:ilvl w:val="0"/>
          <w:numId w:val="21"/>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rPr>
        <w:t>Stocks. They can be common stocks and preferred stocks. Holders of common stock typically have voting privileges, whereas holders of preferred stock may not. However, preferred stockholders receive a fixed dividend from the company, while common shareholders may or may not receive one, depending on the decisions of the board of directors.</w:t>
      </w:r>
    </w:p>
    <w:p w:rsidR="00415B37" w:rsidRPr="00F862A0" w:rsidRDefault="00415B37" w:rsidP="00635DD6">
      <w:pPr>
        <w:pStyle w:val="ListParagraph"/>
        <w:widowControl/>
        <w:numPr>
          <w:ilvl w:val="0"/>
          <w:numId w:val="21"/>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rPr>
        <w:t>Bonds. Bonds can be (issuer - company), municipal (issuer - local authorities), state, international (for example, Eurobonds). Bonds can also be preferential (the holder will be among the first to receive money during the liquidation of the company) and subordinated (more profitable, but riskier). There is a gradation on the coupon rate and yield to maturity.</w:t>
      </w:r>
    </w:p>
    <w:p w:rsidR="00415B37" w:rsidRPr="00F862A0" w:rsidRDefault="00415B37" w:rsidP="00635DD6">
      <w:pPr>
        <w:pStyle w:val="ListParagraph"/>
        <w:widowControl/>
        <w:numPr>
          <w:ilvl w:val="0"/>
          <w:numId w:val="21"/>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rPr>
        <w:t>Indices - consolidated instruments consisting of a basket of securities, which reflect average price statistics for the sector or for the industry in general.</w:t>
      </w:r>
    </w:p>
    <w:p w:rsidR="00415B37" w:rsidRPr="00F862A0" w:rsidRDefault="00415B37" w:rsidP="00635DD6">
      <w:pPr>
        <w:pStyle w:val="ListParagraph"/>
        <w:widowControl/>
        <w:numPr>
          <w:ilvl w:val="0"/>
          <w:numId w:val="21"/>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rPr>
        <w:t>Derivatives. They are derived instruments, which make up a multi-level system of securities.</w:t>
      </w:r>
    </w:p>
    <w:p w:rsidR="00415B37" w:rsidRPr="00F862A0" w:rsidRDefault="00415B37" w:rsidP="00635DD6">
      <w:pPr>
        <w:pStyle w:val="ListParagraph"/>
        <w:widowControl/>
        <w:numPr>
          <w:ilvl w:val="0"/>
          <w:numId w:val="21"/>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rPr>
        <w:t>ETF securities. An ETF is an index fund whose shares (units) are traded on an exchange. The fund's investment structure can be anyone, ranging from securities of companies in a particular sector to a diversified portfolio, including stocks, gold, etc. Unlike shares of investment funds, you can perform any operations with ETF shares, as well as with securities.</w:t>
      </w:r>
    </w:p>
    <w:p w:rsidR="00757EF7" w:rsidRPr="00F862A0" w:rsidRDefault="006522D2" w:rsidP="006522D2">
      <w:pPr>
        <w:widowControl/>
        <w:shd w:val="clear" w:color="auto" w:fill="FFFFFF"/>
        <w:autoSpaceDE/>
        <w:autoSpaceDN/>
        <w:spacing w:before="100" w:beforeAutospacing="1" w:after="100" w:afterAutospacing="1"/>
        <w:ind w:left="720"/>
        <w:jc w:val="center"/>
        <w:rPr>
          <w:color w:val="000000" w:themeColor="text1"/>
          <w:sz w:val="24"/>
          <w:szCs w:val="24"/>
        </w:rPr>
      </w:pPr>
      <w:r w:rsidRPr="00F862A0">
        <w:rPr>
          <w:noProof/>
          <w:color w:val="000000" w:themeColor="text1"/>
          <w:sz w:val="24"/>
          <w:szCs w:val="24"/>
          <w:lang w:bidi="te-IN"/>
        </w:rPr>
        <w:lastRenderedPageBreak/>
        <w:drawing>
          <wp:inline distT="0" distB="0" distL="0" distR="0">
            <wp:extent cx="2166714" cy="2105247"/>
            <wp:effectExtent l="19050" t="0" r="4986"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srcRect l="13826" t="27036" r="64320" b="35169"/>
                    <a:stretch>
                      <a:fillRect/>
                    </a:stretch>
                  </pic:blipFill>
                  <pic:spPr bwMode="auto">
                    <a:xfrm>
                      <a:off x="0" y="0"/>
                      <a:ext cx="2171783" cy="2110172"/>
                    </a:xfrm>
                    <a:prstGeom prst="rect">
                      <a:avLst/>
                    </a:prstGeom>
                    <a:noFill/>
                    <a:ln w="9525">
                      <a:noFill/>
                      <a:miter lim="800000"/>
                      <a:headEnd/>
                      <a:tailEnd/>
                    </a:ln>
                  </pic:spPr>
                </pic:pic>
              </a:graphicData>
            </a:graphic>
          </wp:inline>
        </w:drawing>
      </w:r>
    </w:p>
    <w:p w:rsidR="00507DBC" w:rsidRPr="00F862A0" w:rsidRDefault="00507DBC" w:rsidP="00507DBC">
      <w:pPr>
        <w:pStyle w:val="Heading2"/>
        <w:shd w:val="clear" w:color="auto" w:fill="FFFFFF"/>
        <w:spacing w:before="335" w:after="285" w:line="469" w:lineRule="atLeast"/>
        <w:rPr>
          <w:rFonts w:ascii="Times New Roman" w:hAnsi="Times New Roman" w:cs="Times New Roman"/>
          <w:bCs w:val="0"/>
          <w:color w:val="000000" w:themeColor="text1"/>
          <w:sz w:val="24"/>
          <w:szCs w:val="24"/>
        </w:rPr>
      </w:pPr>
      <w:r w:rsidRPr="00F862A0">
        <w:rPr>
          <w:rFonts w:ascii="Times New Roman" w:hAnsi="Times New Roman" w:cs="Times New Roman"/>
          <w:bCs w:val="0"/>
          <w:color w:val="000000" w:themeColor="text1"/>
          <w:sz w:val="24"/>
          <w:szCs w:val="24"/>
        </w:rPr>
        <w:t>Functions of the financial market</w:t>
      </w:r>
    </w:p>
    <w:p w:rsidR="00507DBC" w:rsidRPr="00F862A0" w:rsidRDefault="00507DBC" w:rsidP="00C31BD2">
      <w:pPr>
        <w:pStyle w:val="NormalWeb"/>
        <w:shd w:val="clear" w:color="auto" w:fill="FFFFFF"/>
        <w:spacing w:before="0" w:beforeAutospacing="0" w:after="167" w:afterAutospacing="0" w:line="368" w:lineRule="atLeast"/>
        <w:ind w:firstLine="720"/>
        <w:jc w:val="both"/>
        <w:rPr>
          <w:color w:val="000000" w:themeColor="text1"/>
        </w:rPr>
      </w:pPr>
      <w:r w:rsidRPr="00F862A0">
        <w:rPr>
          <w:color w:val="000000" w:themeColor="text1"/>
        </w:rPr>
        <w:t>The financial market plays an important role in our modern civilized society. It aims to mobilize capital, distribute it between industries, control and maintain the reproduction process and improve the efficiency of the economic system in general. Main functions of the financial market, carried out by its participants are following:</w:t>
      </w:r>
    </w:p>
    <w:p w:rsidR="00507DBC" w:rsidRPr="00F862A0" w:rsidRDefault="00507DBC" w:rsidP="00635DD6">
      <w:pPr>
        <w:pStyle w:val="ListParagraph"/>
        <w:widowControl/>
        <w:numPr>
          <w:ilvl w:val="0"/>
          <w:numId w:val="22"/>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rPr>
        <w:t>Facilitate efficient relationships between all market participants, ranging from private individuals and individual investors, to large institutional investors.</w:t>
      </w:r>
    </w:p>
    <w:p w:rsidR="00507DBC" w:rsidRPr="00F862A0" w:rsidRDefault="00507DBC" w:rsidP="00635DD6">
      <w:pPr>
        <w:pStyle w:val="ListParagraph"/>
        <w:widowControl/>
        <w:numPr>
          <w:ilvl w:val="0"/>
          <w:numId w:val="22"/>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rPr>
        <w:t>Supervise and regulate the processes held in the financial system: regulation of the money supply, compliance control for established rules by market participants, licensing, development of legal provisions.</w:t>
      </w:r>
    </w:p>
    <w:p w:rsidR="00507DBC" w:rsidRPr="00F862A0" w:rsidRDefault="00507DBC" w:rsidP="00635DD6">
      <w:pPr>
        <w:pStyle w:val="ListParagraph"/>
        <w:widowControl/>
        <w:numPr>
          <w:ilvl w:val="0"/>
          <w:numId w:val="22"/>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rPr>
        <w:t>Mobilize the capital and allocate it so that it is used most efficiently and generates added value</w:t>
      </w:r>
    </w:p>
    <w:p w:rsidR="00507DBC" w:rsidRPr="00F862A0" w:rsidRDefault="00507DBC" w:rsidP="00635DD6">
      <w:pPr>
        <w:pStyle w:val="ListParagraph"/>
        <w:widowControl/>
        <w:numPr>
          <w:ilvl w:val="0"/>
          <w:numId w:val="22"/>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rPr>
        <w:t>Minimize risks, including fraud prevention (anti-money-laundering). Ensure transparent pricing and avoiding price manipulation.</w:t>
      </w:r>
    </w:p>
    <w:p w:rsidR="00507DBC" w:rsidRPr="00F862A0" w:rsidRDefault="00507DBC" w:rsidP="00635DD6">
      <w:pPr>
        <w:pStyle w:val="ListParagraph"/>
        <w:widowControl/>
        <w:numPr>
          <w:ilvl w:val="0"/>
          <w:numId w:val="22"/>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rPr>
        <w:t>Provide market liquidity</w:t>
      </w:r>
    </w:p>
    <w:p w:rsidR="00507DBC" w:rsidRPr="00F862A0" w:rsidRDefault="00507DBC" w:rsidP="00635DD6">
      <w:pPr>
        <w:pStyle w:val="ListParagraph"/>
        <w:widowControl/>
        <w:numPr>
          <w:ilvl w:val="0"/>
          <w:numId w:val="22"/>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rPr>
        <w:t>Ensure privacy and transparency of the transactions made</w:t>
      </w:r>
    </w:p>
    <w:p w:rsidR="00507DBC" w:rsidRPr="00F862A0" w:rsidRDefault="00507DBC" w:rsidP="00635DD6">
      <w:pPr>
        <w:pStyle w:val="ListParagraph"/>
        <w:widowControl/>
        <w:numPr>
          <w:ilvl w:val="0"/>
          <w:numId w:val="22"/>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rPr>
        <w:t>Provide necessary information</w:t>
      </w:r>
    </w:p>
    <w:p w:rsidR="00507DBC" w:rsidRPr="00F862A0" w:rsidRDefault="00507DBC" w:rsidP="0089206F">
      <w:pPr>
        <w:pStyle w:val="NormalWeb"/>
        <w:shd w:val="clear" w:color="auto" w:fill="FFFFFF"/>
        <w:spacing w:before="0" w:beforeAutospacing="0" w:after="167" w:afterAutospacing="0" w:line="368" w:lineRule="atLeast"/>
        <w:ind w:firstLine="360"/>
        <w:jc w:val="both"/>
        <w:rPr>
          <w:color w:val="000000" w:themeColor="text1"/>
        </w:rPr>
      </w:pPr>
      <w:r w:rsidRPr="00F862A0">
        <w:rPr>
          <w:color w:val="000000" w:themeColor="text1"/>
        </w:rPr>
        <w:t>The activities of the financial market are based on national banks' liabilities to control currency rates and set interest rates. Stock and currency markets, as well as commercial banks, are directly connected with the development of the financial assets market. The securities market is the most interesting segment of the financial market in terms of investment profitability.</w:t>
      </w:r>
    </w:p>
    <w:p w:rsidR="00507DBC" w:rsidRPr="00F862A0" w:rsidRDefault="00507DBC" w:rsidP="00507DBC">
      <w:pPr>
        <w:pStyle w:val="Heading2"/>
        <w:shd w:val="clear" w:color="auto" w:fill="FFFFFF"/>
        <w:spacing w:before="335" w:after="285" w:line="469" w:lineRule="atLeast"/>
        <w:rPr>
          <w:rFonts w:ascii="Times New Roman" w:hAnsi="Times New Roman" w:cs="Times New Roman"/>
          <w:bCs w:val="0"/>
          <w:color w:val="000000" w:themeColor="text1"/>
          <w:sz w:val="24"/>
          <w:szCs w:val="24"/>
          <w:u w:val="single"/>
        </w:rPr>
      </w:pPr>
      <w:r w:rsidRPr="00F862A0">
        <w:rPr>
          <w:rFonts w:ascii="Times New Roman" w:hAnsi="Times New Roman" w:cs="Times New Roman"/>
          <w:bCs w:val="0"/>
          <w:color w:val="000000" w:themeColor="text1"/>
          <w:sz w:val="24"/>
          <w:szCs w:val="24"/>
          <w:u w:val="single"/>
        </w:rPr>
        <w:t>Participants of the financial market</w:t>
      </w:r>
    </w:p>
    <w:p w:rsidR="00507DBC" w:rsidRPr="00F862A0" w:rsidRDefault="00507DBC" w:rsidP="00F23A8E">
      <w:pPr>
        <w:pStyle w:val="NormalWeb"/>
        <w:shd w:val="clear" w:color="auto" w:fill="FFFFFF"/>
        <w:spacing w:before="0" w:beforeAutospacing="0" w:after="167" w:afterAutospacing="0" w:line="368" w:lineRule="atLeast"/>
        <w:ind w:firstLine="720"/>
        <w:jc w:val="both"/>
        <w:rPr>
          <w:color w:val="000000" w:themeColor="text1"/>
        </w:rPr>
      </w:pPr>
      <w:r w:rsidRPr="00F862A0">
        <w:rPr>
          <w:color w:val="000000" w:themeColor="text1"/>
        </w:rPr>
        <w:t>Each of us is a financial market participant in a way. Each of us works somewhere, making an own contribution in GDP rate, buys something, so indirectly affecting inflation rate and the level of consumer prices. Someone becomes an investor, buying a foreign currency or collectible coins, or investing in bank deposits, investment companies, using loans.</w:t>
      </w:r>
    </w:p>
    <w:p w:rsidR="00507DBC" w:rsidRPr="00F862A0" w:rsidRDefault="00507DBC" w:rsidP="00F23A8E">
      <w:pPr>
        <w:pStyle w:val="NormalWeb"/>
        <w:shd w:val="clear" w:color="auto" w:fill="FFFFFF"/>
        <w:spacing w:before="0" w:beforeAutospacing="0" w:after="167" w:afterAutospacing="0" w:line="368" w:lineRule="atLeast"/>
        <w:ind w:firstLine="720"/>
        <w:jc w:val="both"/>
        <w:rPr>
          <w:color w:val="000000" w:themeColor="text1"/>
        </w:rPr>
      </w:pPr>
      <w:r w:rsidRPr="00F862A0">
        <w:rPr>
          <w:color w:val="000000" w:themeColor="text1"/>
        </w:rPr>
        <w:t xml:space="preserve">It suggests that the financial market, in a simplified form, is a relationship between two categories of participants: sellers and buyers. The third category include intermediaries who are </w:t>
      </w:r>
      <w:r w:rsidRPr="00F862A0">
        <w:rPr>
          <w:color w:val="000000" w:themeColor="text1"/>
        </w:rPr>
        <w:lastRenderedPageBreak/>
        <w:t>directly involved in transactions, providing assistance, facilitation and guarantees. The same agent of the financial market can act simultaneously as the seller, and the buyer, and the intermediary.</w:t>
      </w:r>
    </w:p>
    <w:p w:rsidR="00507DBC" w:rsidRPr="00F862A0" w:rsidRDefault="00507DBC" w:rsidP="00507DBC">
      <w:pPr>
        <w:pStyle w:val="Heading3"/>
        <w:shd w:val="clear" w:color="auto" w:fill="FFFFFF"/>
        <w:spacing w:before="335" w:after="285"/>
        <w:jc w:val="both"/>
        <w:rPr>
          <w:rFonts w:ascii="Times New Roman" w:hAnsi="Times New Roman" w:cs="Times New Roman"/>
          <w:bCs w:val="0"/>
          <w:color w:val="000000" w:themeColor="text1"/>
          <w:sz w:val="24"/>
          <w:szCs w:val="24"/>
        </w:rPr>
      </w:pPr>
      <w:r w:rsidRPr="00F862A0">
        <w:rPr>
          <w:rFonts w:ascii="Times New Roman" w:hAnsi="Times New Roman" w:cs="Times New Roman"/>
          <w:bCs w:val="0"/>
          <w:color w:val="000000" w:themeColor="text1"/>
          <w:sz w:val="24"/>
          <w:szCs w:val="24"/>
        </w:rPr>
        <w:t>1. </w:t>
      </w:r>
      <w:hyperlink r:id="rId35" w:tgtFrame="_blank" w:history="1">
        <w:r w:rsidRPr="00F862A0">
          <w:rPr>
            <w:rStyle w:val="Hyperlink"/>
            <w:rFonts w:ascii="Times New Roman" w:hAnsi="Times New Roman" w:cs="Times New Roman"/>
            <w:bCs w:val="0"/>
            <w:color w:val="000000" w:themeColor="text1"/>
            <w:sz w:val="24"/>
            <w:szCs w:val="24"/>
            <w:u w:val="none"/>
          </w:rPr>
          <w:t>Currency market</w:t>
        </w:r>
      </w:hyperlink>
      <w:r w:rsidRPr="00F862A0">
        <w:rPr>
          <w:rFonts w:ascii="Times New Roman" w:hAnsi="Times New Roman" w:cs="Times New Roman"/>
          <w:bCs w:val="0"/>
          <w:color w:val="000000" w:themeColor="text1"/>
          <w:sz w:val="24"/>
          <w:szCs w:val="24"/>
        </w:rPr>
        <w:t>:</w:t>
      </w:r>
    </w:p>
    <w:p w:rsidR="00507DBC" w:rsidRPr="00F862A0" w:rsidRDefault="00507DBC" w:rsidP="00635DD6">
      <w:pPr>
        <w:pStyle w:val="ListParagraph"/>
        <w:widowControl/>
        <w:numPr>
          <w:ilvl w:val="0"/>
          <w:numId w:val="23"/>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rPr>
        <w:t>Sellers. The major sellers are the state and banks. The state that sells a currency through authorized bodies performs a regulatory function in this way. Sellers are also companies engaged in foreign economic activity (selling foreign-currency earnings) and individuals.</w:t>
      </w:r>
    </w:p>
    <w:p w:rsidR="00507DBC" w:rsidRPr="00F862A0" w:rsidRDefault="00507DBC" w:rsidP="00635DD6">
      <w:pPr>
        <w:pStyle w:val="ListParagraph"/>
        <w:widowControl/>
        <w:numPr>
          <w:ilvl w:val="0"/>
          <w:numId w:val="23"/>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rPr>
        <w:t>Buyers. All agents, being sellers, can act as buyers.</w:t>
      </w:r>
    </w:p>
    <w:p w:rsidR="00507DBC" w:rsidRPr="00F862A0" w:rsidRDefault="00507DBC" w:rsidP="00635DD6">
      <w:pPr>
        <w:pStyle w:val="ListParagraph"/>
        <w:widowControl/>
        <w:numPr>
          <w:ilvl w:val="0"/>
          <w:numId w:val="23"/>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rPr>
        <w:t>Intermediaries. This category may include commercial</w:t>
      </w:r>
    </w:p>
    <w:p w:rsidR="00507DBC" w:rsidRPr="00F862A0" w:rsidRDefault="00507DBC" w:rsidP="00507DBC">
      <w:pPr>
        <w:pStyle w:val="Heading3"/>
        <w:shd w:val="clear" w:color="auto" w:fill="FFFFFF"/>
        <w:spacing w:before="335" w:after="285"/>
        <w:jc w:val="both"/>
        <w:rPr>
          <w:rFonts w:ascii="Times New Roman" w:hAnsi="Times New Roman" w:cs="Times New Roman"/>
          <w:bCs w:val="0"/>
          <w:color w:val="000000" w:themeColor="text1"/>
          <w:sz w:val="24"/>
          <w:szCs w:val="24"/>
        </w:rPr>
      </w:pPr>
      <w:r w:rsidRPr="00F862A0">
        <w:rPr>
          <w:rFonts w:ascii="Times New Roman" w:hAnsi="Times New Roman" w:cs="Times New Roman"/>
          <w:bCs w:val="0"/>
          <w:color w:val="000000" w:themeColor="text1"/>
          <w:sz w:val="24"/>
          <w:szCs w:val="24"/>
        </w:rPr>
        <w:t>2. Credit market:</w:t>
      </w:r>
    </w:p>
    <w:p w:rsidR="00507DBC" w:rsidRPr="00F862A0" w:rsidRDefault="00507DBC" w:rsidP="00635DD6">
      <w:pPr>
        <w:pStyle w:val="ListParagraph"/>
        <w:widowControl/>
        <w:numPr>
          <w:ilvl w:val="0"/>
          <w:numId w:val="24"/>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u w:val="single"/>
        </w:rPr>
        <w:t xml:space="preserve">Borrowers. </w:t>
      </w:r>
      <w:r w:rsidRPr="00F862A0">
        <w:rPr>
          <w:color w:val="000000" w:themeColor="text1"/>
          <w:sz w:val="24"/>
          <w:szCs w:val="24"/>
        </w:rPr>
        <w:t>At the international level, borrowers are states and the ratio of external debt to GDP is considered one of the key statistical indicators of the state of the country's economy. At the country level, borrowers are individuals and companies, local governments, etc. A good example of a multi-level structure of the credit market is the US mortgage system, where banks issued securities for mortgages to accumulate new capital for subsequent lending.</w:t>
      </w:r>
    </w:p>
    <w:p w:rsidR="00507DBC" w:rsidRPr="00F862A0" w:rsidRDefault="00507DBC" w:rsidP="00635DD6">
      <w:pPr>
        <w:pStyle w:val="ListParagraph"/>
        <w:widowControl/>
        <w:numPr>
          <w:ilvl w:val="0"/>
          <w:numId w:val="24"/>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u w:val="single"/>
        </w:rPr>
        <w:t>Lenders.</w:t>
      </w:r>
      <w:r w:rsidRPr="00F862A0">
        <w:rPr>
          <w:color w:val="000000" w:themeColor="text1"/>
          <w:sz w:val="24"/>
          <w:szCs w:val="24"/>
        </w:rPr>
        <w:t xml:space="preserve"> These market participants possess spare capitals and wish to increase it: individuals, investing their funds in deposits that will be subsequently directed to lending, buyers of debt securities (insurance, pension, investment funds). In a way, any investor can be called a lender, since he/she gives spare money in order to gain interest rates and invest the income in development. The state can be also referred to as a lender, which creates liquidity and distributes the money to borrowers through the central bank.</w:t>
      </w:r>
    </w:p>
    <w:p w:rsidR="00507DBC" w:rsidRPr="00F862A0" w:rsidRDefault="00507DBC" w:rsidP="00635DD6">
      <w:pPr>
        <w:pStyle w:val="ListParagraph"/>
        <w:widowControl/>
        <w:numPr>
          <w:ilvl w:val="0"/>
          <w:numId w:val="24"/>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u w:val="single"/>
        </w:rPr>
        <w:t>Intermediaries.</w:t>
      </w:r>
      <w:r w:rsidRPr="00F862A0">
        <w:rPr>
          <w:color w:val="000000" w:themeColor="text1"/>
          <w:sz w:val="24"/>
          <w:szCs w:val="24"/>
        </w:rPr>
        <w:t xml:space="preserve"> They are all who participate organization of the money distribution: banks, brokers, dealers, managing investment companies. Insurance and pension funds can be also attributed to intermediaries, accumulating and distributing capital.</w:t>
      </w:r>
    </w:p>
    <w:p w:rsidR="00507DBC" w:rsidRPr="00F862A0" w:rsidRDefault="00507DBC" w:rsidP="00507DBC">
      <w:pPr>
        <w:pStyle w:val="Heading3"/>
        <w:shd w:val="clear" w:color="auto" w:fill="FFFFFF"/>
        <w:spacing w:before="335" w:after="285"/>
        <w:jc w:val="both"/>
        <w:rPr>
          <w:rFonts w:ascii="Times New Roman" w:hAnsi="Times New Roman" w:cs="Times New Roman"/>
          <w:bCs w:val="0"/>
          <w:color w:val="000000" w:themeColor="text1"/>
          <w:sz w:val="24"/>
          <w:szCs w:val="24"/>
        </w:rPr>
      </w:pPr>
      <w:r w:rsidRPr="00F862A0">
        <w:rPr>
          <w:rFonts w:ascii="Times New Roman" w:hAnsi="Times New Roman" w:cs="Times New Roman"/>
          <w:bCs w:val="0"/>
          <w:color w:val="000000" w:themeColor="text1"/>
          <w:sz w:val="24"/>
          <w:szCs w:val="24"/>
        </w:rPr>
        <w:t>3. Insurance market:</w:t>
      </w:r>
    </w:p>
    <w:p w:rsidR="00507DBC" w:rsidRPr="00F862A0" w:rsidRDefault="00507DBC" w:rsidP="00635DD6">
      <w:pPr>
        <w:pStyle w:val="ListParagraph"/>
        <w:widowControl/>
        <w:numPr>
          <w:ilvl w:val="0"/>
          <w:numId w:val="25"/>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u w:val="single"/>
        </w:rPr>
        <w:t>Insurers</w:t>
      </w:r>
      <w:r w:rsidR="00513DE0" w:rsidRPr="00F862A0">
        <w:rPr>
          <w:color w:val="000000" w:themeColor="text1"/>
          <w:sz w:val="24"/>
          <w:szCs w:val="24"/>
          <w:u w:val="single"/>
        </w:rPr>
        <w:t>:</w:t>
      </w:r>
      <w:r w:rsidRPr="00F862A0">
        <w:rPr>
          <w:color w:val="000000" w:themeColor="text1"/>
          <w:sz w:val="24"/>
          <w:szCs w:val="24"/>
        </w:rPr>
        <w:t xml:space="preserve"> These are companies, appropriately licensed to provide insurance services. There are insurance companies of open type (provide services to all market participants), captive insurers (being wholly owned and controlled by its insureds) and reinsurance risk management companies.</w:t>
      </w:r>
    </w:p>
    <w:p w:rsidR="00507DBC" w:rsidRPr="00F862A0" w:rsidRDefault="00513DE0" w:rsidP="00635DD6">
      <w:pPr>
        <w:pStyle w:val="ListParagraph"/>
        <w:widowControl/>
        <w:numPr>
          <w:ilvl w:val="0"/>
          <w:numId w:val="25"/>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u w:val="single"/>
        </w:rPr>
        <w:t>Insurers:</w:t>
      </w:r>
      <w:r w:rsidR="00507DBC" w:rsidRPr="00F862A0">
        <w:rPr>
          <w:color w:val="000000" w:themeColor="text1"/>
          <w:sz w:val="24"/>
          <w:szCs w:val="24"/>
        </w:rPr>
        <w:t xml:space="preserve"> Individuals, companies, institutions, buying insurance services to minimize the risks.</w:t>
      </w:r>
    </w:p>
    <w:p w:rsidR="00507DBC" w:rsidRPr="00F862A0" w:rsidRDefault="00507DBC" w:rsidP="00635DD6">
      <w:pPr>
        <w:pStyle w:val="ListParagraph"/>
        <w:widowControl/>
        <w:numPr>
          <w:ilvl w:val="0"/>
          <w:numId w:val="25"/>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u w:val="single"/>
        </w:rPr>
        <w:t>Intermediaries</w:t>
      </w:r>
      <w:r w:rsidR="00513DE0" w:rsidRPr="00F862A0">
        <w:rPr>
          <w:color w:val="000000" w:themeColor="text1"/>
          <w:sz w:val="24"/>
          <w:szCs w:val="24"/>
          <w:u w:val="single"/>
        </w:rPr>
        <w:t>:</w:t>
      </w:r>
      <w:r w:rsidRPr="00F862A0">
        <w:rPr>
          <w:color w:val="000000" w:themeColor="text1"/>
          <w:sz w:val="24"/>
          <w:szCs w:val="24"/>
        </w:rPr>
        <w:t xml:space="preserve"> There are no intermediaries, transactions are carried out directly between the insurer and the insured.</w:t>
      </w:r>
    </w:p>
    <w:p w:rsidR="00A72C05" w:rsidRPr="00F862A0" w:rsidRDefault="00507DBC" w:rsidP="00507DBC">
      <w:pPr>
        <w:pStyle w:val="NormalWeb"/>
        <w:shd w:val="clear" w:color="auto" w:fill="FFFFFF"/>
        <w:spacing w:before="0" w:beforeAutospacing="0" w:after="167" w:afterAutospacing="0" w:line="368" w:lineRule="atLeast"/>
        <w:jc w:val="both"/>
        <w:rPr>
          <w:b/>
          <w:color w:val="000000" w:themeColor="text1"/>
        </w:rPr>
      </w:pPr>
      <w:r w:rsidRPr="00F862A0">
        <w:rPr>
          <w:b/>
          <w:color w:val="000000" w:themeColor="text1"/>
        </w:rPr>
        <w:t xml:space="preserve">4.   Investment market. </w:t>
      </w:r>
    </w:p>
    <w:p w:rsidR="00507DBC" w:rsidRPr="00F862A0" w:rsidRDefault="00507DBC" w:rsidP="00A72C05">
      <w:pPr>
        <w:pStyle w:val="NormalWeb"/>
        <w:shd w:val="clear" w:color="auto" w:fill="FFFFFF"/>
        <w:spacing w:before="0" w:beforeAutospacing="0" w:after="167" w:afterAutospacing="0" w:line="368" w:lineRule="atLeast"/>
        <w:ind w:firstLine="720"/>
        <w:jc w:val="both"/>
        <w:rPr>
          <w:color w:val="000000" w:themeColor="text1"/>
        </w:rPr>
      </w:pPr>
      <w:r w:rsidRPr="00F862A0">
        <w:rPr>
          <w:color w:val="000000" w:themeColor="text1"/>
        </w:rPr>
        <w:t>Everyone, who invests money in a particular asset, is an investor. The intermediaries can be banks, exchanges, different kinds of funds and so on.</w:t>
      </w:r>
    </w:p>
    <w:p w:rsidR="00507DBC" w:rsidRPr="00F862A0" w:rsidRDefault="00507DBC" w:rsidP="00507DBC">
      <w:pPr>
        <w:pStyle w:val="Heading3"/>
        <w:shd w:val="clear" w:color="auto" w:fill="FFFFFF"/>
        <w:spacing w:before="335" w:after="285"/>
        <w:jc w:val="both"/>
        <w:rPr>
          <w:rFonts w:ascii="Times New Roman" w:hAnsi="Times New Roman" w:cs="Times New Roman"/>
          <w:bCs w:val="0"/>
          <w:color w:val="000000" w:themeColor="text1"/>
          <w:sz w:val="24"/>
          <w:szCs w:val="24"/>
        </w:rPr>
      </w:pPr>
      <w:r w:rsidRPr="00F862A0">
        <w:rPr>
          <w:rFonts w:ascii="Times New Roman" w:hAnsi="Times New Roman" w:cs="Times New Roman"/>
          <w:bCs w:val="0"/>
          <w:color w:val="000000" w:themeColor="text1"/>
          <w:sz w:val="24"/>
          <w:szCs w:val="24"/>
        </w:rPr>
        <w:t>5. </w:t>
      </w:r>
      <w:hyperlink r:id="rId36" w:tgtFrame="_blank" w:history="1">
        <w:r w:rsidRPr="00F862A0">
          <w:rPr>
            <w:rStyle w:val="Hyperlink"/>
            <w:rFonts w:ascii="Times New Roman" w:hAnsi="Times New Roman" w:cs="Times New Roman"/>
            <w:bCs w:val="0"/>
            <w:color w:val="000000" w:themeColor="text1"/>
            <w:sz w:val="24"/>
            <w:szCs w:val="24"/>
            <w:u w:val="none"/>
          </w:rPr>
          <w:t>Stock market</w:t>
        </w:r>
      </w:hyperlink>
      <w:r w:rsidRPr="00F862A0">
        <w:rPr>
          <w:rFonts w:ascii="Times New Roman" w:hAnsi="Times New Roman" w:cs="Times New Roman"/>
          <w:bCs w:val="0"/>
          <w:color w:val="000000" w:themeColor="text1"/>
          <w:sz w:val="24"/>
          <w:szCs w:val="24"/>
        </w:rPr>
        <w:t>:</w:t>
      </w:r>
    </w:p>
    <w:p w:rsidR="00507DBC" w:rsidRPr="00F862A0" w:rsidRDefault="00507DBC" w:rsidP="00635DD6">
      <w:pPr>
        <w:pStyle w:val="ListParagraph"/>
        <w:widowControl/>
        <w:numPr>
          <w:ilvl w:val="0"/>
          <w:numId w:val="26"/>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rPr>
        <w:t>Securities issuers. These include companies and organizations that issue certain securities: stocks, bonds, etc. When issuing, issuers agree that they must fulfill all the requirements specified (agreed) at the time of issue.</w:t>
      </w:r>
    </w:p>
    <w:p w:rsidR="00507DBC" w:rsidRPr="00F862A0" w:rsidRDefault="00507DBC" w:rsidP="00635DD6">
      <w:pPr>
        <w:pStyle w:val="ListParagraph"/>
        <w:widowControl/>
        <w:numPr>
          <w:ilvl w:val="0"/>
          <w:numId w:val="26"/>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rPr>
        <w:lastRenderedPageBreak/>
        <w:t>Investors. They are all those who buy securities in order to generate income. There are strategic (buying a majority stake) and minority (making up a portfolio, buying the securities in order to only generate income).</w:t>
      </w:r>
    </w:p>
    <w:p w:rsidR="00507DBC" w:rsidRPr="00F862A0" w:rsidRDefault="00507DBC" w:rsidP="00635DD6">
      <w:pPr>
        <w:pStyle w:val="ListParagraph"/>
        <w:widowControl/>
        <w:numPr>
          <w:ilvl w:val="0"/>
          <w:numId w:val="26"/>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rPr>
        <w:t>Intermediaries. Stock exchanges, banks, underwriters, ranking agencies, auditors and other participants, engaged in facilitation for issuance and placement of securities.</w:t>
      </w:r>
    </w:p>
    <w:p w:rsidR="00507DBC" w:rsidRPr="00F862A0" w:rsidRDefault="00507DBC" w:rsidP="00507DBC">
      <w:pPr>
        <w:pStyle w:val="NormalWeb"/>
        <w:shd w:val="clear" w:color="auto" w:fill="FFFFFF"/>
        <w:spacing w:before="0" w:beforeAutospacing="0" w:after="167" w:afterAutospacing="0" w:line="368" w:lineRule="atLeast"/>
        <w:jc w:val="both"/>
        <w:rPr>
          <w:color w:val="000000" w:themeColor="text1"/>
        </w:rPr>
      </w:pPr>
      <w:r w:rsidRPr="00F862A0">
        <w:rPr>
          <w:color w:val="000000" w:themeColor="text1"/>
        </w:rPr>
        <w:t>The classification, described above, can be grouped in the following way:</w:t>
      </w:r>
    </w:p>
    <w:p w:rsidR="00507DBC" w:rsidRPr="00F862A0" w:rsidRDefault="00507DBC" w:rsidP="00635DD6">
      <w:pPr>
        <w:pStyle w:val="ListParagraph"/>
        <w:widowControl/>
        <w:numPr>
          <w:ilvl w:val="0"/>
          <w:numId w:val="27"/>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rPr>
        <w:t>The state and the central banks (regulating and supervising organizations). Managing the biggest volume of the capital, these agents mostly perform supervising and regulation function.</w:t>
      </w:r>
    </w:p>
    <w:p w:rsidR="00343EB8" w:rsidRPr="00F862A0" w:rsidRDefault="00343EB8" w:rsidP="00343EB8">
      <w:pPr>
        <w:widowControl/>
        <w:shd w:val="clear" w:color="auto" w:fill="FFFFFF"/>
        <w:autoSpaceDE/>
        <w:autoSpaceDN/>
        <w:spacing w:before="100" w:beforeAutospacing="1" w:after="100" w:afterAutospacing="1"/>
        <w:jc w:val="both"/>
        <w:rPr>
          <w:color w:val="000000" w:themeColor="text1"/>
          <w:sz w:val="24"/>
          <w:szCs w:val="24"/>
        </w:rPr>
      </w:pPr>
    </w:p>
    <w:p w:rsidR="00924F45" w:rsidRPr="00F862A0" w:rsidRDefault="00343EB8" w:rsidP="007F3F89">
      <w:pPr>
        <w:widowControl/>
        <w:shd w:val="clear" w:color="auto" w:fill="FFFFFF"/>
        <w:autoSpaceDE/>
        <w:autoSpaceDN/>
        <w:spacing w:before="100" w:beforeAutospacing="1" w:after="100" w:afterAutospacing="1"/>
        <w:ind w:left="720"/>
        <w:rPr>
          <w:color w:val="000000" w:themeColor="text1"/>
        </w:rPr>
      </w:pPr>
      <w:r w:rsidRPr="00F862A0">
        <w:rPr>
          <w:noProof/>
          <w:color w:val="000000" w:themeColor="text1"/>
          <w:sz w:val="24"/>
          <w:szCs w:val="24"/>
          <w:lang w:bidi="te-IN"/>
        </w:rPr>
        <w:drawing>
          <wp:anchor distT="0" distB="0" distL="114300" distR="114300" simplePos="0" relativeHeight="251659264" behindDoc="0" locked="0" layoutInCell="1" allowOverlap="1">
            <wp:simplePos x="0" y="0"/>
            <wp:positionH relativeFrom="column">
              <wp:posOffset>1326515</wp:posOffset>
            </wp:positionH>
            <wp:positionV relativeFrom="paragraph">
              <wp:align>top</wp:align>
            </wp:positionV>
            <wp:extent cx="4320540" cy="2349500"/>
            <wp:effectExtent l="19050" t="0" r="381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srcRect l="14725" t="32197" r="50782" b="31837"/>
                    <a:stretch>
                      <a:fillRect/>
                    </a:stretch>
                  </pic:blipFill>
                  <pic:spPr bwMode="auto">
                    <a:xfrm>
                      <a:off x="0" y="0"/>
                      <a:ext cx="4320540" cy="2349500"/>
                    </a:xfrm>
                    <a:prstGeom prst="rect">
                      <a:avLst/>
                    </a:prstGeom>
                    <a:noFill/>
                    <a:ln w="9525">
                      <a:noFill/>
                      <a:miter lim="800000"/>
                      <a:headEnd/>
                      <a:tailEnd/>
                    </a:ln>
                  </pic:spPr>
                </pic:pic>
              </a:graphicData>
            </a:graphic>
          </wp:anchor>
        </w:drawing>
      </w:r>
      <w:r w:rsidRPr="00F862A0">
        <w:rPr>
          <w:color w:val="000000" w:themeColor="text1"/>
          <w:sz w:val="24"/>
          <w:szCs w:val="24"/>
        </w:rPr>
        <w:br w:type="textWrapping" w:clear="all"/>
      </w:r>
      <w:r w:rsidR="00924F45" w:rsidRPr="00F862A0">
        <w:rPr>
          <w:color w:val="000000" w:themeColor="text1"/>
        </w:rPr>
        <w:t>Regulators (regulatory and supervisory institutions). Establishments that don’t take direct part in transactions (that is why they can’t be referred to intermediaries), but the perform a controlling function. The supervisory function is also carried out by the central bank and the state government, but it can also be a separate institution, like a self-regulatory organization (SRO).</w:t>
      </w:r>
    </w:p>
    <w:p w:rsidR="00924F45" w:rsidRPr="00F862A0" w:rsidRDefault="00924F45" w:rsidP="00635DD6">
      <w:pPr>
        <w:pStyle w:val="NormalWeb"/>
        <w:numPr>
          <w:ilvl w:val="0"/>
          <w:numId w:val="27"/>
        </w:numPr>
        <w:shd w:val="clear" w:color="auto" w:fill="FFFFFF"/>
        <w:spacing w:before="0" w:beforeAutospacing="0" w:after="0" w:afterAutospacing="0" w:line="368" w:lineRule="atLeast"/>
        <w:jc w:val="both"/>
        <w:rPr>
          <w:color w:val="000000" w:themeColor="text1"/>
        </w:rPr>
      </w:pPr>
      <w:r w:rsidRPr="00F862A0">
        <w:rPr>
          <w:color w:val="000000" w:themeColor="text1"/>
        </w:rPr>
        <w:t>Financial Services Companies (organizations providing financial market services and financial intermediaries). These are institutions involved in organizational work: currency, stock and commodity exchanges, brokers, underwriters, auditors, depositories, registrars, clearing and consulting companies.</w:t>
      </w:r>
    </w:p>
    <w:p w:rsidR="00924F45" w:rsidRPr="00F862A0" w:rsidRDefault="00924F45" w:rsidP="00635DD6">
      <w:pPr>
        <w:pStyle w:val="NormalWeb"/>
        <w:numPr>
          <w:ilvl w:val="0"/>
          <w:numId w:val="27"/>
        </w:numPr>
        <w:shd w:val="clear" w:color="auto" w:fill="FFFFFF"/>
        <w:spacing w:before="0" w:beforeAutospacing="0" w:after="0" w:afterAutospacing="0" w:line="368" w:lineRule="atLeast"/>
        <w:jc w:val="both"/>
        <w:rPr>
          <w:color w:val="000000" w:themeColor="text1"/>
        </w:rPr>
      </w:pPr>
      <w:r w:rsidRPr="00F862A0">
        <w:rPr>
          <w:color w:val="000000" w:themeColor="text1"/>
        </w:rPr>
        <w:t>Banks (financial intermediaries). They are intermediaries involved in the capital distribution, market regulation and supervision for the established rules compliance.</w:t>
      </w:r>
    </w:p>
    <w:p w:rsidR="00924F45" w:rsidRPr="00F862A0" w:rsidRDefault="00924F45" w:rsidP="00635DD6">
      <w:pPr>
        <w:pStyle w:val="NormalWeb"/>
        <w:numPr>
          <w:ilvl w:val="0"/>
          <w:numId w:val="27"/>
        </w:numPr>
        <w:shd w:val="clear" w:color="auto" w:fill="FFFFFF"/>
        <w:spacing w:before="0" w:beforeAutospacing="0" w:after="0" w:afterAutospacing="0" w:line="368" w:lineRule="atLeast"/>
        <w:jc w:val="both"/>
        <w:rPr>
          <w:color w:val="000000" w:themeColor="text1"/>
        </w:rPr>
      </w:pPr>
      <w:r w:rsidRPr="00F862A0">
        <w:rPr>
          <w:color w:val="000000" w:themeColor="text1"/>
        </w:rPr>
        <w:t>Legal entities (lenders, investors, borrowers). The most extensive group of participants: companies engaged in the placement of clients' pension savings, investment services, insurance companies, hedge funds, trust management companies, brokers, dealers, individual lending organizations, companies engaged in any type of financial activity, participating the in money turnover.</w:t>
      </w:r>
    </w:p>
    <w:p w:rsidR="00924F45" w:rsidRDefault="00924F45" w:rsidP="00635DD6">
      <w:pPr>
        <w:pStyle w:val="NormalWeb"/>
        <w:numPr>
          <w:ilvl w:val="0"/>
          <w:numId w:val="27"/>
        </w:numPr>
        <w:shd w:val="clear" w:color="auto" w:fill="FFFFFF"/>
        <w:spacing w:before="0" w:beforeAutospacing="0" w:after="0" w:afterAutospacing="0" w:line="368" w:lineRule="atLeast"/>
        <w:jc w:val="both"/>
        <w:rPr>
          <w:color w:val="000000" w:themeColor="text1"/>
        </w:rPr>
      </w:pPr>
      <w:r w:rsidRPr="00F862A0">
        <w:rPr>
          <w:color w:val="000000" w:themeColor="text1"/>
        </w:rPr>
        <w:t>Individuals (lenders, borrowers, investors): traders, speculators, individual asset managers, long-term investors, and just ordinary people, as it was mentioned at the beginning of the part.]</w:t>
      </w:r>
    </w:p>
    <w:p w:rsidR="007F3F89" w:rsidRDefault="007F3F89" w:rsidP="007F3F89">
      <w:pPr>
        <w:pStyle w:val="NormalWeb"/>
        <w:shd w:val="clear" w:color="auto" w:fill="FFFFFF"/>
        <w:spacing w:before="0" w:beforeAutospacing="0" w:after="0" w:afterAutospacing="0" w:line="368" w:lineRule="atLeast"/>
        <w:jc w:val="both"/>
        <w:rPr>
          <w:color w:val="000000" w:themeColor="text1"/>
        </w:rPr>
      </w:pPr>
    </w:p>
    <w:p w:rsidR="007F3F89" w:rsidRPr="00F862A0" w:rsidRDefault="007F3F89" w:rsidP="007F3F89">
      <w:pPr>
        <w:pStyle w:val="NormalWeb"/>
        <w:shd w:val="clear" w:color="auto" w:fill="FFFFFF"/>
        <w:spacing w:before="0" w:beforeAutospacing="0" w:after="0" w:afterAutospacing="0" w:line="368" w:lineRule="atLeast"/>
        <w:jc w:val="both"/>
        <w:rPr>
          <w:color w:val="000000" w:themeColor="text1"/>
        </w:rPr>
      </w:pPr>
    </w:p>
    <w:p w:rsidR="0088435B" w:rsidRPr="00F862A0" w:rsidRDefault="00AD5652" w:rsidP="00AD5652">
      <w:pPr>
        <w:widowControl/>
        <w:shd w:val="clear" w:color="auto" w:fill="FFFFFF"/>
        <w:autoSpaceDE/>
        <w:autoSpaceDN/>
        <w:spacing w:before="100" w:beforeAutospacing="1" w:after="100" w:afterAutospacing="1"/>
        <w:rPr>
          <w:b/>
          <w:color w:val="000000" w:themeColor="text1"/>
          <w:sz w:val="24"/>
          <w:szCs w:val="24"/>
        </w:rPr>
      </w:pPr>
      <w:r w:rsidRPr="00F862A0">
        <w:rPr>
          <w:b/>
          <w:color w:val="000000" w:themeColor="text1"/>
          <w:sz w:val="24"/>
          <w:szCs w:val="24"/>
        </w:rPr>
        <w:lastRenderedPageBreak/>
        <w:t>INTERNATIONAL MONEY MARKET:</w:t>
      </w:r>
    </w:p>
    <w:p w:rsidR="00C2183E" w:rsidRPr="00F862A0" w:rsidRDefault="00C2183E" w:rsidP="00CB5C8A">
      <w:pPr>
        <w:pStyle w:val="NormalWeb"/>
        <w:spacing w:before="0" w:beforeAutospacing="0" w:after="480" w:afterAutospacing="0"/>
        <w:ind w:firstLine="720"/>
        <w:rPr>
          <w:color w:val="000000" w:themeColor="text1"/>
          <w:shd w:val="clear" w:color="auto" w:fill="FFFFFF"/>
        </w:rPr>
      </w:pPr>
      <w:r w:rsidRPr="00F862A0">
        <w:rPr>
          <w:color w:val="000000" w:themeColor="text1"/>
          <w:shd w:val="clear" w:color="auto" w:fill="FFFFFF"/>
        </w:rPr>
        <w:t>The international money market acts as a marketplace for several central banks of different countries that transact primarily in US dollars. As a result, the transactions involve depositing, borrowing, or lending money internationally. Mainly, the purpose of the international money market is to handle the international currencies of different countries. Similarly, the international money market is a safe instrument and offers low returns. The users of the money market are mainly big players like central banks of various countries, big corporations, and financial institutions. Individuals are not a part of the international market like the domestic money market. The common instruments include money market, mutual funds, and treasury bills.</w:t>
      </w:r>
    </w:p>
    <w:p w:rsidR="006E38B8" w:rsidRPr="00F862A0" w:rsidRDefault="006E38B8" w:rsidP="006E38B8">
      <w:pPr>
        <w:pStyle w:val="NormalWeb"/>
        <w:spacing w:before="0" w:beforeAutospacing="0" w:after="480" w:afterAutospacing="0"/>
        <w:rPr>
          <w:color w:val="000000" w:themeColor="text1"/>
          <w:shd w:val="clear" w:color="auto" w:fill="FFFFFF"/>
        </w:rPr>
      </w:pPr>
      <w:r w:rsidRPr="00F862A0">
        <w:rPr>
          <w:b/>
          <w:color w:val="000000" w:themeColor="text1"/>
          <w:u w:val="single"/>
          <w:shd w:val="clear" w:color="auto" w:fill="FFFFFF"/>
        </w:rPr>
        <w:t>PURPOSE:</w:t>
      </w:r>
      <w:r w:rsidRPr="00F862A0">
        <w:rPr>
          <w:color w:val="000000" w:themeColor="text1"/>
          <w:shd w:val="clear" w:color="auto" w:fill="FFFFFF"/>
        </w:rPr>
        <w:t xml:space="preserve"> The purpose of investing in the money market differs from individual to organization. Individuals invest to gain profit, or we can say speculative trading. However, organizations want to invest, rather park their excess cash in a return-bearing instrument. This is the market for the short term and mostly for investing surplus cash. Therefore, the two common characteristics of the money market are </w:t>
      </w:r>
      <w:r w:rsidRPr="00F862A0">
        <w:rPr>
          <w:rStyle w:val="Strong"/>
          <w:color w:val="000000" w:themeColor="text1"/>
          <w:shd w:val="clear" w:color="auto" w:fill="FFFFFF"/>
        </w:rPr>
        <w:t>safety and low rates of returns</w:t>
      </w:r>
      <w:r w:rsidRPr="00F862A0">
        <w:rPr>
          <w:color w:val="000000" w:themeColor="text1"/>
          <w:shd w:val="clear" w:color="auto" w:fill="FFFFFF"/>
        </w:rPr>
        <w:t>.</w:t>
      </w:r>
    </w:p>
    <w:p w:rsidR="00C33F68" w:rsidRPr="00F862A0" w:rsidRDefault="00C33F68" w:rsidP="00C33F68">
      <w:pPr>
        <w:widowControl/>
        <w:autoSpaceDE/>
        <w:autoSpaceDN/>
        <w:spacing w:before="120" w:after="144"/>
        <w:jc w:val="both"/>
        <w:rPr>
          <w:color w:val="000000" w:themeColor="text1"/>
          <w:sz w:val="24"/>
          <w:szCs w:val="24"/>
        </w:rPr>
      </w:pPr>
      <w:r w:rsidRPr="00F862A0">
        <w:rPr>
          <w:color w:val="000000" w:themeColor="text1"/>
          <w:sz w:val="24"/>
          <w:szCs w:val="24"/>
        </w:rPr>
        <w:t>Some of the major international money market participants are −</w:t>
      </w:r>
    </w:p>
    <w:p w:rsidR="00C33F68" w:rsidRPr="00F862A0" w:rsidRDefault="00C33F68" w:rsidP="00635DD6">
      <w:pPr>
        <w:widowControl/>
        <w:numPr>
          <w:ilvl w:val="0"/>
          <w:numId w:val="28"/>
        </w:numPr>
        <w:autoSpaceDE/>
        <w:autoSpaceDN/>
        <w:spacing w:line="402" w:lineRule="atLeast"/>
        <w:ind w:left="753"/>
        <w:rPr>
          <w:color w:val="000000" w:themeColor="text1"/>
          <w:sz w:val="24"/>
          <w:szCs w:val="24"/>
        </w:rPr>
      </w:pPr>
      <w:r w:rsidRPr="00F862A0">
        <w:rPr>
          <w:color w:val="000000" w:themeColor="text1"/>
          <w:sz w:val="24"/>
          <w:szCs w:val="24"/>
        </w:rPr>
        <w:t>Citigroup</w:t>
      </w:r>
    </w:p>
    <w:p w:rsidR="00C33F68" w:rsidRPr="00F862A0" w:rsidRDefault="00C33F68" w:rsidP="00635DD6">
      <w:pPr>
        <w:widowControl/>
        <w:numPr>
          <w:ilvl w:val="0"/>
          <w:numId w:val="28"/>
        </w:numPr>
        <w:autoSpaceDE/>
        <w:autoSpaceDN/>
        <w:spacing w:line="402" w:lineRule="atLeast"/>
        <w:ind w:left="753"/>
        <w:rPr>
          <w:color w:val="000000" w:themeColor="text1"/>
          <w:sz w:val="24"/>
          <w:szCs w:val="24"/>
        </w:rPr>
      </w:pPr>
      <w:r w:rsidRPr="00F862A0">
        <w:rPr>
          <w:color w:val="000000" w:themeColor="text1"/>
          <w:sz w:val="24"/>
          <w:szCs w:val="24"/>
        </w:rPr>
        <w:t>Barclays Capital</w:t>
      </w:r>
    </w:p>
    <w:p w:rsidR="00C33F68" w:rsidRPr="00F862A0" w:rsidRDefault="00C33F68" w:rsidP="00635DD6">
      <w:pPr>
        <w:widowControl/>
        <w:numPr>
          <w:ilvl w:val="0"/>
          <w:numId w:val="28"/>
        </w:numPr>
        <w:autoSpaceDE/>
        <w:autoSpaceDN/>
        <w:spacing w:line="402" w:lineRule="atLeast"/>
        <w:ind w:left="753"/>
        <w:rPr>
          <w:color w:val="000000" w:themeColor="text1"/>
          <w:sz w:val="24"/>
          <w:szCs w:val="24"/>
        </w:rPr>
      </w:pPr>
      <w:r w:rsidRPr="00F862A0">
        <w:rPr>
          <w:color w:val="000000" w:themeColor="text1"/>
          <w:sz w:val="24"/>
          <w:szCs w:val="24"/>
        </w:rPr>
        <w:t>Bank of America</w:t>
      </w:r>
    </w:p>
    <w:p w:rsidR="00C33F68" w:rsidRPr="00F862A0" w:rsidRDefault="00C33F68" w:rsidP="00635DD6">
      <w:pPr>
        <w:widowControl/>
        <w:numPr>
          <w:ilvl w:val="0"/>
          <w:numId w:val="28"/>
        </w:numPr>
        <w:autoSpaceDE/>
        <w:autoSpaceDN/>
        <w:spacing w:line="402" w:lineRule="atLeast"/>
        <w:ind w:left="753"/>
        <w:rPr>
          <w:color w:val="000000" w:themeColor="text1"/>
          <w:sz w:val="24"/>
          <w:szCs w:val="24"/>
        </w:rPr>
      </w:pPr>
      <w:r w:rsidRPr="00F862A0">
        <w:rPr>
          <w:color w:val="000000" w:themeColor="text1"/>
          <w:sz w:val="24"/>
          <w:szCs w:val="24"/>
        </w:rPr>
        <w:t>JP Morgan Chase</w:t>
      </w:r>
    </w:p>
    <w:p w:rsidR="006E38B8" w:rsidRPr="00F862A0" w:rsidRDefault="00F63C26" w:rsidP="00F63C26">
      <w:pPr>
        <w:pStyle w:val="NormalWeb"/>
        <w:spacing w:before="0" w:beforeAutospacing="0" w:after="480" w:afterAutospacing="0"/>
        <w:jc w:val="center"/>
        <w:rPr>
          <w:color w:val="000000" w:themeColor="text1"/>
        </w:rPr>
      </w:pPr>
      <w:r w:rsidRPr="00F862A0">
        <w:rPr>
          <w:noProof/>
          <w:color w:val="000000" w:themeColor="text1"/>
          <w:lang w:bidi="te-IN"/>
        </w:rPr>
        <w:drawing>
          <wp:inline distT="0" distB="0" distL="0" distR="0">
            <wp:extent cx="5364671" cy="3359888"/>
            <wp:effectExtent l="19050" t="0" r="7429"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8"/>
                    <a:srcRect l="9487" t="28132" r="38282" b="20844"/>
                    <a:stretch>
                      <a:fillRect/>
                    </a:stretch>
                  </pic:blipFill>
                  <pic:spPr bwMode="auto">
                    <a:xfrm>
                      <a:off x="0" y="0"/>
                      <a:ext cx="5372321" cy="3364679"/>
                    </a:xfrm>
                    <a:prstGeom prst="rect">
                      <a:avLst/>
                    </a:prstGeom>
                    <a:noFill/>
                    <a:ln w="9525">
                      <a:noFill/>
                      <a:miter lim="800000"/>
                      <a:headEnd/>
                      <a:tailEnd/>
                    </a:ln>
                  </pic:spPr>
                </pic:pic>
              </a:graphicData>
            </a:graphic>
          </wp:inline>
        </w:drawing>
      </w:r>
    </w:p>
    <w:p w:rsidR="007F3F89" w:rsidRDefault="007F3F89" w:rsidP="000B5941">
      <w:pPr>
        <w:pStyle w:val="Heading2"/>
        <w:pBdr>
          <w:top w:val="single" w:sz="18" w:space="6" w:color="3498DB"/>
          <w:left w:val="single" w:sz="6" w:space="24" w:color="CCCCCC"/>
          <w:bottom w:val="single" w:sz="6" w:space="6" w:color="CCCCCC"/>
          <w:right w:val="single" w:sz="6" w:space="6" w:color="CCCCCC"/>
        </w:pBdr>
        <w:spacing w:before="360" w:after="167"/>
        <w:rPr>
          <w:rFonts w:ascii="Times New Roman" w:hAnsi="Times New Roman" w:cs="Times New Roman"/>
          <w:color w:val="000000" w:themeColor="text1"/>
          <w:sz w:val="24"/>
          <w:szCs w:val="24"/>
        </w:rPr>
      </w:pPr>
    </w:p>
    <w:p w:rsidR="000B5941" w:rsidRPr="00F862A0" w:rsidRDefault="000B5941" w:rsidP="000B5941">
      <w:pPr>
        <w:pStyle w:val="Heading2"/>
        <w:pBdr>
          <w:top w:val="single" w:sz="18" w:space="6" w:color="3498DB"/>
          <w:left w:val="single" w:sz="6" w:space="24" w:color="CCCCCC"/>
          <w:bottom w:val="single" w:sz="6" w:space="6" w:color="CCCCCC"/>
          <w:right w:val="single" w:sz="6" w:space="6" w:color="CCCCCC"/>
        </w:pBdr>
        <w:spacing w:before="360" w:after="167"/>
        <w:rPr>
          <w:rFonts w:ascii="Times New Roman" w:hAnsi="Times New Roman" w:cs="Times New Roman"/>
          <w:color w:val="000000" w:themeColor="text1"/>
          <w:sz w:val="24"/>
          <w:szCs w:val="24"/>
        </w:rPr>
      </w:pPr>
      <w:r w:rsidRPr="00F862A0">
        <w:rPr>
          <w:rFonts w:ascii="Times New Roman" w:hAnsi="Times New Roman" w:cs="Times New Roman"/>
          <w:color w:val="000000" w:themeColor="text1"/>
          <w:sz w:val="24"/>
          <w:szCs w:val="24"/>
        </w:rPr>
        <w:t>Instruments of Money Market</w:t>
      </w:r>
      <w:r w:rsidR="00AC184E" w:rsidRPr="00F862A0">
        <w:rPr>
          <w:rFonts w:ascii="Times New Roman" w:hAnsi="Times New Roman" w:cs="Times New Roman"/>
          <w:color w:val="000000" w:themeColor="text1"/>
          <w:sz w:val="24"/>
          <w:szCs w:val="24"/>
        </w:rPr>
        <w:t xml:space="preserve"> in INDIA</w:t>
      </w:r>
    </w:p>
    <w:p w:rsidR="000B5941" w:rsidRPr="00F862A0" w:rsidRDefault="000B5941" w:rsidP="000B5941">
      <w:pPr>
        <w:pStyle w:val="Heading3"/>
        <w:shd w:val="clear" w:color="auto" w:fill="D6D6D6"/>
        <w:spacing w:before="0" w:after="167"/>
        <w:rPr>
          <w:rFonts w:ascii="Times New Roman" w:hAnsi="Times New Roman" w:cs="Times New Roman"/>
          <w:color w:val="000000" w:themeColor="text1"/>
          <w:spacing w:val="8"/>
          <w:sz w:val="24"/>
          <w:szCs w:val="24"/>
        </w:rPr>
      </w:pPr>
      <w:r w:rsidRPr="00F862A0">
        <w:rPr>
          <w:rFonts w:ascii="Times New Roman" w:hAnsi="Times New Roman" w:cs="Times New Roman"/>
          <w:color w:val="000000" w:themeColor="text1"/>
          <w:spacing w:val="8"/>
          <w:sz w:val="24"/>
          <w:szCs w:val="24"/>
        </w:rPr>
        <w:t>Call Money</w:t>
      </w:r>
    </w:p>
    <w:p w:rsidR="000B5941" w:rsidRPr="00F862A0" w:rsidRDefault="000B5941" w:rsidP="00635DD6">
      <w:pPr>
        <w:widowControl/>
        <w:numPr>
          <w:ilvl w:val="0"/>
          <w:numId w:val="32"/>
        </w:numPr>
        <w:shd w:val="clear" w:color="auto" w:fill="FCFCFC"/>
        <w:autoSpaceDE/>
        <w:autoSpaceDN/>
        <w:ind w:left="586"/>
        <w:rPr>
          <w:color w:val="000000" w:themeColor="text1"/>
          <w:sz w:val="24"/>
          <w:szCs w:val="24"/>
        </w:rPr>
      </w:pPr>
      <w:r w:rsidRPr="00F862A0">
        <w:rPr>
          <w:color w:val="000000" w:themeColor="text1"/>
          <w:sz w:val="24"/>
          <w:szCs w:val="24"/>
        </w:rPr>
        <w:t>Inter bank market where funds are borrowed and lent for</w:t>
      </w:r>
      <w:r w:rsidRPr="00F862A0">
        <w:rPr>
          <w:b/>
          <w:bCs/>
          <w:color w:val="000000" w:themeColor="text1"/>
          <w:sz w:val="24"/>
          <w:szCs w:val="24"/>
        </w:rPr>
        <w:t> 1 day or less. </w:t>
      </w:r>
    </w:p>
    <w:p w:rsidR="000B5941" w:rsidRPr="00F862A0" w:rsidRDefault="000B5941" w:rsidP="00635DD6">
      <w:pPr>
        <w:widowControl/>
        <w:numPr>
          <w:ilvl w:val="0"/>
          <w:numId w:val="32"/>
        </w:numPr>
        <w:shd w:val="clear" w:color="auto" w:fill="FCFCFC"/>
        <w:autoSpaceDE/>
        <w:autoSpaceDN/>
        <w:ind w:left="586"/>
        <w:rPr>
          <w:color w:val="000000" w:themeColor="text1"/>
          <w:sz w:val="24"/>
          <w:szCs w:val="24"/>
        </w:rPr>
      </w:pPr>
      <w:r w:rsidRPr="00F862A0">
        <w:rPr>
          <w:color w:val="000000" w:themeColor="text1"/>
          <w:sz w:val="24"/>
          <w:szCs w:val="24"/>
        </w:rPr>
        <w:t>If </w:t>
      </w:r>
      <w:r w:rsidRPr="00F862A0">
        <w:rPr>
          <w:b/>
          <w:bCs/>
          <w:color w:val="000000" w:themeColor="text1"/>
          <w:sz w:val="24"/>
          <w:szCs w:val="24"/>
        </w:rPr>
        <w:t> &gt;1 day and up to 14 days</w:t>
      </w:r>
      <w:r w:rsidRPr="00F862A0">
        <w:rPr>
          <w:color w:val="000000" w:themeColor="text1"/>
          <w:sz w:val="24"/>
          <w:szCs w:val="24"/>
        </w:rPr>
        <w:t>, it is called notice money.</w:t>
      </w:r>
    </w:p>
    <w:p w:rsidR="000B5941" w:rsidRPr="00F862A0" w:rsidRDefault="000B5941" w:rsidP="00635DD6">
      <w:pPr>
        <w:widowControl/>
        <w:numPr>
          <w:ilvl w:val="0"/>
          <w:numId w:val="32"/>
        </w:numPr>
        <w:shd w:val="clear" w:color="auto" w:fill="FCFCFC"/>
        <w:autoSpaceDE/>
        <w:autoSpaceDN/>
        <w:ind w:left="586"/>
        <w:rPr>
          <w:color w:val="000000" w:themeColor="text1"/>
          <w:sz w:val="24"/>
          <w:szCs w:val="24"/>
        </w:rPr>
      </w:pPr>
      <w:r w:rsidRPr="00F862A0">
        <w:rPr>
          <w:color w:val="000000" w:themeColor="text1"/>
          <w:sz w:val="24"/>
          <w:szCs w:val="24"/>
        </w:rPr>
        <w:t>Mutual funds, scheduled commercial &amp; cooperative banks act as both borrowers and lenders.</w:t>
      </w:r>
    </w:p>
    <w:p w:rsidR="000B5941" w:rsidRPr="00F862A0" w:rsidRDefault="000B5941" w:rsidP="00635DD6">
      <w:pPr>
        <w:widowControl/>
        <w:numPr>
          <w:ilvl w:val="0"/>
          <w:numId w:val="32"/>
        </w:numPr>
        <w:shd w:val="clear" w:color="auto" w:fill="FCFCFC"/>
        <w:autoSpaceDE/>
        <w:autoSpaceDN/>
        <w:ind w:left="586"/>
        <w:rPr>
          <w:color w:val="000000" w:themeColor="text1"/>
          <w:sz w:val="24"/>
          <w:szCs w:val="24"/>
        </w:rPr>
      </w:pPr>
      <w:r w:rsidRPr="00F862A0">
        <w:rPr>
          <w:color w:val="000000" w:themeColor="text1"/>
          <w:sz w:val="24"/>
          <w:szCs w:val="24"/>
        </w:rPr>
        <w:t>LIC, GIC, NABARD, IDBI act only as lenders. </w:t>
      </w:r>
    </w:p>
    <w:p w:rsidR="000B5941" w:rsidRPr="00F862A0" w:rsidRDefault="000B5941" w:rsidP="000B5941">
      <w:pPr>
        <w:shd w:val="clear" w:color="auto" w:fill="FCFCFC"/>
        <w:rPr>
          <w:color w:val="000000" w:themeColor="text1"/>
          <w:sz w:val="24"/>
          <w:szCs w:val="24"/>
        </w:rPr>
      </w:pPr>
    </w:p>
    <w:p w:rsidR="000B5941" w:rsidRPr="00F862A0" w:rsidRDefault="000B5941" w:rsidP="000B5941">
      <w:pPr>
        <w:pStyle w:val="Heading3"/>
        <w:shd w:val="clear" w:color="auto" w:fill="D6D6D6"/>
        <w:spacing w:before="0" w:after="167"/>
        <w:rPr>
          <w:rFonts w:ascii="Times New Roman" w:hAnsi="Times New Roman" w:cs="Times New Roman"/>
          <w:color w:val="000000" w:themeColor="text1"/>
          <w:spacing w:val="8"/>
          <w:sz w:val="24"/>
          <w:szCs w:val="24"/>
        </w:rPr>
      </w:pPr>
      <w:r w:rsidRPr="00F862A0">
        <w:rPr>
          <w:rFonts w:ascii="Times New Roman" w:hAnsi="Times New Roman" w:cs="Times New Roman"/>
          <w:color w:val="000000" w:themeColor="text1"/>
          <w:spacing w:val="8"/>
          <w:sz w:val="24"/>
          <w:szCs w:val="24"/>
        </w:rPr>
        <w:t>Treasury Bills</w:t>
      </w:r>
    </w:p>
    <w:p w:rsidR="000B5941" w:rsidRPr="00F862A0" w:rsidRDefault="000B5941" w:rsidP="00635DD6">
      <w:pPr>
        <w:widowControl/>
        <w:numPr>
          <w:ilvl w:val="0"/>
          <w:numId w:val="33"/>
        </w:numPr>
        <w:shd w:val="clear" w:color="auto" w:fill="FCFCFC"/>
        <w:autoSpaceDE/>
        <w:autoSpaceDN/>
        <w:ind w:left="586"/>
        <w:rPr>
          <w:color w:val="000000" w:themeColor="text1"/>
          <w:sz w:val="24"/>
          <w:szCs w:val="24"/>
        </w:rPr>
      </w:pPr>
      <w:r w:rsidRPr="00F862A0">
        <w:rPr>
          <w:color w:val="000000" w:themeColor="text1"/>
          <w:sz w:val="24"/>
          <w:szCs w:val="24"/>
        </w:rPr>
        <w:t>Issued by</w:t>
      </w:r>
      <w:r w:rsidRPr="00F862A0">
        <w:rPr>
          <w:b/>
          <w:bCs/>
          <w:color w:val="000000" w:themeColor="text1"/>
          <w:sz w:val="24"/>
          <w:szCs w:val="24"/>
        </w:rPr>
        <w:t> RBI</w:t>
      </w:r>
      <w:r w:rsidRPr="00F862A0">
        <w:rPr>
          <w:color w:val="000000" w:themeColor="text1"/>
          <w:sz w:val="24"/>
          <w:szCs w:val="24"/>
        </w:rPr>
        <w:t> on behalf of govt. </w:t>
      </w:r>
    </w:p>
    <w:p w:rsidR="000B5941" w:rsidRPr="00F862A0" w:rsidRDefault="000B5941" w:rsidP="00635DD6">
      <w:pPr>
        <w:widowControl/>
        <w:numPr>
          <w:ilvl w:val="0"/>
          <w:numId w:val="33"/>
        </w:numPr>
        <w:shd w:val="clear" w:color="auto" w:fill="FCFCFC"/>
        <w:autoSpaceDE/>
        <w:autoSpaceDN/>
        <w:ind w:left="586"/>
        <w:rPr>
          <w:color w:val="000000" w:themeColor="text1"/>
          <w:sz w:val="24"/>
          <w:szCs w:val="24"/>
        </w:rPr>
      </w:pPr>
      <w:r w:rsidRPr="00F862A0">
        <w:rPr>
          <w:color w:val="000000" w:themeColor="text1"/>
          <w:sz w:val="24"/>
          <w:szCs w:val="24"/>
        </w:rPr>
        <w:t>Govt uses them to meet their </w:t>
      </w:r>
      <w:r w:rsidRPr="00F862A0">
        <w:rPr>
          <w:b/>
          <w:bCs/>
          <w:color w:val="000000" w:themeColor="text1"/>
          <w:sz w:val="24"/>
          <w:szCs w:val="24"/>
        </w:rPr>
        <w:t>short-term liquidity crunch. </w:t>
      </w:r>
    </w:p>
    <w:p w:rsidR="000B5941" w:rsidRPr="00F862A0" w:rsidRDefault="000B5941" w:rsidP="00635DD6">
      <w:pPr>
        <w:widowControl/>
        <w:numPr>
          <w:ilvl w:val="0"/>
          <w:numId w:val="33"/>
        </w:numPr>
        <w:shd w:val="clear" w:color="auto" w:fill="FCFCFC"/>
        <w:autoSpaceDE/>
        <w:autoSpaceDN/>
        <w:ind w:left="586"/>
        <w:rPr>
          <w:color w:val="000000" w:themeColor="text1"/>
          <w:sz w:val="24"/>
          <w:szCs w:val="24"/>
        </w:rPr>
      </w:pPr>
      <w:r w:rsidRPr="00F862A0">
        <w:rPr>
          <w:color w:val="000000" w:themeColor="text1"/>
          <w:sz w:val="24"/>
          <w:szCs w:val="24"/>
        </w:rPr>
        <w:t>T-bills are sovereign </w:t>
      </w:r>
      <w:r w:rsidRPr="00F862A0">
        <w:rPr>
          <w:b/>
          <w:bCs/>
          <w:color w:val="000000" w:themeColor="text1"/>
          <w:sz w:val="24"/>
          <w:szCs w:val="24"/>
        </w:rPr>
        <w:t>zero risk instruments</w:t>
      </w:r>
      <w:r w:rsidRPr="00F862A0">
        <w:rPr>
          <w:color w:val="000000" w:themeColor="text1"/>
          <w:sz w:val="24"/>
          <w:szCs w:val="24"/>
        </w:rPr>
        <w:t>. </w:t>
      </w:r>
    </w:p>
    <w:p w:rsidR="000B5941" w:rsidRPr="00F862A0" w:rsidRDefault="000B5941" w:rsidP="00635DD6">
      <w:pPr>
        <w:widowControl/>
        <w:numPr>
          <w:ilvl w:val="0"/>
          <w:numId w:val="33"/>
        </w:numPr>
        <w:shd w:val="clear" w:color="auto" w:fill="FCFCFC"/>
        <w:autoSpaceDE/>
        <w:autoSpaceDN/>
        <w:ind w:left="586"/>
        <w:rPr>
          <w:color w:val="000000" w:themeColor="text1"/>
          <w:sz w:val="24"/>
          <w:szCs w:val="24"/>
        </w:rPr>
      </w:pPr>
      <w:r w:rsidRPr="00F862A0">
        <w:rPr>
          <w:color w:val="000000" w:themeColor="text1"/>
          <w:sz w:val="24"/>
          <w:szCs w:val="24"/>
        </w:rPr>
        <w:t>At present, 3 types of T-bills are there : </w:t>
      </w:r>
      <w:r w:rsidRPr="00F862A0">
        <w:rPr>
          <w:b/>
          <w:bCs/>
          <w:color w:val="000000" w:themeColor="text1"/>
          <w:sz w:val="24"/>
          <w:szCs w:val="24"/>
        </w:rPr>
        <w:t>91-day, 182-day, 364-day. </w:t>
      </w:r>
    </w:p>
    <w:p w:rsidR="000B5941" w:rsidRPr="00F862A0" w:rsidRDefault="000B5941" w:rsidP="00635DD6">
      <w:pPr>
        <w:widowControl/>
        <w:numPr>
          <w:ilvl w:val="0"/>
          <w:numId w:val="33"/>
        </w:numPr>
        <w:shd w:val="clear" w:color="auto" w:fill="FCFCFC"/>
        <w:autoSpaceDE/>
        <w:autoSpaceDN/>
        <w:ind w:left="586"/>
        <w:rPr>
          <w:color w:val="000000" w:themeColor="text1"/>
          <w:sz w:val="24"/>
          <w:szCs w:val="24"/>
        </w:rPr>
      </w:pPr>
      <w:r w:rsidRPr="00F862A0">
        <w:rPr>
          <w:color w:val="000000" w:themeColor="text1"/>
          <w:sz w:val="24"/>
          <w:szCs w:val="24"/>
        </w:rPr>
        <w:t>State govt </w:t>
      </w:r>
      <w:r w:rsidRPr="00F862A0">
        <w:rPr>
          <w:b/>
          <w:bCs/>
          <w:color w:val="000000" w:themeColor="text1"/>
          <w:sz w:val="24"/>
          <w:szCs w:val="24"/>
        </w:rPr>
        <w:t>can not </w:t>
      </w:r>
      <w:r w:rsidRPr="00F862A0">
        <w:rPr>
          <w:color w:val="000000" w:themeColor="text1"/>
          <w:sz w:val="24"/>
          <w:szCs w:val="24"/>
        </w:rPr>
        <w:t>issue T-bills. </w:t>
      </w:r>
    </w:p>
    <w:p w:rsidR="000B5941" w:rsidRPr="00F862A0" w:rsidRDefault="000B5941" w:rsidP="00635DD6">
      <w:pPr>
        <w:widowControl/>
        <w:numPr>
          <w:ilvl w:val="0"/>
          <w:numId w:val="33"/>
        </w:numPr>
        <w:shd w:val="clear" w:color="auto" w:fill="FCFCFC"/>
        <w:autoSpaceDE/>
        <w:autoSpaceDN/>
        <w:ind w:left="586"/>
        <w:rPr>
          <w:color w:val="000000" w:themeColor="text1"/>
          <w:sz w:val="24"/>
          <w:szCs w:val="24"/>
        </w:rPr>
      </w:pPr>
      <w:r w:rsidRPr="00F862A0">
        <w:rPr>
          <w:color w:val="000000" w:themeColor="text1"/>
          <w:sz w:val="24"/>
          <w:szCs w:val="24"/>
        </w:rPr>
        <w:t>They are issued by </w:t>
      </w:r>
      <w:r w:rsidRPr="00F862A0">
        <w:rPr>
          <w:b/>
          <w:bCs/>
          <w:color w:val="000000" w:themeColor="text1"/>
          <w:sz w:val="24"/>
          <w:szCs w:val="24"/>
        </w:rPr>
        <w:t>Market Stabilization Scheme (MSS).</w:t>
      </w:r>
    </w:p>
    <w:p w:rsidR="000B5941" w:rsidRPr="00F862A0" w:rsidRDefault="000B5941" w:rsidP="00635DD6">
      <w:pPr>
        <w:widowControl/>
        <w:numPr>
          <w:ilvl w:val="0"/>
          <w:numId w:val="33"/>
        </w:numPr>
        <w:shd w:val="clear" w:color="auto" w:fill="FCFCFC"/>
        <w:autoSpaceDE/>
        <w:autoSpaceDN/>
        <w:ind w:left="586"/>
        <w:rPr>
          <w:color w:val="000000" w:themeColor="text1"/>
          <w:sz w:val="24"/>
          <w:szCs w:val="24"/>
        </w:rPr>
      </w:pPr>
      <w:r w:rsidRPr="00F862A0">
        <w:rPr>
          <w:color w:val="000000" w:themeColor="text1"/>
          <w:sz w:val="24"/>
          <w:szCs w:val="24"/>
        </w:rPr>
        <w:t>Available for a minimum amount of </w:t>
      </w:r>
      <w:r w:rsidRPr="00F862A0">
        <w:rPr>
          <w:b/>
          <w:bCs/>
          <w:color w:val="000000" w:themeColor="text1"/>
          <w:sz w:val="24"/>
          <w:szCs w:val="24"/>
        </w:rPr>
        <w:t>Rs 25000</w:t>
      </w:r>
      <w:r w:rsidRPr="00F862A0">
        <w:rPr>
          <w:color w:val="000000" w:themeColor="text1"/>
          <w:sz w:val="24"/>
          <w:szCs w:val="24"/>
        </w:rPr>
        <w:t> or in multiples of that. </w:t>
      </w:r>
    </w:p>
    <w:p w:rsidR="000B5941" w:rsidRPr="00F862A0" w:rsidRDefault="000B5941" w:rsidP="000B5941">
      <w:pPr>
        <w:shd w:val="clear" w:color="auto" w:fill="FCFCFC"/>
        <w:rPr>
          <w:color w:val="000000" w:themeColor="text1"/>
          <w:sz w:val="24"/>
          <w:szCs w:val="24"/>
        </w:rPr>
      </w:pPr>
    </w:p>
    <w:p w:rsidR="000B5941" w:rsidRPr="00F862A0" w:rsidRDefault="000B5941" w:rsidP="000B5941">
      <w:pPr>
        <w:pStyle w:val="Heading3"/>
        <w:shd w:val="clear" w:color="auto" w:fill="D6D6D6"/>
        <w:spacing w:before="0" w:after="167"/>
        <w:rPr>
          <w:rFonts w:ascii="Times New Roman" w:hAnsi="Times New Roman" w:cs="Times New Roman"/>
          <w:color w:val="000000" w:themeColor="text1"/>
          <w:spacing w:val="8"/>
          <w:sz w:val="24"/>
          <w:szCs w:val="24"/>
        </w:rPr>
      </w:pPr>
      <w:r w:rsidRPr="00F862A0">
        <w:rPr>
          <w:rFonts w:ascii="Times New Roman" w:hAnsi="Times New Roman" w:cs="Times New Roman"/>
          <w:color w:val="000000" w:themeColor="text1"/>
          <w:spacing w:val="8"/>
          <w:sz w:val="24"/>
          <w:szCs w:val="24"/>
        </w:rPr>
        <w:t>Cash Management Bills (CMBs)</w:t>
      </w:r>
    </w:p>
    <w:p w:rsidR="000B5941" w:rsidRPr="00F862A0" w:rsidRDefault="000B5941" w:rsidP="00635DD6">
      <w:pPr>
        <w:widowControl/>
        <w:numPr>
          <w:ilvl w:val="0"/>
          <w:numId w:val="34"/>
        </w:numPr>
        <w:shd w:val="clear" w:color="auto" w:fill="FCFCFC"/>
        <w:autoSpaceDE/>
        <w:autoSpaceDN/>
        <w:ind w:left="586"/>
        <w:rPr>
          <w:color w:val="000000" w:themeColor="text1"/>
          <w:sz w:val="24"/>
          <w:szCs w:val="24"/>
        </w:rPr>
      </w:pPr>
      <w:r w:rsidRPr="00F862A0">
        <w:rPr>
          <w:color w:val="000000" w:themeColor="text1"/>
          <w:sz w:val="24"/>
          <w:szCs w:val="24"/>
        </w:rPr>
        <w:t>It's a comparatively new short-term instrument issued by RBI on behalf of Govt. </w:t>
      </w:r>
    </w:p>
    <w:p w:rsidR="000B5941" w:rsidRPr="00F862A0" w:rsidRDefault="000B5941" w:rsidP="00635DD6">
      <w:pPr>
        <w:widowControl/>
        <w:numPr>
          <w:ilvl w:val="0"/>
          <w:numId w:val="34"/>
        </w:numPr>
        <w:shd w:val="clear" w:color="auto" w:fill="FCFCFC"/>
        <w:autoSpaceDE/>
        <w:autoSpaceDN/>
        <w:ind w:left="586"/>
        <w:rPr>
          <w:color w:val="000000" w:themeColor="text1"/>
          <w:sz w:val="24"/>
          <w:szCs w:val="24"/>
        </w:rPr>
      </w:pPr>
      <w:r w:rsidRPr="00F862A0">
        <w:rPr>
          <w:color w:val="000000" w:themeColor="text1"/>
          <w:sz w:val="24"/>
          <w:szCs w:val="24"/>
        </w:rPr>
        <w:t>Issued to meet</w:t>
      </w:r>
      <w:r w:rsidRPr="00F862A0">
        <w:rPr>
          <w:b/>
          <w:bCs/>
          <w:color w:val="000000" w:themeColor="text1"/>
          <w:sz w:val="24"/>
          <w:szCs w:val="24"/>
        </w:rPr>
        <w:t> temporary mismatches in cash flow</w:t>
      </w:r>
      <w:r w:rsidRPr="00F862A0">
        <w:rPr>
          <w:color w:val="000000" w:themeColor="text1"/>
          <w:sz w:val="24"/>
          <w:szCs w:val="24"/>
        </w:rPr>
        <w:t> of Govt.</w:t>
      </w:r>
    </w:p>
    <w:p w:rsidR="000B5941" w:rsidRPr="00F862A0" w:rsidRDefault="000B5941" w:rsidP="00635DD6">
      <w:pPr>
        <w:widowControl/>
        <w:numPr>
          <w:ilvl w:val="0"/>
          <w:numId w:val="34"/>
        </w:numPr>
        <w:shd w:val="clear" w:color="auto" w:fill="FCFCFC"/>
        <w:autoSpaceDE/>
        <w:autoSpaceDN/>
        <w:ind w:left="586"/>
        <w:rPr>
          <w:color w:val="000000" w:themeColor="text1"/>
          <w:sz w:val="24"/>
          <w:szCs w:val="24"/>
        </w:rPr>
      </w:pPr>
      <w:r w:rsidRPr="00F862A0">
        <w:rPr>
          <w:color w:val="000000" w:themeColor="text1"/>
          <w:sz w:val="24"/>
          <w:szCs w:val="24"/>
        </w:rPr>
        <w:t>They resemble T-bills in character but are issued for </w:t>
      </w:r>
      <w:r w:rsidRPr="00F862A0">
        <w:rPr>
          <w:b/>
          <w:bCs/>
          <w:color w:val="000000" w:themeColor="text1"/>
          <w:sz w:val="24"/>
          <w:szCs w:val="24"/>
        </w:rPr>
        <w:t>less than 91 days only. </w:t>
      </w:r>
    </w:p>
    <w:p w:rsidR="000B5941" w:rsidRPr="00F862A0" w:rsidRDefault="000B5941" w:rsidP="000B5941">
      <w:pPr>
        <w:shd w:val="clear" w:color="auto" w:fill="FCFCFC"/>
        <w:rPr>
          <w:color w:val="000000" w:themeColor="text1"/>
          <w:sz w:val="24"/>
          <w:szCs w:val="24"/>
        </w:rPr>
      </w:pPr>
    </w:p>
    <w:p w:rsidR="000B5941" w:rsidRPr="00F862A0" w:rsidRDefault="00375A43" w:rsidP="000B5941">
      <w:pPr>
        <w:pStyle w:val="Heading3"/>
        <w:shd w:val="clear" w:color="auto" w:fill="D6D6D6"/>
        <w:spacing w:before="0"/>
        <w:rPr>
          <w:rFonts w:ascii="Times New Roman" w:hAnsi="Times New Roman" w:cs="Times New Roman"/>
          <w:color w:val="000000" w:themeColor="text1"/>
          <w:spacing w:val="8"/>
          <w:sz w:val="24"/>
          <w:szCs w:val="24"/>
        </w:rPr>
      </w:pPr>
      <w:hyperlink r:id="rId39" w:history="1">
        <w:r w:rsidR="000B5941" w:rsidRPr="00F862A0">
          <w:rPr>
            <w:rStyle w:val="Hyperlink"/>
            <w:rFonts w:ascii="Times New Roman" w:hAnsi="Times New Roman" w:cs="Times New Roman"/>
            <w:color w:val="000000" w:themeColor="text1"/>
            <w:spacing w:val="8"/>
            <w:sz w:val="24"/>
            <w:szCs w:val="24"/>
          </w:rPr>
          <w:t>Certificate of Deposit (CDs)</w:t>
        </w:r>
      </w:hyperlink>
    </w:p>
    <w:p w:rsidR="000B5941" w:rsidRPr="00F862A0" w:rsidRDefault="000B5941" w:rsidP="00635DD6">
      <w:pPr>
        <w:widowControl/>
        <w:numPr>
          <w:ilvl w:val="0"/>
          <w:numId w:val="35"/>
        </w:numPr>
        <w:shd w:val="clear" w:color="auto" w:fill="FCFCFC"/>
        <w:autoSpaceDE/>
        <w:autoSpaceDN/>
        <w:ind w:left="586"/>
        <w:rPr>
          <w:color w:val="000000" w:themeColor="text1"/>
          <w:sz w:val="24"/>
          <w:szCs w:val="24"/>
        </w:rPr>
      </w:pPr>
      <w:r w:rsidRPr="00F862A0">
        <w:rPr>
          <w:color w:val="000000" w:themeColor="text1"/>
          <w:sz w:val="24"/>
          <w:szCs w:val="24"/>
        </w:rPr>
        <w:t>Issued by scheduled commercial banks and other financial institutions. </w:t>
      </w:r>
    </w:p>
    <w:p w:rsidR="000B5941" w:rsidRPr="00F862A0" w:rsidRDefault="000B5941" w:rsidP="00635DD6">
      <w:pPr>
        <w:widowControl/>
        <w:numPr>
          <w:ilvl w:val="0"/>
          <w:numId w:val="35"/>
        </w:numPr>
        <w:shd w:val="clear" w:color="auto" w:fill="FCFCFC"/>
        <w:autoSpaceDE/>
        <w:autoSpaceDN/>
        <w:ind w:left="586"/>
        <w:rPr>
          <w:color w:val="000000" w:themeColor="text1"/>
          <w:sz w:val="24"/>
          <w:szCs w:val="24"/>
        </w:rPr>
      </w:pPr>
      <w:r w:rsidRPr="00F862A0">
        <w:rPr>
          <w:color w:val="000000" w:themeColor="text1"/>
          <w:sz w:val="24"/>
          <w:szCs w:val="24"/>
        </w:rPr>
        <w:t>RRBs and local area banks </w:t>
      </w:r>
      <w:r w:rsidRPr="00F862A0">
        <w:rPr>
          <w:b/>
          <w:bCs/>
          <w:color w:val="000000" w:themeColor="text1"/>
          <w:sz w:val="24"/>
          <w:szCs w:val="24"/>
        </w:rPr>
        <w:t>can not </w:t>
      </w:r>
      <w:r w:rsidRPr="00F862A0">
        <w:rPr>
          <w:color w:val="000000" w:themeColor="text1"/>
          <w:sz w:val="24"/>
          <w:szCs w:val="24"/>
        </w:rPr>
        <w:t>issue CDs.</w:t>
      </w:r>
    </w:p>
    <w:p w:rsidR="000B5941" w:rsidRPr="00F862A0" w:rsidRDefault="000B5941" w:rsidP="00635DD6">
      <w:pPr>
        <w:widowControl/>
        <w:numPr>
          <w:ilvl w:val="0"/>
          <w:numId w:val="35"/>
        </w:numPr>
        <w:shd w:val="clear" w:color="auto" w:fill="FCFCFC"/>
        <w:autoSpaceDE/>
        <w:autoSpaceDN/>
        <w:ind w:left="586"/>
        <w:rPr>
          <w:color w:val="000000" w:themeColor="text1"/>
          <w:sz w:val="24"/>
          <w:szCs w:val="24"/>
        </w:rPr>
      </w:pPr>
      <w:r w:rsidRPr="00F862A0">
        <w:rPr>
          <w:color w:val="000000" w:themeColor="text1"/>
          <w:sz w:val="24"/>
          <w:szCs w:val="24"/>
        </w:rPr>
        <w:t>Issued at a discount to face value, the discount rate is negotiated between issuer and investor. </w:t>
      </w:r>
    </w:p>
    <w:p w:rsidR="000B5941" w:rsidRPr="00F862A0" w:rsidRDefault="000B5941" w:rsidP="00635DD6">
      <w:pPr>
        <w:widowControl/>
        <w:numPr>
          <w:ilvl w:val="0"/>
          <w:numId w:val="35"/>
        </w:numPr>
        <w:shd w:val="clear" w:color="auto" w:fill="FCFCFC"/>
        <w:autoSpaceDE/>
        <w:autoSpaceDN/>
        <w:ind w:left="586"/>
        <w:rPr>
          <w:color w:val="000000" w:themeColor="text1"/>
          <w:sz w:val="24"/>
          <w:szCs w:val="24"/>
        </w:rPr>
      </w:pPr>
      <w:r w:rsidRPr="00F862A0">
        <w:rPr>
          <w:color w:val="000000" w:themeColor="text1"/>
          <w:sz w:val="24"/>
          <w:szCs w:val="24"/>
        </w:rPr>
        <w:t>Minimum amount to be</w:t>
      </w:r>
      <w:r w:rsidRPr="00F862A0">
        <w:rPr>
          <w:b/>
          <w:bCs/>
          <w:color w:val="000000" w:themeColor="text1"/>
          <w:sz w:val="24"/>
          <w:szCs w:val="24"/>
        </w:rPr>
        <w:t> Rs 1 lac.</w:t>
      </w:r>
    </w:p>
    <w:p w:rsidR="000B5941" w:rsidRPr="00F862A0" w:rsidRDefault="000B5941" w:rsidP="00635DD6">
      <w:pPr>
        <w:widowControl/>
        <w:numPr>
          <w:ilvl w:val="0"/>
          <w:numId w:val="35"/>
        </w:numPr>
        <w:shd w:val="clear" w:color="auto" w:fill="FCFCFC"/>
        <w:autoSpaceDE/>
        <w:autoSpaceDN/>
        <w:ind w:left="586"/>
        <w:rPr>
          <w:color w:val="000000" w:themeColor="text1"/>
          <w:sz w:val="24"/>
          <w:szCs w:val="24"/>
        </w:rPr>
      </w:pPr>
      <w:r w:rsidRPr="00F862A0">
        <w:rPr>
          <w:color w:val="000000" w:themeColor="text1"/>
          <w:sz w:val="24"/>
          <w:szCs w:val="24"/>
        </w:rPr>
        <w:t>CDs issued by banks have a maturity period: </w:t>
      </w:r>
      <w:r w:rsidRPr="00F862A0">
        <w:rPr>
          <w:b/>
          <w:bCs/>
          <w:color w:val="000000" w:themeColor="text1"/>
          <w:sz w:val="24"/>
          <w:szCs w:val="24"/>
        </w:rPr>
        <w:t>15 days to 1 year.</w:t>
      </w:r>
      <w:r w:rsidRPr="00F862A0">
        <w:rPr>
          <w:color w:val="000000" w:themeColor="text1"/>
          <w:sz w:val="24"/>
          <w:szCs w:val="24"/>
        </w:rPr>
        <w:t> </w:t>
      </w:r>
    </w:p>
    <w:p w:rsidR="000B5941" w:rsidRPr="00F862A0" w:rsidRDefault="000B5941" w:rsidP="00635DD6">
      <w:pPr>
        <w:widowControl/>
        <w:numPr>
          <w:ilvl w:val="0"/>
          <w:numId w:val="35"/>
        </w:numPr>
        <w:shd w:val="clear" w:color="auto" w:fill="FCFCFC"/>
        <w:autoSpaceDE/>
        <w:autoSpaceDN/>
        <w:ind w:left="586"/>
        <w:rPr>
          <w:color w:val="000000" w:themeColor="text1"/>
          <w:sz w:val="24"/>
          <w:szCs w:val="24"/>
        </w:rPr>
      </w:pPr>
      <w:r w:rsidRPr="00F862A0">
        <w:rPr>
          <w:color w:val="000000" w:themeColor="text1"/>
          <w:sz w:val="24"/>
          <w:szCs w:val="24"/>
        </w:rPr>
        <w:t>CDs issued by selected FIs have maturity period: </w:t>
      </w:r>
      <w:r w:rsidRPr="00F862A0">
        <w:rPr>
          <w:b/>
          <w:bCs/>
          <w:color w:val="000000" w:themeColor="text1"/>
          <w:sz w:val="24"/>
          <w:szCs w:val="24"/>
        </w:rPr>
        <w:t>1 year to 3 years.</w:t>
      </w:r>
      <w:r w:rsidRPr="00F862A0">
        <w:rPr>
          <w:color w:val="000000" w:themeColor="text1"/>
          <w:sz w:val="24"/>
          <w:szCs w:val="24"/>
        </w:rPr>
        <w:t> </w:t>
      </w:r>
    </w:p>
    <w:p w:rsidR="000B5941" w:rsidRPr="00F862A0" w:rsidRDefault="000B5941" w:rsidP="00635DD6">
      <w:pPr>
        <w:widowControl/>
        <w:numPr>
          <w:ilvl w:val="0"/>
          <w:numId w:val="35"/>
        </w:numPr>
        <w:shd w:val="clear" w:color="auto" w:fill="FCFCFC"/>
        <w:autoSpaceDE/>
        <w:autoSpaceDN/>
        <w:ind w:left="586"/>
        <w:rPr>
          <w:color w:val="000000" w:themeColor="text1"/>
          <w:sz w:val="24"/>
          <w:szCs w:val="24"/>
        </w:rPr>
      </w:pPr>
      <w:r w:rsidRPr="00F862A0">
        <w:rPr>
          <w:color w:val="000000" w:themeColor="text1"/>
          <w:sz w:val="24"/>
          <w:szCs w:val="24"/>
        </w:rPr>
        <w:t>Can be issued to individuals or firms. </w:t>
      </w:r>
    </w:p>
    <w:p w:rsidR="000B5941" w:rsidRPr="00F862A0" w:rsidRDefault="000B5941" w:rsidP="000B5941">
      <w:pPr>
        <w:shd w:val="clear" w:color="auto" w:fill="FCFCFC"/>
        <w:rPr>
          <w:color w:val="000000" w:themeColor="text1"/>
          <w:sz w:val="24"/>
          <w:szCs w:val="24"/>
        </w:rPr>
      </w:pPr>
    </w:p>
    <w:p w:rsidR="000B5941" w:rsidRPr="00F862A0" w:rsidRDefault="000B5941" w:rsidP="000B5941">
      <w:pPr>
        <w:pStyle w:val="Heading3"/>
        <w:shd w:val="clear" w:color="auto" w:fill="D6D6D6"/>
        <w:spacing w:before="0" w:after="167"/>
        <w:rPr>
          <w:rFonts w:ascii="Times New Roman" w:hAnsi="Times New Roman" w:cs="Times New Roman"/>
          <w:color w:val="000000" w:themeColor="text1"/>
          <w:spacing w:val="8"/>
          <w:sz w:val="24"/>
          <w:szCs w:val="24"/>
        </w:rPr>
      </w:pPr>
      <w:r w:rsidRPr="00F862A0">
        <w:rPr>
          <w:rFonts w:ascii="Times New Roman" w:hAnsi="Times New Roman" w:cs="Times New Roman"/>
          <w:color w:val="000000" w:themeColor="text1"/>
          <w:spacing w:val="8"/>
          <w:sz w:val="24"/>
          <w:szCs w:val="24"/>
        </w:rPr>
        <w:t>Commercial Paper (CP)</w:t>
      </w:r>
    </w:p>
    <w:p w:rsidR="000B5941" w:rsidRPr="00F862A0" w:rsidRDefault="000B5941" w:rsidP="00635DD6">
      <w:pPr>
        <w:widowControl/>
        <w:numPr>
          <w:ilvl w:val="0"/>
          <w:numId w:val="36"/>
        </w:numPr>
        <w:shd w:val="clear" w:color="auto" w:fill="FCFCFC"/>
        <w:autoSpaceDE/>
        <w:autoSpaceDN/>
        <w:ind w:left="586"/>
        <w:rPr>
          <w:color w:val="000000" w:themeColor="text1"/>
          <w:sz w:val="24"/>
          <w:szCs w:val="24"/>
        </w:rPr>
      </w:pPr>
      <w:r w:rsidRPr="00F862A0">
        <w:rPr>
          <w:color w:val="000000" w:themeColor="text1"/>
          <w:sz w:val="24"/>
          <w:szCs w:val="24"/>
        </w:rPr>
        <w:t>These are unsecured</w:t>
      </w:r>
      <w:r w:rsidRPr="00F862A0">
        <w:rPr>
          <w:b/>
          <w:bCs/>
          <w:color w:val="000000" w:themeColor="text1"/>
          <w:sz w:val="24"/>
          <w:szCs w:val="24"/>
        </w:rPr>
        <w:t> promissory*</w:t>
      </w:r>
      <w:r w:rsidRPr="00F862A0">
        <w:rPr>
          <w:color w:val="000000" w:themeColor="text1"/>
          <w:sz w:val="24"/>
          <w:szCs w:val="24"/>
        </w:rPr>
        <w:t> notes issued by large corporates, primary dealers, satellite dealers and all India FIs. </w:t>
      </w:r>
    </w:p>
    <w:p w:rsidR="000B5941" w:rsidRPr="00F862A0" w:rsidRDefault="000B5941" w:rsidP="00635DD6">
      <w:pPr>
        <w:widowControl/>
        <w:numPr>
          <w:ilvl w:val="0"/>
          <w:numId w:val="36"/>
        </w:numPr>
        <w:shd w:val="clear" w:color="auto" w:fill="FCFCFC"/>
        <w:autoSpaceDE/>
        <w:autoSpaceDN/>
        <w:ind w:left="586"/>
        <w:rPr>
          <w:color w:val="000000" w:themeColor="text1"/>
          <w:sz w:val="24"/>
          <w:szCs w:val="24"/>
        </w:rPr>
      </w:pPr>
      <w:r w:rsidRPr="00F862A0">
        <w:rPr>
          <w:color w:val="000000" w:themeColor="text1"/>
          <w:sz w:val="24"/>
          <w:szCs w:val="24"/>
        </w:rPr>
        <w:t>Maturity period is between</w:t>
      </w:r>
      <w:r w:rsidRPr="00F862A0">
        <w:rPr>
          <w:b/>
          <w:bCs/>
          <w:color w:val="000000" w:themeColor="text1"/>
          <w:sz w:val="24"/>
          <w:szCs w:val="24"/>
        </w:rPr>
        <w:t> 7 days up to 1 year</w:t>
      </w:r>
      <w:r w:rsidRPr="00F862A0">
        <w:rPr>
          <w:color w:val="000000" w:themeColor="text1"/>
          <w:sz w:val="24"/>
          <w:szCs w:val="24"/>
        </w:rPr>
        <w:t> from date of issue. </w:t>
      </w:r>
    </w:p>
    <w:p w:rsidR="000B5941" w:rsidRPr="00F862A0" w:rsidRDefault="000B5941" w:rsidP="00635DD6">
      <w:pPr>
        <w:widowControl/>
        <w:numPr>
          <w:ilvl w:val="0"/>
          <w:numId w:val="36"/>
        </w:numPr>
        <w:shd w:val="clear" w:color="auto" w:fill="FCFCFC"/>
        <w:autoSpaceDE/>
        <w:autoSpaceDN/>
        <w:ind w:left="586"/>
        <w:rPr>
          <w:color w:val="000000" w:themeColor="text1"/>
          <w:sz w:val="24"/>
          <w:szCs w:val="24"/>
        </w:rPr>
      </w:pPr>
      <w:r w:rsidRPr="00F862A0">
        <w:rPr>
          <w:color w:val="000000" w:themeColor="text1"/>
          <w:sz w:val="24"/>
          <w:szCs w:val="24"/>
        </w:rPr>
        <w:t>Minimum amount to be invested is</w:t>
      </w:r>
      <w:r w:rsidRPr="00F862A0">
        <w:rPr>
          <w:b/>
          <w:bCs/>
          <w:color w:val="000000" w:themeColor="text1"/>
          <w:sz w:val="24"/>
          <w:szCs w:val="24"/>
        </w:rPr>
        <w:t> Rs 5 lacs</w:t>
      </w:r>
      <w:r w:rsidRPr="00F862A0">
        <w:rPr>
          <w:color w:val="000000" w:themeColor="text1"/>
          <w:sz w:val="24"/>
          <w:szCs w:val="24"/>
        </w:rPr>
        <w:t> or multiples of that. </w:t>
      </w:r>
    </w:p>
    <w:p w:rsidR="000B5941" w:rsidRPr="00F862A0" w:rsidRDefault="000B5941" w:rsidP="00635DD6">
      <w:pPr>
        <w:widowControl/>
        <w:numPr>
          <w:ilvl w:val="0"/>
          <w:numId w:val="36"/>
        </w:numPr>
        <w:shd w:val="clear" w:color="auto" w:fill="FCFCFC"/>
        <w:autoSpaceDE/>
        <w:autoSpaceDN/>
        <w:ind w:left="586"/>
        <w:rPr>
          <w:color w:val="000000" w:themeColor="text1"/>
          <w:sz w:val="24"/>
          <w:szCs w:val="24"/>
        </w:rPr>
      </w:pPr>
      <w:r w:rsidRPr="00F862A0">
        <w:rPr>
          <w:color w:val="000000" w:themeColor="text1"/>
          <w:sz w:val="24"/>
          <w:szCs w:val="24"/>
        </w:rPr>
        <w:t>The net worth for a corporate to be able to issue it is</w:t>
      </w:r>
      <w:r w:rsidRPr="00F862A0">
        <w:rPr>
          <w:b/>
          <w:bCs/>
          <w:color w:val="000000" w:themeColor="text1"/>
          <w:sz w:val="24"/>
          <w:szCs w:val="24"/>
        </w:rPr>
        <w:t> 4 crore</w:t>
      </w:r>
      <w:r w:rsidRPr="00F862A0">
        <w:rPr>
          <w:color w:val="000000" w:themeColor="text1"/>
          <w:sz w:val="24"/>
          <w:szCs w:val="24"/>
        </w:rPr>
        <w:t>. </w:t>
      </w:r>
    </w:p>
    <w:p w:rsidR="000B5941" w:rsidRPr="00F862A0" w:rsidRDefault="000B5941" w:rsidP="00635DD6">
      <w:pPr>
        <w:widowControl/>
        <w:numPr>
          <w:ilvl w:val="0"/>
          <w:numId w:val="36"/>
        </w:numPr>
        <w:shd w:val="clear" w:color="auto" w:fill="FCFCFC"/>
        <w:autoSpaceDE/>
        <w:autoSpaceDN/>
        <w:ind w:left="586"/>
        <w:rPr>
          <w:color w:val="000000" w:themeColor="text1"/>
          <w:sz w:val="24"/>
          <w:szCs w:val="24"/>
        </w:rPr>
      </w:pPr>
      <w:r w:rsidRPr="00F862A0">
        <w:rPr>
          <w:color w:val="000000" w:themeColor="text1"/>
          <w:sz w:val="24"/>
          <w:szCs w:val="24"/>
        </w:rPr>
        <w:t>CPs need to have a </w:t>
      </w:r>
      <w:r w:rsidRPr="00F862A0">
        <w:rPr>
          <w:b/>
          <w:bCs/>
          <w:color w:val="000000" w:themeColor="text1"/>
          <w:sz w:val="24"/>
          <w:szCs w:val="24"/>
        </w:rPr>
        <w:t>credit rating</w:t>
      </w:r>
      <w:r w:rsidRPr="00F862A0">
        <w:rPr>
          <w:color w:val="000000" w:themeColor="text1"/>
          <w:sz w:val="24"/>
          <w:szCs w:val="24"/>
        </w:rPr>
        <w:t> from a credit rating agency. </w:t>
      </w:r>
    </w:p>
    <w:p w:rsidR="000B5941" w:rsidRPr="00F862A0" w:rsidRDefault="000B5941" w:rsidP="000B5941">
      <w:pPr>
        <w:shd w:val="clear" w:color="auto" w:fill="FCFCFC"/>
        <w:rPr>
          <w:color w:val="000000" w:themeColor="text1"/>
          <w:sz w:val="24"/>
          <w:szCs w:val="24"/>
        </w:rPr>
      </w:pPr>
    </w:p>
    <w:p w:rsidR="000B5941" w:rsidRPr="00F862A0" w:rsidRDefault="000B5941" w:rsidP="000B5941">
      <w:pPr>
        <w:pStyle w:val="Heading3"/>
        <w:shd w:val="clear" w:color="auto" w:fill="D6D6D6"/>
        <w:spacing w:before="0" w:after="167"/>
        <w:rPr>
          <w:rFonts w:ascii="Times New Roman" w:hAnsi="Times New Roman" w:cs="Times New Roman"/>
          <w:color w:val="000000" w:themeColor="text1"/>
          <w:spacing w:val="8"/>
          <w:sz w:val="24"/>
          <w:szCs w:val="24"/>
        </w:rPr>
      </w:pPr>
      <w:r w:rsidRPr="00F862A0">
        <w:rPr>
          <w:rFonts w:ascii="Times New Roman" w:hAnsi="Times New Roman" w:cs="Times New Roman"/>
          <w:color w:val="000000" w:themeColor="text1"/>
          <w:spacing w:val="8"/>
          <w:sz w:val="24"/>
          <w:szCs w:val="24"/>
        </w:rPr>
        <w:t>Commercial Bills (CBs)</w:t>
      </w:r>
    </w:p>
    <w:p w:rsidR="000B5941" w:rsidRPr="00F862A0" w:rsidRDefault="000B5941" w:rsidP="00635DD6">
      <w:pPr>
        <w:widowControl/>
        <w:numPr>
          <w:ilvl w:val="0"/>
          <w:numId w:val="37"/>
        </w:numPr>
        <w:shd w:val="clear" w:color="auto" w:fill="FCFCFC"/>
        <w:autoSpaceDE/>
        <w:autoSpaceDN/>
        <w:ind w:left="586"/>
        <w:rPr>
          <w:color w:val="000000" w:themeColor="text1"/>
          <w:sz w:val="24"/>
          <w:szCs w:val="24"/>
        </w:rPr>
      </w:pPr>
      <w:r w:rsidRPr="00F862A0">
        <w:rPr>
          <w:color w:val="000000" w:themeColor="text1"/>
          <w:sz w:val="24"/>
          <w:szCs w:val="24"/>
        </w:rPr>
        <w:t>Negotiable instruments which are issued by all India FIs, NBFCs, SCBs, Merchant banks &amp; Mutual funds.</w:t>
      </w:r>
    </w:p>
    <w:p w:rsidR="000B5941" w:rsidRPr="00F862A0" w:rsidRDefault="000B5941" w:rsidP="00635DD6">
      <w:pPr>
        <w:widowControl/>
        <w:numPr>
          <w:ilvl w:val="0"/>
          <w:numId w:val="37"/>
        </w:numPr>
        <w:shd w:val="clear" w:color="auto" w:fill="FCFCFC"/>
        <w:autoSpaceDE/>
        <w:autoSpaceDN/>
        <w:ind w:left="586"/>
        <w:rPr>
          <w:color w:val="000000" w:themeColor="text1"/>
          <w:sz w:val="24"/>
          <w:szCs w:val="24"/>
        </w:rPr>
      </w:pPr>
      <w:r w:rsidRPr="00F862A0">
        <w:rPr>
          <w:color w:val="000000" w:themeColor="text1"/>
          <w:sz w:val="24"/>
          <w:szCs w:val="24"/>
        </w:rPr>
        <w:t>Drawn by seller on the buyer (buyer gives seller), hence also called</w:t>
      </w:r>
      <w:r w:rsidRPr="00F862A0">
        <w:rPr>
          <w:b/>
          <w:bCs/>
          <w:color w:val="000000" w:themeColor="text1"/>
          <w:sz w:val="24"/>
          <w:szCs w:val="24"/>
        </w:rPr>
        <w:t> trade bills.</w:t>
      </w:r>
    </w:p>
    <w:p w:rsidR="000B5941" w:rsidRPr="00F862A0" w:rsidRDefault="000B5941" w:rsidP="000B5941">
      <w:pPr>
        <w:shd w:val="clear" w:color="auto" w:fill="FCFCFC"/>
        <w:rPr>
          <w:color w:val="000000" w:themeColor="text1"/>
          <w:sz w:val="24"/>
          <w:szCs w:val="24"/>
        </w:rPr>
      </w:pPr>
    </w:p>
    <w:p w:rsidR="000B5941" w:rsidRPr="00F862A0" w:rsidRDefault="000B5941" w:rsidP="000B5941">
      <w:pPr>
        <w:pStyle w:val="Heading3"/>
        <w:shd w:val="clear" w:color="auto" w:fill="D6D6D6"/>
        <w:spacing w:before="0" w:after="167"/>
        <w:rPr>
          <w:rFonts w:ascii="Times New Roman" w:hAnsi="Times New Roman" w:cs="Times New Roman"/>
          <w:color w:val="000000" w:themeColor="text1"/>
          <w:spacing w:val="8"/>
          <w:sz w:val="24"/>
          <w:szCs w:val="24"/>
        </w:rPr>
      </w:pPr>
      <w:r w:rsidRPr="00F862A0">
        <w:rPr>
          <w:rFonts w:ascii="Times New Roman" w:hAnsi="Times New Roman" w:cs="Times New Roman"/>
          <w:color w:val="000000" w:themeColor="text1"/>
          <w:spacing w:val="8"/>
          <w:sz w:val="24"/>
          <w:szCs w:val="24"/>
        </w:rPr>
        <w:lastRenderedPageBreak/>
        <w:t>Inter Corporate Deposit Market </w:t>
      </w:r>
    </w:p>
    <w:p w:rsidR="000B5941" w:rsidRPr="00F862A0" w:rsidRDefault="000B5941" w:rsidP="00635DD6">
      <w:pPr>
        <w:widowControl/>
        <w:numPr>
          <w:ilvl w:val="0"/>
          <w:numId w:val="38"/>
        </w:numPr>
        <w:shd w:val="clear" w:color="auto" w:fill="FCFCFC"/>
        <w:autoSpaceDE/>
        <w:autoSpaceDN/>
        <w:ind w:left="586"/>
        <w:rPr>
          <w:color w:val="000000" w:themeColor="text1"/>
          <w:sz w:val="24"/>
          <w:szCs w:val="24"/>
        </w:rPr>
      </w:pPr>
      <w:r w:rsidRPr="00F862A0">
        <w:rPr>
          <w:color w:val="000000" w:themeColor="text1"/>
          <w:sz w:val="24"/>
          <w:szCs w:val="24"/>
        </w:rPr>
        <w:t>This is a market where </w:t>
      </w:r>
      <w:r w:rsidRPr="00F862A0">
        <w:rPr>
          <w:b/>
          <w:bCs/>
          <w:color w:val="000000" w:themeColor="text1"/>
          <w:sz w:val="24"/>
          <w:szCs w:val="24"/>
        </w:rPr>
        <w:t>corporates </w:t>
      </w:r>
      <w:r w:rsidRPr="00F862A0">
        <w:rPr>
          <w:color w:val="000000" w:themeColor="text1"/>
          <w:sz w:val="24"/>
          <w:szCs w:val="24"/>
        </w:rPr>
        <w:t>extend the unsecured loan to each other.</w:t>
      </w:r>
    </w:p>
    <w:p w:rsidR="000B5941" w:rsidRPr="00F862A0" w:rsidRDefault="000B5941" w:rsidP="00635DD6">
      <w:pPr>
        <w:widowControl/>
        <w:numPr>
          <w:ilvl w:val="0"/>
          <w:numId w:val="38"/>
        </w:numPr>
        <w:shd w:val="clear" w:color="auto" w:fill="FCFCFC"/>
        <w:autoSpaceDE/>
        <w:autoSpaceDN/>
        <w:ind w:left="586"/>
        <w:rPr>
          <w:color w:val="000000" w:themeColor="text1"/>
          <w:sz w:val="24"/>
          <w:szCs w:val="24"/>
        </w:rPr>
      </w:pPr>
      <w:r w:rsidRPr="00F862A0">
        <w:rPr>
          <w:color w:val="000000" w:themeColor="text1"/>
          <w:sz w:val="24"/>
          <w:szCs w:val="24"/>
        </w:rPr>
        <w:t>Majorly used by low rated corporates for managing their funds. </w:t>
      </w:r>
    </w:p>
    <w:p w:rsidR="000B5941" w:rsidRPr="00F862A0" w:rsidRDefault="000B5941" w:rsidP="000B5941">
      <w:pPr>
        <w:shd w:val="clear" w:color="auto" w:fill="FCFCFC"/>
        <w:rPr>
          <w:color w:val="000000" w:themeColor="text1"/>
          <w:sz w:val="24"/>
          <w:szCs w:val="24"/>
        </w:rPr>
      </w:pPr>
    </w:p>
    <w:p w:rsidR="000B5941" w:rsidRPr="00F862A0" w:rsidRDefault="00375A43" w:rsidP="000B5941">
      <w:pPr>
        <w:pStyle w:val="Heading3"/>
        <w:shd w:val="clear" w:color="auto" w:fill="D6D6D6"/>
        <w:spacing w:before="0"/>
        <w:rPr>
          <w:rFonts w:ascii="Times New Roman" w:hAnsi="Times New Roman" w:cs="Times New Roman"/>
          <w:color w:val="000000" w:themeColor="text1"/>
          <w:spacing w:val="8"/>
          <w:sz w:val="24"/>
          <w:szCs w:val="24"/>
        </w:rPr>
      </w:pPr>
      <w:hyperlink r:id="rId40" w:history="1">
        <w:r w:rsidR="000B5941" w:rsidRPr="00F862A0">
          <w:rPr>
            <w:rStyle w:val="Hyperlink"/>
            <w:rFonts w:ascii="Times New Roman" w:hAnsi="Times New Roman" w:cs="Times New Roman"/>
            <w:color w:val="000000" w:themeColor="text1"/>
            <w:spacing w:val="8"/>
            <w:sz w:val="24"/>
            <w:szCs w:val="24"/>
          </w:rPr>
          <w:t> LIBOR</w:t>
        </w:r>
      </w:hyperlink>
    </w:p>
    <w:p w:rsidR="000B5941" w:rsidRPr="00F862A0" w:rsidRDefault="000B5941" w:rsidP="00635DD6">
      <w:pPr>
        <w:widowControl/>
        <w:numPr>
          <w:ilvl w:val="0"/>
          <w:numId w:val="39"/>
        </w:numPr>
        <w:shd w:val="clear" w:color="auto" w:fill="FCFCFC"/>
        <w:autoSpaceDE/>
        <w:autoSpaceDN/>
        <w:ind w:left="586"/>
        <w:rPr>
          <w:color w:val="000000" w:themeColor="text1"/>
          <w:sz w:val="24"/>
          <w:szCs w:val="24"/>
        </w:rPr>
      </w:pPr>
      <w:r w:rsidRPr="00F862A0">
        <w:rPr>
          <w:color w:val="000000" w:themeColor="text1"/>
          <w:sz w:val="24"/>
          <w:szCs w:val="24"/>
        </w:rPr>
        <w:t>Developed and launched by British Bankers Association in</w:t>
      </w:r>
      <w:r w:rsidRPr="00F862A0">
        <w:rPr>
          <w:b/>
          <w:bCs/>
          <w:color w:val="000000" w:themeColor="text1"/>
          <w:sz w:val="24"/>
          <w:szCs w:val="24"/>
        </w:rPr>
        <w:t> the 1980s</w:t>
      </w:r>
    </w:p>
    <w:p w:rsidR="000B5941" w:rsidRPr="00F862A0" w:rsidRDefault="000B5941" w:rsidP="00635DD6">
      <w:pPr>
        <w:widowControl/>
        <w:numPr>
          <w:ilvl w:val="0"/>
          <w:numId w:val="39"/>
        </w:numPr>
        <w:shd w:val="clear" w:color="auto" w:fill="FCFCFC"/>
        <w:autoSpaceDE/>
        <w:autoSpaceDN/>
        <w:ind w:left="586"/>
        <w:rPr>
          <w:color w:val="000000" w:themeColor="text1"/>
          <w:sz w:val="24"/>
          <w:szCs w:val="24"/>
        </w:rPr>
      </w:pPr>
      <w:r w:rsidRPr="00F862A0">
        <w:rPr>
          <w:color w:val="000000" w:themeColor="text1"/>
          <w:sz w:val="24"/>
          <w:szCs w:val="24"/>
        </w:rPr>
        <w:t>It is the average interest rate at which leading banks borrow or lend, estimated in London. </w:t>
      </w:r>
    </w:p>
    <w:p w:rsidR="000B5941" w:rsidRPr="00F862A0" w:rsidRDefault="000B5941" w:rsidP="00635DD6">
      <w:pPr>
        <w:widowControl/>
        <w:numPr>
          <w:ilvl w:val="0"/>
          <w:numId w:val="39"/>
        </w:numPr>
        <w:shd w:val="clear" w:color="auto" w:fill="FCFCFC"/>
        <w:autoSpaceDE/>
        <w:autoSpaceDN/>
        <w:ind w:left="586"/>
        <w:rPr>
          <w:color w:val="000000" w:themeColor="text1"/>
          <w:sz w:val="24"/>
          <w:szCs w:val="24"/>
        </w:rPr>
      </w:pPr>
      <w:r w:rsidRPr="00F862A0">
        <w:rPr>
          <w:color w:val="000000" w:themeColor="text1"/>
          <w:sz w:val="24"/>
          <w:szCs w:val="24"/>
        </w:rPr>
        <w:t>It reflects market conditions for</w:t>
      </w:r>
      <w:r w:rsidRPr="00F862A0">
        <w:rPr>
          <w:b/>
          <w:bCs/>
          <w:color w:val="000000" w:themeColor="text1"/>
          <w:sz w:val="24"/>
          <w:szCs w:val="24"/>
        </w:rPr>
        <w:t> international funds. </w:t>
      </w:r>
    </w:p>
    <w:p w:rsidR="000B5941" w:rsidRPr="00F862A0" w:rsidRDefault="000B5941" w:rsidP="00635DD6">
      <w:pPr>
        <w:widowControl/>
        <w:numPr>
          <w:ilvl w:val="0"/>
          <w:numId w:val="39"/>
        </w:numPr>
        <w:shd w:val="clear" w:color="auto" w:fill="FCFCFC"/>
        <w:autoSpaceDE/>
        <w:autoSpaceDN/>
        <w:ind w:left="586"/>
        <w:rPr>
          <w:color w:val="000000" w:themeColor="text1"/>
          <w:sz w:val="24"/>
          <w:szCs w:val="24"/>
        </w:rPr>
      </w:pPr>
      <w:r w:rsidRPr="00F862A0">
        <w:rPr>
          <w:color w:val="000000" w:themeColor="text1"/>
          <w:sz w:val="24"/>
          <w:szCs w:val="24"/>
        </w:rPr>
        <w:t>Approximately $350 trillion funds are tied to LIBOR as per estimates. </w:t>
      </w:r>
    </w:p>
    <w:p w:rsidR="000B5941" w:rsidRPr="00F862A0" w:rsidRDefault="000B5941" w:rsidP="000B5941">
      <w:pPr>
        <w:shd w:val="clear" w:color="auto" w:fill="FCFCFC"/>
        <w:rPr>
          <w:color w:val="000000" w:themeColor="text1"/>
          <w:sz w:val="24"/>
          <w:szCs w:val="24"/>
        </w:rPr>
      </w:pPr>
    </w:p>
    <w:p w:rsidR="000B5941" w:rsidRPr="00F862A0" w:rsidRDefault="000B5941" w:rsidP="000B5941">
      <w:pPr>
        <w:pStyle w:val="Heading3"/>
        <w:shd w:val="clear" w:color="auto" w:fill="D6D6D6"/>
        <w:spacing w:before="0" w:after="167"/>
        <w:rPr>
          <w:rFonts w:ascii="Times New Roman" w:hAnsi="Times New Roman" w:cs="Times New Roman"/>
          <w:color w:val="000000" w:themeColor="text1"/>
          <w:spacing w:val="8"/>
          <w:sz w:val="24"/>
          <w:szCs w:val="24"/>
        </w:rPr>
      </w:pPr>
      <w:r w:rsidRPr="00F862A0">
        <w:rPr>
          <w:rFonts w:ascii="Times New Roman" w:hAnsi="Times New Roman" w:cs="Times New Roman"/>
          <w:color w:val="000000" w:themeColor="text1"/>
          <w:spacing w:val="8"/>
          <w:sz w:val="24"/>
          <w:szCs w:val="24"/>
        </w:rPr>
        <w:t>MIBOR</w:t>
      </w:r>
    </w:p>
    <w:p w:rsidR="000B5941" w:rsidRPr="00F862A0" w:rsidRDefault="000B5941" w:rsidP="00635DD6">
      <w:pPr>
        <w:widowControl/>
        <w:numPr>
          <w:ilvl w:val="0"/>
          <w:numId w:val="40"/>
        </w:numPr>
        <w:shd w:val="clear" w:color="auto" w:fill="FCFCFC"/>
        <w:autoSpaceDE/>
        <w:autoSpaceDN/>
        <w:ind w:left="586"/>
        <w:rPr>
          <w:color w:val="000000" w:themeColor="text1"/>
          <w:sz w:val="24"/>
          <w:szCs w:val="24"/>
        </w:rPr>
      </w:pPr>
      <w:r w:rsidRPr="00F862A0">
        <w:rPr>
          <w:color w:val="000000" w:themeColor="text1"/>
          <w:sz w:val="24"/>
          <w:szCs w:val="24"/>
        </w:rPr>
        <w:t>Developed and launched by</w:t>
      </w:r>
      <w:r w:rsidRPr="00F862A0">
        <w:rPr>
          <w:b/>
          <w:bCs/>
          <w:color w:val="000000" w:themeColor="text1"/>
          <w:sz w:val="24"/>
          <w:szCs w:val="24"/>
        </w:rPr>
        <w:t> NSE in 1998.</w:t>
      </w:r>
    </w:p>
    <w:p w:rsidR="000B5941" w:rsidRPr="00F862A0" w:rsidRDefault="000B5941" w:rsidP="00635DD6">
      <w:pPr>
        <w:widowControl/>
        <w:numPr>
          <w:ilvl w:val="0"/>
          <w:numId w:val="40"/>
        </w:numPr>
        <w:shd w:val="clear" w:color="auto" w:fill="FCFCFC"/>
        <w:autoSpaceDE/>
        <w:autoSpaceDN/>
        <w:ind w:left="586"/>
        <w:rPr>
          <w:color w:val="000000" w:themeColor="text1"/>
          <w:sz w:val="24"/>
          <w:szCs w:val="24"/>
        </w:rPr>
      </w:pPr>
      <w:r w:rsidRPr="00F862A0">
        <w:rPr>
          <w:color w:val="000000" w:themeColor="text1"/>
          <w:sz w:val="24"/>
          <w:szCs w:val="24"/>
        </w:rPr>
        <w:t>It is the weighted average interest rate at which banks/institutions in Mumbai lend in the call money market.  </w:t>
      </w:r>
    </w:p>
    <w:p w:rsidR="00CB49DD" w:rsidRPr="00F862A0" w:rsidRDefault="00CB49DD" w:rsidP="00DA0802">
      <w:pPr>
        <w:pStyle w:val="Heading2"/>
        <w:shd w:val="clear" w:color="auto" w:fill="FFFFFF"/>
        <w:spacing w:before="0"/>
        <w:jc w:val="both"/>
        <w:rPr>
          <w:rFonts w:ascii="Times New Roman" w:hAnsi="Times New Roman" w:cs="Times New Roman"/>
          <w:color w:val="000000" w:themeColor="text1"/>
          <w:sz w:val="24"/>
          <w:szCs w:val="24"/>
        </w:rPr>
      </w:pPr>
      <w:r w:rsidRPr="00F862A0">
        <w:rPr>
          <w:rFonts w:ascii="Times New Roman" w:hAnsi="Times New Roman" w:cs="Times New Roman"/>
          <w:color w:val="000000" w:themeColor="text1"/>
          <w:sz w:val="24"/>
          <w:szCs w:val="24"/>
        </w:rPr>
        <w:t>International Money Market Instruments</w:t>
      </w:r>
      <w:r w:rsidR="000B5941" w:rsidRPr="00F862A0">
        <w:rPr>
          <w:rFonts w:ascii="Times New Roman" w:hAnsi="Times New Roman" w:cs="Times New Roman"/>
          <w:color w:val="000000" w:themeColor="text1"/>
          <w:sz w:val="24"/>
          <w:szCs w:val="24"/>
        </w:rPr>
        <w:t>:</w:t>
      </w:r>
    </w:p>
    <w:p w:rsidR="00DA0802" w:rsidRPr="00F862A0" w:rsidRDefault="00DA0802" w:rsidP="00DA0802">
      <w:pPr>
        <w:rPr>
          <w:color w:val="000000" w:themeColor="text1"/>
          <w:sz w:val="24"/>
          <w:szCs w:val="24"/>
        </w:rPr>
      </w:pPr>
    </w:p>
    <w:p w:rsidR="00CB49DD" w:rsidRPr="00F862A0" w:rsidRDefault="00CB49DD" w:rsidP="00DA0802">
      <w:pPr>
        <w:pStyle w:val="Heading3"/>
        <w:numPr>
          <w:ilvl w:val="0"/>
          <w:numId w:val="31"/>
        </w:numPr>
        <w:shd w:val="clear" w:color="auto" w:fill="FFFFFF"/>
        <w:spacing w:before="0"/>
        <w:jc w:val="both"/>
        <w:rPr>
          <w:rFonts w:ascii="Times New Roman" w:hAnsi="Times New Roman" w:cs="Times New Roman"/>
          <w:color w:val="000000" w:themeColor="text1"/>
          <w:sz w:val="24"/>
          <w:szCs w:val="24"/>
        </w:rPr>
      </w:pPr>
      <w:r w:rsidRPr="00F862A0">
        <w:rPr>
          <w:rFonts w:ascii="Times New Roman" w:hAnsi="Times New Roman" w:cs="Times New Roman"/>
          <w:color w:val="000000" w:themeColor="text1"/>
          <w:sz w:val="24"/>
          <w:szCs w:val="24"/>
        </w:rPr>
        <w:t xml:space="preserve">Euro-currency  Time Deposits </w:t>
      </w:r>
    </w:p>
    <w:p w:rsidR="00CB49DD" w:rsidRPr="00F862A0" w:rsidRDefault="00CB49DD" w:rsidP="00DA0802">
      <w:pPr>
        <w:pStyle w:val="NormalWeb"/>
        <w:shd w:val="clear" w:color="auto" w:fill="FFFFFF"/>
        <w:spacing w:before="0" w:beforeAutospacing="0" w:after="0" w:afterAutospacing="0"/>
        <w:ind w:firstLine="720"/>
        <w:jc w:val="both"/>
        <w:rPr>
          <w:color w:val="000000" w:themeColor="text1"/>
        </w:rPr>
      </w:pPr>
      <w:r w:rsidRPr="00F862A0">
        <w:rPr>
          <w:color w:val="000000" w:themeColor="text1"/>
        </w:rPr>
        <w:t>The overwhelming majority of bank deposits in the  Euro-currency  market take the  forms of non negotiable time deposits. Those who want greater liquidity  invest in shorter maturities. A very high proportion of Eurodollar time deposits, especially in  the  inter-bank  market, mature in one week or less.</w:t>
      </w:r>
    </w:p>
    <w:p w:rsidR="00DA0802" w:rsidRPr="00F862A0" w:rsidRDefault="00DA0802" w:rsidP="00DA0802">
      <w:pPr>
        <w:pStyle w:val="NormalWeb"/>
        <w:shd w:val="clear" w:color="auto" w:fill="FFFFFF"/>
        <w:spacing w:before="0" w:beforeAutospacing="0" w:after="0" w:afterAutospacing="0"/>
        <w:ind w:firstLine="720"/>
        <w:jc w:val="both"/>
        <w:rPr>
          <w:color w:val="000000" w:themeColor="text1"/>
        </w:rPr>
      </w:pPr>
    </w:p>
    <w:p w:rsidR="000B7CFE" w:rsidRPr="00F862A0" w:rsidRDefault="000B7CFE" w:rsidP="00DA0802">
      <w:pPr>
        <w:pStyle w:val="Heading3"/>
        <w:numPr>
          <w:ilvl w:val="0"/>
          <w:numId w:val="31"/>
        </w:numPr>
        <w:shd w:val="clear" w:color="auto" w:fill="FFFFFF"/>
        <w:spacing w:before="0"/>
        <w:jc w:val="both"/>
        <w:rPr>
          <w:rFonts w:ascii="Times New Roman" w:hAnsi="Times New Roman" w:cs="Times New Roman"/>
          <w:color w:val="000000" w:themeColor="text1"/>
          <w:sz w:val="24"/>
          <w:szCs w:val="24"/>
        </w:rPr>
      </w:pPr>
      <w:r w:rsidRPr="00F862A0">
        <w:rPr>
          <w:rFonts w:ascii="Times New Roman" w:hAnsi="Times New Roman" w:cs="Times New Roman"/>
          <w:color w:val="000000" w:themeColor="text1"/>
          <w:sz w:val="24"/>
          <w:szCs w:val="24"/>
        </w:rPr>
        <w:t>Certificates of Deposit</w:t>
      </w:r>
    </w:p>
    <w:p w:rsidR="00CB49DD" w:rsidRPr="00F862A0" w:rsidRDefault="00CB49DD" w:rsidP="00DA0802">
      <w:pPr>
        <w:pStyle w:val="NormalWeb"/>
        <w:shd w:val="clear" w:color="auto" w:fill="FFFFFF"/>
        <w:spacing w:before="0" w:beforeAutospacing="0" w:after="0" w:afterAutospacing="0"/>
        <w:ind w:firstLine="720"/>
        <w:jc w:val="both"/>
        <w:rPr>
          <w:color w:val="000000" w:themeColor="text1"/>
        </w:rPr>
      </w:pPr>
      <w:r w:rsidRPr="00F862A0">
        <w:rPr>
          <w:color w:val="000000" w:themeColor="text1"/>
        </w:rPr>
        <w:t>Some banks are a little reluctant to issue CDs, because they would prefer not to have their  paper traded in a secondary market, especially at times when the bank might be seeking  additional short term funding. The secondary paper might compete with the primary paper  being offered. Other will issue CDs readily if investors prefer them, perhaps paying ¼  percent or ore below their equivalent time deposit rate to reflect the additional liquidity and  the somewhat greater documentary inconvenience of CDs.</w:t>
      </w:r>
    </w:p>
    <w:p w:rsidR="00CB49DD" w:rsidRPr="00F862A0" w:rsidRDefault="00CB49DD" w:rsidP="00635DD6">
      <w:pPr>
        <w:pStyle w:val="Heading3"/>
        <w:numPr>
          <w:ilvl w:val="0"/>
          <w:numId w:val="31"/>
        </w:numPr>
        <w:shd w:val="clear" w:color="auto" w:fill="FFFFFF"/>
        <w:spacing w:before="569"/>
        <w:jc w:val="both"/>
        <w:rPr>
          <w:rFonts w:ascii="Times New Roman" w:hAnsi="Times New Roman" w:cs="Times New Roman"/>
          <w:color w:val="000000" w:themeColor="text1"/>
          <w:sz w:val="24"/>
          <w:szCs w:val="24"/>
        </w:rPr>
      </w:pPr>
      <w:r w:rsidRPr="00F862A0">
        <w:rPr>
          <w:rFonts w:ascii="Times New Roman" w:hAnsi="Times New Roman" w:cs="Times New Roman"/>
          <w:color w:val="000000" w:themeColor="text1"/>
          <w:sz w:val="24"/>
          <w:szCs w:val="24"/>
        </w:rPr>
        <w:t xml:space="preserve">Bankers Acceptances </w:t>
      </w:r>
    </w:p>
    <w:p w:rsidR="00CB49DD" w:rsidRPr="00F862A0" w:rsidRDefault="00CB49DD" w:rsidP="00DA0802">
      <w:pPr>
        <w:pStyle w:val="NormalWeb"/>
        <w:shd w:val="clear" w:color="auto" w:fill="FFFFFF"/>
        <w:spacing w:before="0" w:beforeAutospacing="0" w:after="0" w:afterAutospacing="0"/>
        <w:ind w:firstLine="720"/>
        <w:jc w:val="both"/>
        <w:rPr>
          <w:color w:val="000000" w:themeColor="text1"/>
        </w:rPr>
      </w:pPr>
      <w:r w:rsidRPr="00F862A0">
        <w:rPr>
          <w:color w:val="000000" w:themeColor="text1"/>
        </w:rPr>
        <w:t>Banker’s acceptances are money market instruments arising, typically, from international  trade transactions that are financed by banks. The </w:t>
      </w:r>
      <w:hyperlink r:id="rId41" w:tgtFrame="_blank" w:tooltip="International Commercial Payments" w:history="1">
        <w:r w:rsidRPr="00F862A0">
          <w:rPr>
            <w:rStyle w:val="Hyperlink"/>
            <w:color w:val="000000" w:themeColor="text1"/>
          </w:rPr>
          <w:t>banker’s acceptance </w:t>
        </w:r>
      </w:hyperlink>
      <w:r w:rsidRPr="00F862A0">
        <w:rPr>
          <w:color w:val="000000" w:themeColor="text1"/>
        </w:rPr>
        <w:t>(BA) itself represents  an obligation be a specific bank to pay a certain amount on a certain date in the future. To  simplify a bit, it is a claim of the bank that differs little from other short term claims such as  CDs. Indeed BAs, when they are traded in a secondary market, trade at a return that seldom  deviates much from comparable CDs issued by the same bank.</w:t>
      </w:r>
    </w:p>
    <w:p w:rsidR="00DA0802" w:rsidRPr="00F862A0" w:rsidRDefault="00DA0802" w:rsidP="00DA0802">
      <w:pPr>
        <w:pStyle w:val="NormalWeb"/>
        <w:shd w:val="clear" w:color="auto" w:fill="FFFFFF"/>
        <w:spacing w:before="0" w:beforeAutospacing="0" w:after="0" w:afterAutospacing="0"/>
        <w:ind w:firstLine="720"/>
        <w:jc w:val="both"/>
        <w:rPr>
          <w:color w:val="000000" w:themeColor="text1"/>
        </w:rPr>
      </w:pPr>
    </w:p>
    <w:p w:rsidR="000B7CFE" w:rsidRPr="00F862A0" w:rsidRDefault="000B7CFE" w:rsidP="00DA0802">
      <w:pPr>
        <w:pStyle w:val="NormalWeb"/>
        <w:numPr>
          <w:ilvl w:val="0"/>
          <w:numId w:val="31"/>
        </w:numPr>
        <w:shd w:val="clear" w:color="auto" w:fill="FFFFFF"/>
        <w:spacing w:before="0" w:beforeAutospacing="0" w:after="0" w:afterAutospacing="0"/>
        <w:jc w:val="both"/>
        <w:rPr>
          <w:b/>
          <w:color w:val="000000" w:themeColor="text1"/>
        </w:rPr>
      </w:pPr>
      <w:r w:rsidRPr="00F862A0">
        <w:rPr>
          <w:b/>
          <w:color w:val="000000" w:themeColor="text1"/>
        </w:rPr>
        <w:t>Letters of Credit</w:t>
      </w:r>
    </w:p>
    <w:p w:rsidR="00CB49DD" w:rsidRPr="00F862A0" w:rsidRDefault="00375A43" w:rsidP="00DA0802">
      <w:pPr>
        <w:pStyle w:val="NormalWeb"/>
        <w:shd w:val="clear" w:color="auto" w:fill="FFFFFF"/>
        <w:spacing w:before="0" w:beforeAutospacing="0" w:after="0" w:afterAutospacing="0"/>
        <w:ind w:firstLine="720"/>
        <w:jc w:val="both"/>
        <w:rPr>
          <w:color w:val="000000" w:themeColor="text1"/>
        </w:rPr>
      </w:pPr>
      <w:hyperlink r:id="rId42" w:tgtFrame="_blank" w:tooltip="Letter of Credit" w:history="1">
        <w:r w:rsidR="00CB49DD" w:rsidRPr="00F862A0">
          <w:rPr>
            <w:rStyle w:val="Hyperlink"/>
            <w:color w:val="000000" w:themeColor="text1"/>
          </w:rPr>
          <w:t>Letters of credit (L/C) </w:t>
        </w:r>
      </w:hyperlink>
      <w:r w:rsidR="00CB49DD" w:rsidRPr="00F862A0">
        <w:rPr>
          <w:color w:val="000000" w:themeColor="text1"/>
        </w:rPr>
        <w:t>are documents issued by banks in which the bank promises to pay a  certain amount on a certain date, if and only if documents are presented to the bank as  specified in the terms of the credit. A letter of credit is generally regarded as a very strong  legal commitment on the part of a bank to pay if the conditions of trade documents are  fulfilled.</w:t>
      </w:r>
    </w:p>
    <w:p w:rsidR="008F0FCE" w:rsidRPr="00F862A0" w:rsidRDefault="008F0FCE" w:rsidP="00635DD6">
      <w:pPr>
        <w:pStyle w:val="Heading3"/>
        <w:numPr>
          <w:ilvl w:val="0"/>
          <w:numId w:val="31"/>
        </w:numPr>
        <w:shd w:val="clear" w:color="auto" w:fill="FFFFFF"/>
        <w:spacing w:before="569"/>
        <w:jc w:val="both"/>
        <w:rPr>
          <w:rFonts w:ascii="Times New Roman" w:hAnsi="Times New Roman" w:cs="Times New Roman"/>
          <w:color w:val="000000" w:themeColor="text1"/>
          <w:sz w:val="24"/>
          <w:szCs w:val="24"/>
        </w:rPr>
      </w:pPr>
      <w:r w:rsidRPr="00F862A0">
        <w:rPr>
          <w:rFonts w:ascii="Times New Roman" w:hAnsi="Times New Roman" w:cs="Times New Roman"/>
          <w:color w:val="000000" w:themeColor="text1"/>
          <w:sz w:val="24"/>
          <w:szCs w:val="24"/>
        </w:rPr>
        <w:t>Euro-notes and Euro-commercial Paper</w:t>
      </w:r>
    </w:p>
    <w:p w:rsidR="008F0FCE" w:rsidRPr="00F862A0" w:rsidRDefault="008F0FCE" w:rsidP="00DA0802">
      <w:pPr>
        <w:pStyle w:val="NormalWeb"/>
        <w:shd w:val="clear" w:color="auto" w:fill="FFFFFF"/>
        <w:spacing w:before="0" w:beforeAutospacing="0" w:after="0" w:afterAutospacing="0"/>
        <w:ind w:firstLine="720"/>
        <w:jc w:val="both"/>
        <w:rPr>
          <w:color w:val="000000" w:themeColor="text1"/>
        </w:rPr>
      </w:pPr>
      <w:r w:rsidRPr="00F862A0">
        <w:rPr>
          <w:color w:val="000000" w:themeColor="text1"/>
        </w:rPr>
        <w:t>These instruments are short term unsecured </w:t>
      </w:r>
      <w:hyperlink r:id="rId43" w:tooltip="Definition and Features of Promissory Note" w:history="1">
        <w:r w:rsidRPr="00F862A0">
          <w:rPr>
            <w:rStyle w:val="Hyperlink"/>
            <w:color w:val="000000" w:themeColor="text1"/>
            <w:u w:val="none"/>
          </w:rPr>
          <w:t>promissory notes</w:t>
        </w:r>
      </w:hyperlink>
      <w:r w:rsidRPr="00F862A0">
        <w:rPr>
          <w:color w:val="000000" w:themeColor="text1"/>
        </w:rPr>
        <w:t xml:space="preserve"> issued by </w:t>
      </w:r>
      <w:r w:rsidR="00B54D6B" w:rsidRPr="00F862A0">
        <w:rPr>
          <w:color w:val="000000" w:themeColor="text1"/>
        </w:rPr>
        <w:t>corporations and</w:t>
      </w:r>
      <w:r w:rsidRPr="00F862A0">
        <w:rPr>
          <w:color w:val="000000" w:themeColor="text1"/>
        </w:rPr>
        <w:t xml:space="preserve"> banks.  Euro-notes, the more general term, encompasses </w:t>
      </w:r>
      <w:hyperlink r:id="rId44" w:tgtFrame="_blank" w:tooltip="Note Issuance Facility (NIF)" w:history="1">
        <w:r w:rsidRPr="00F862A0">
          <w:rPr>
            <w:rStyle w:val="Hyperlink"/>
            <w:color w:val="000000" w:themeColor="text1"/>
            <w:u w:val="none"/>
          </w:rPr>
          <w:t>note issuance facilities</w:t>
        </w:r>
      </w:hyperlink>
      <w:r w:rsidRPr="00F862A0">
        <w:rPr>
          <w:color w:val="000000" w:themeColor="text1"/>
        </w:rPr>
        <w:t xml:space="preserve">, those that  are underwritten, as well as those that are not underwritten. The term  Euro-commercial  paper  is </w:t>
      </w:r>
      <w:r w:rsidRPr="00F862A0">
        <w:rPr>
          <w:color w:val="000000" w:themeColor="text1"/>
        </w:rPr>
        <w:lastRenderedPageBreak/>
        <w:t>generally taken to mean notes that are issued without being backed by an </w:t>
      </w:r>
      <w:hyperlink r:id="rId45" w:tooltip="Important functions of Development Banks" w:history="1">
        <w:r w:rsidRPr="00F862A0">
          <w:rPr>
            <w:rStyle w:val="Hyperlink"/>
            <w:color w:val="000000" w:themeColor="text1"/>
            <w:u w:val="none"/>
          </w:rPr>
          <w:t>underwriting  facilities</w:t>
        </w:r>
      </w:hyperlink>
      <w:r w:rsidRPr="00F862A0">
        <w:rPr>
          <w:color w:val="000000" w:themeColor="text1"/>
        </w:rPr>
        <w:t> that is, without out the support of a medium term commitment by a group of banks  to provide funds in the event that the borrower is unable to roll over its  Euro-notes  on  acceptable terms. The  Euro-notes  market takes the form of non underwritten  </w:t>
      </w:r>
      <w:r w:rsidRPr="00F862A0">
        <w:rPr>
          <w:rStyle w:val="Strong"/>
          <w:color w:val="000000" w:themeColor="text1"/>
        </w:rPr>
        <w:t>Euro-commercial  paper (ECP)</w:t>
      </w:r>
      <w:r w:rsidRPr="00F862A0">
        <w:rPr>
          <w:color w:val="000000" w:themeColor="text1"/>
        </w:rPr>
        <w:t>, so the actual paper that an investor will find available for investment is likely to  be ECP.</w:t>
      </w:r>
    </w:p>
    <w:p w:rsidR="00DA0802" w:rsidRPr="00F862A0" w:rsidRDefault="00DA0802" w:rsidP="00AF0D99">
      <w:pPr>
        <w:pStyle w:val="NormalWeb"/>
        <w:shd w:val="clear" w:color="auto" w:fill="FFFFFF"/>
        <w:spacing w:before="0" w:beforeAutospacing="0" w:after="335" w:afterAutospacing="0"/>
        <w:ind w:firstLine="720"/>
        <w:jc w:val="both"/>
        <w:rPr>
          <w:color w:val="000000" w:themeColor="text1"/>
        </w:rPr>
      </w:pPr>
    </w:p>
    <w:p w:rsidR="008F0FCE" w:rsidRPr="00F862A0" w:rsidRDefault="008F0FCE" w:rsidP="00AF0D99">
      <w:pPr>
        <w:pStyle w:val="NormalWeb"/>
        <w:shd w:val="clear" w:color="auto" w:fill="FFFFFF"/>
        <w:spacing w:before="0" w:beforeAutospacing="0" w:after="335" w:afterAutospacing="0"/>
        <w:ind w:firstLine="720"/>
        <w:jc w:val="both"/>
        <w:rPr>
          <w:color w:val="000000" w:themeColor="text1"/>
        </w:rPr>
      </w:pPr>
      <w:r w:rsidRPr="00F862A0">
        <w:rPr>
          <w:color w:val="000000" w:themeColor="text1"/>
        </w:rPr>
        <w:t>Like </w:t>
      </w:r>
      <w:r w:rsidRPr="00F862A0">
        <w:rPr>
          <w:rStyle w:val="Strong"/>
          <w:color w:val="000000" w:themeColor="text1"/>
        </w:rPr>
        <w:t>US commercial paper</w:t>
      </w:r>
      <w:r w:rsidRPr="00F862A0">
        <w:rPr>
          <w:color w:val="000000" w:themeColor="text1"/>
        </w:rPr>
        <w:t>, Euro-notes and ECP are traded by conversion on a  discount basis, and interest is calculated as “actual/360,” meaning that the price is set as 100  minus the discount interest rate multiplied by the actual number of days to maturity, over  360.</w:t>
      </w:r>
    </w:p>
    <w:p w:rsidR="00740D3F" w:rsidRPr="00F862A0" w:rsidRDefault="00740D3F" w:rsidP="00740D3F">
      <w:pPr>
        <w:pStyle w:val="Heading2"/>
        <w:spacing w:before="0" w:line="439" w:lineRule="atLeast"/>
        <w:rPr>
          <w:rFonts w:ascii="Times New Roman" w:hAnsi="Times New Roman" w:cs="Times New Roman"/>
          <w:color w:val="000000" w:themeColor="text1"/>
          <w:sz w:val="24"/>
          <w:szCs w:val="24"/>
          <w:u w:val="single"/>
        </w:rPr>
      </w:pPr>
      <w:r w:rsidRPr="00F862A0">
        <w:rPr>
          <w:rFonts w:ascii="Times New Roman" w:hAnsi="Times New Roman" w:cs="Times New Roman"/>
          <w:color w:val="000000" w:themeColor="text1"/>
          <w:sz w:val="24"/>
          <w:szCs w:val="24"/>
        </w:rPr>
        <w:t> </w:t>
      </w:r>
      <w:r w:rsidRPr="00F862A0">
        <w:rPr>
          <w:rFonts w:ascii="Times New Roman" w:hAnsi="Times New Roman" w:cs="Times New Roman"/>
          <w:color w:val="000000" w:themeColor="text1"/>
          <w:sz w:val="24"/>
          <w:szCs w:val="24"/>
          <w:u w:val="single"/>
        </w:rPr>
        <w:t>International Capital Markets</w:t>
      </w:r>
      <w:r w:rsidR="00BE6F06" w:rsidRPr="00F862A0">
        <w:rPr>
          <w:rFonts w:ascii="Times New Roman" w:hAnsi="Times New Roman" w:cs="Times New Roman"/>
          <w:color w:val="000000" w:themeColor="text1"/>
          <w:sz w:val="24"/>
          <w:szCs w:val="24"/>
          <w:u w:val="single"/>
        </w:rPr>
        <w:t>:</w:t>
      </w:r>
    </w:p>
    <w:p w:rsidR="00740D3F" w:rsidRPr="00F862A0" w:rsidRDefault="00740D3F" w:rsidP="00F17294">
      <w:pPr>
        <w:pStyle w:val="para"/>
        <w:spacing w:line="439" w:lineRule="atLeast"/>
        <w:ind w:firstLine="720"/>
        <w:rPr>
          <w:color w:val="000000" w:themeColor="text1"/>
        </w:rPr>
      </w:pPr>
      <w:r w:rsidRPr="00F862A0">
        <w:rPr>
          <w:color w:val="000000" w:themeColor="text1"/>
        </w:rPr>
        <w:t>A </w:t>
      </w:r>
      <w:r w:rsidRPr="00F862A0">
        <w:rPr>
          <w:rStyle w:val="marginterm"/>
          <w:color w:val="000000" w:themeColor="text1"/>
        </w:rPr>
        <w:t>capital market</w:t>
      </w:r>
      <w:r w:rsidRPr="00F862A0">
        <w:rPr>
          <w:color w:val="000000" w:themeColor="text1"/>
        </w:rPr>
        <w:t> is basically a system in which people, companies, and governments with an excess of funds transfer those funds to people, companies, and governments that have a shortage of funds. This transfer mechanism provides an efficient way for those who wish to borrow or invest money to do so. For example, every time someone takes out a loan to buy a car or a house, they are accessing the capital markets. Capital markets carry out the desirable economic function of directing capital to productive uses.</w:t>
      </w:r>
    </w:p>
    <w:p w:rsidR="00740D3F" w:rsidRPr="00F862A0" w:rsidRDefault="00740D3F" w:rsidP="00F17294">
      <w:pPr>
        <w:pStyle w:val="para"/>
        <w:spacing w:line="439" w:lineRule="atLeast"/>
        <w:ind w:firstLine="720"/>
        <w:rPr>
          <w:color w:val="000000" w:themeColor="text1"/>
        </w:rPr>
      </w:pPr>
      <w:r w:rsidRPr="00F862A0">
        <w:rPr>
          <w:color w:val="000000" w:themeColor="text1"/>
        </w:rPr>
        <w:t>There are two main ways that someone accesses the capital markets—either as debt or equity. While there are many forms of each, very simply, </w:t>
      </w:r>
      <w:r w:rsidRPr="00F862A0">
        <w:rPr>
          <w:rStyle w:val="marginterm"/>
          <w:color w:val="000000" w:themeColor="text1"/>
        </w:rPr>
        <w:t>debt</w:t>
      </w:r>
      <w:r w:rsidRPr="00F862A0">
        <w:rPr>
          <w:color w:val="000000" w:themeColor="text1"/>
        </w:rPr>
        <w:t> is money that’s borrowed and must be repaid, and </w:t>
      </w:r>
      <w:r w:rsidRPr="00F862A0">
        <w:rPr>
          <w:rStyle w:val="marginterm"/>
          <w:color w:val="000000" w:themeColor="text1"/>
        </w:rPr>
        <w:t>equity</w:t>
      </w:r>
      <w:r w:rsidRPr="00F862A0">
        <w:rPr>
          <w:color w:val="000000" w:themeColor="text1"/>
        </w:rPr>
        <w:t> is money that is invested in return for a percentage of ownership but is not guaranteed in terms of repayment.</w:t>
      </w:r>
    </w:p>
    <w:p w:rsidR="00740D3F" w:rsidRPr="00F862A0" w:rsidRDefault="00740D3F" w:rsidP="00740D3F">
      <w:pPr>
        <w:widowControl/>
        <w:autoSpaceDE/>
        <w:autoSpaceDN/>
        <w:spacing w:before="100" w:beforeAutospacing="1" w:after="100" w:afterAutospacing="1" w:line="439" w:lineRule="atLeast"/>
        <w:rPr>
          <w:color w:val="000000" w:themeColor="text1"/>
          <w:sz w:val="24"/>
          <w:szCs w:val="24"/>
        </w:rPr>
      </w:pPr>
      <w:r w:rsidRPr="00F862A0">
        <w:rPr>
          <w:color w:val="000000" w:themeColor="text1"/>
          <w:sz w:val="24"/>
          <w:szCs w:val="24"/>
        </w:rPr>
        <w:t>International capital markets are the same mechanism but in the global sphere, in which governments, companies, and people borrow and invest across national boundaries. In addition to the benefits and purposes of a domestic capital market, international capital markets provide the following benefits:</w:t>
      </w:r>
    </w:p>
    <w:p w:rsidR="00740D3F" w:rsidRPr="00F862A0" w:rsidRDefault="00740D3F" w:rsidP="00635DD6">
      <w:pPr>
        <w:widowControl/>
        <w:numPr>
          <w:ilvl w:val="0"/>
          <w:numId w:val="41"/>
        </w:numPr>
        <w:autoSpaceDE/>
        <w:autoSpaceDN/>
        <w:spacing w:before="100" w:beforeAutospacing="1" w:after="100" w:afterAutospacing="1" w:line="439" w:lineRule="atLeast"/>
        <w:rPr>
          <w:color w:val="000000" w:themeColor="text1"/>
          <w:sz w:val="24"/>
          <w:szCs w:val="24"/>
        </w:rPr>
      </w:pPr>
      <w:r w:rsidRPr="00F862A0">
        <w:rPr>
          <w:b/>
          <w:bCs/>
          <w:color w:val="000000" w:themeColor="text1"/>
          <w:sz w:val="24"/>
          <w:szCs w:val="24"/>
        </w:rPr>
        <w:t>Higher returns and cheaper borrowing costs.</w:t>
      </w:r>
      <w:r w:rsidRPr="00F862A0">
        <w:rPr>
          <w:color w:val="000000" w:themeColor="text1"/>
          <w:sz w:val="24"/>
          <w:szCs w:val="24"/>
        </w:rPr>
        <w:t> These allow companies and governments to tap into foreign markets and access new sources of funds. Many domestic markets are too small or too costly for companies to borrow in. By using the international capital markets, companies, governments, and even individuals can borrow or invest in other countries for either higher rates of return or lower borrowing costs.</w:t>
      </w:r>
    </w:p>
    <w:p w:rsidR="00740D3F" w:rsidRPr="00F862A0" w:rsidRDefault="00740D3F" w:rsidP="00635DD6">
      <w:pPr>
        <w:widowControl/>
        <w:numPr>
          <w:ilvl w:val="0"/>
          <w:numId w:val="41"/>
        </w:numPr>
        <w:autoSpaceDE/>
        <w:autoSpaceDN/>
        <w:spacing w:before="100" w:beforeAutospacing="1" w:after="100" w:afterAutospacing="1" w:line="439" w:lineRule="atLeast"/>
        <w:rPr>
          <w:color w:val="000000" w:themeColor="text1"/>
          <w:sz w:val="24"/>
          <w:szCs w:val="24"/>
        </w:rPr>
      </w:pPr>
      <w:r w:rsidRPr="00F862A0">
        <w:rPr>
          <w:b/>
          <w:bCs/>
          <w:color w:val="000000" w:themeColor="text1"/>
          <w:sz w:val="24"/>
          <w:szCs w:val="24"/>
        </w:rPr>
        <w:t>Diversifying risk.</w:t>
      </w:r>
      <w:r w:rsidRPr="00F862A0">
        <w:rPr>
          <w:color w:val="000000" w:themeColor="text1"/>
          <w:sz w:val="24"/>
          <w:szCs w:val="24"/>
        </w:rPr>
        <w:t> The international capital markets allow individuals, companies, and governments to access more opportunities in different countries to borrow or invest, which in turn reduces risk. The theory is that not all markets will experience contractions at the same time.</w:t>
      </w:r>
    </w:p>
    <w:p w:rsidR="007F21D9" w:rsidRPr="00F862A0" w:rsidRDefault="007F21D9" w:rsidP="007F21D9">
      <w:pPr>
        <w:pStyle w:val="para"/>
        <w:spacing w:line="439" w:lineRule="atLeast"/>
        <w:rPr>
          <w:b/>
          <w:color w:val="000000" w:themeColor="text1"/>
          <w:u w:val="single"/>
        </w:rPr>
      </w:pPr>
      <w:r w:rsidRPr="00F862A0">
        <w:rPr>
          <w:b/>
          <w:color w:val="000000" w:themeColor="text1"/>
          <w:u w:val="single"/>
        </w:rPr>
        <w:lastRenderedPageBreak/>
        <w:t>Types of ICM:</w:t>
      </w:r>
    </w:p>
    <w:p w:rsidR="000A3936" w:rsidRPr="00F862A0" w:rsidRDefault="007F21D9" w:rsidP="007F21D9">
      <w:pPr>
        <w:pStyle w:val="para"/>
        <w:spacing w:line="439" w:lineRule="atLeast"/>
        <w:rPr>
          <w:color w:val="000000" w:themeColor="text1"/>
        </w:rPr>
      </w:pPr>
      <w:r w:rsidRPr="00F862A0">
        <w:rPr>
          <w:color w:val="000000" w:themeColor="text1"/>
        </w:rPr>
        <w:t xml:space="preserve">The structure of the capital markets falls into two components—primary and secondary. </w:t>
      </w:r>
    </w:p>
    <w:p w:rsidR="000A3936" w:rsidRPr="00F862A0" w:rsidRDefault="000A3936" w:rsidP="002B0F55">
      <w:pPr>
        <w:pStyle w:val="para"/>
        <w:numPr>
          <w:ilvl w:val="0"/>
          <w:numId w:val="42"/>
        </w:numPr>
        <w:spacing w:before="0" w:beforeAutospacing="0" w:after="0" w:afterAutospacing="0" w:line="439" w:lineRule="atLeast"/>
        <w:rPr>
          <w:b/>
          <w:color w:val="000000" w:themeColor="text1"/>
        </w:rPr>
      </w:pPr>
      <w:r w:rsidRPr="00F862A0">
        <w:rPr>
          <w:rStyle w:val="marginterm"/>
          <w:b/>
          <w:color w:val="000000" w:themeColor="text1"/>
        </w:rPr>
        <w:t>Primary market</w:t>
      </w:r>
      <w:r w:rsidRPr="00F862A0">
        <w:rPr>
          <w:b/>
          <w:color w:val="000000" w:themeColor="text1"/>
        </w:rPr>
        <w:t> :</w:t>
      </w:r>
    </w:p>
    <w:p w:rsidR="007F21D9" w:rsidRPr="00F862A0" w:rsidRDefault="007F21D9" w:rsidP="002B0F55">
      <w:pPr>
        <w:pStyle w:val="para"/>
        <w:spacing w:before="0" w:beforeAutospacing="0" w:after="0" w:afterAutospacing="0" w:line="439" w:lineRule="atLeast"/>
        <w:ind w:firstLine="720"/>
        <w:rPr>
          <w:color w:val="000000" w:themeColor="text1"/>
        </w:rPr>
      </w:pPr>
      <w:r w:rsidRPr="00F862A0">
        <w:rPr>
          <w:color w:val="000000" w:themeColor="text1"/>
        </w:rPr>
        <w:t>The </w:t>
      </w:r>
      <w:r w:rsidRPr="00F862A0">
        <w:rPr>
          <w:rStyle w:val="marginterm"/>
          <w:color w:val="000000" w:themeColor="text1"/>
        </w:rPr>
        <w:t>primary market</w:t>
      </w:r>
      <w:r w:rsidRPr="00F862A0">
        <w:rPr>
          <w:color w:val="000000" w:themeColor="text1"/>
        </w:rPr>
        <w:t> is where new securities (stocks and bonds are the most common) are issued. If a corporation or government agency needs funds, it issues (sells) securities to purchasers in the primary market. Big investment banks assist in this issuing process as intermediaries. Since the primary market is limited to issuing only new securities, it is valuable but less important than the secondary market.</w:t>
      </w:r>
    </w:p>
    <w:p w:rsidR="000D77F3" w:rsidRPr="00F862A0" w:rsidRDefault="000D77F3" w:rsidP="000D77F3">
      <w:pPr>
        <w:pStyle w:val="para"/>
        <w:spacing w:before="0" w:beforeAutospacing="0" w:after="0" w:afterAutospacing="0" w:line="439" w:lineRule="atLeast"/>
        <w:ind w:firstLine="720"/>
        <w:rPr>
          <w:b/>
          <w:color w:val="000000" w:themeColor="text1"/>
        </w:rPr>
      </w:pPr>
      <w:r w:rsidRPr="00F862A0">
        <w:rPr>
          <w:b/>
          <w:color w:val="000000" w:themeColor="text1"/>
        </w:rPr>
        <w:t>Its Types:</w:t>
      </w:r>
    </w:p>
    <w:p w:rsidR="000D77F3" w:rsidRPr="00F862A0" w:rsidRDefault="000D77F3" w:rsidP="00DE6A40">
      <w:pPr>
        <w:pStyle w:val="para"/>
        <w:numPr>
          <w:ilvl w:val="0"/>
          <w:numId w:val="63"/>
        </w:numPr>
        <w:spacing w:before="0" w:beforeAutospacing="0" w:after="0" w:afterAutospacing="0" w:line="439" w:lineRule="atLeast"/>
        <w:rPr>
          <w:color w:val="000000" w:themeColor="text1"/>
        </w:rPr>
      </w:pPr>
      <w:r w:rsidRPr="00F862A0">
        <w:rPr>
          <w:color w:val="000000" w:themeColor="text1"/>
        </w:rPr>
        <w:t>IPO</w:t>
      </w:r>
    </w:p>
    <w:p w:rsidR="000D77F3" w:rsidRPr="00F862A0" w:rsidRDefault="000D77F3" w:rsidP="00DE6A40">
      <w:pPr>
        <w:pStyle w:val="para"/>
        <w:numPr>
          <w:ilvl w:val="0"/>
          <w:numId w:val="63"/>
        </w:numPr>
        <w:spacing w:before="0" w:beforeAutospacing="0" w:after="0" w:afterAutospacing="0" w:line="439" w:lineRule="atLeast"/>
        <w:rPr>
          <w:color w:val="000000" w:themeColor="text1"/>
        </w:rPr>
      </w:pPr>
      <w:r w:rsidRPr="00F862A0">
        <w:rPr>
          <w:color w:val="000000" w:themeColor="text1"/>
        </w:rPr>
        <w:t>PREFERENTIAL ISSUE</w:t>
      </w:r>
    </w:p>
    <w:p w:rsidR="000D77F3" w:rsidRPr="00F862A0" w:rsidRDefault="000D77F3" w:rsidP="00DE6A40">
      <w:pPr>
        <w:pStyle w:val="para"/>
        <w:numPr>
          <w:ilvl w:val="0"/>
          <w:numId w:val="63"/>
        </w:numPr>
        <w:spacing w:before="0" w:beforeAutospacing="0" w:after="0" w:afterAutospacing="0" w:line="439" w:lineRule="atLeast"/>
        <w:rPr>
          <w:color w:val="000000" w:themeColor="text1"/>
        </w:rPr>
      </w:pPr>
      <w:r w:rsidRPr="00F862A0">
        <w:rPr>
          <w:color w:val="000000" w:themeColor="text1"/>
        </w:rPr>
        <w:t>RIGHT ISSUE</w:t>
      </w:r>
    </w:p>
    <w:p w:rsidR="000D77F3" w:rsidRPr="00F862A0" w:rsidRDefault="000D77F3" w:rsidP="00DE6A40">
      <w:pPr>
        <w:pStyle w:val="para"/>
        <w:numPr>
          <w:ilvl w:val="0"/>
          <w:numId w:val="63"/>
        </w:numPr>
        <w:spacing w:before="0" w:beforeAutospacing="0" w:after="0" w:afterAutospacing="0" w:line="439" w:lineRule="atLeast"/>
        <w:rPr>
          <w:color w:val="000000" w:themeColor="text1"/>
        </w:rPr>
      </w:pPr>
      <w:r w:rsidRPr="00F862A0">
        <w:rPr>
          <w:color w:val="000000" w:themeColor="text1"/>
        </w:rPr>
        <w:t>BONUS ISSUE</w:t>
      </w:r>
    </w:p>
    <w:p w:rsidR="000D77F3" w:rsidRPr="00F862A0" w:rsidRDefault="000D77F3" w:rsidP="00DE6A40">
      <w:pPr>
        <w:pStyle w:val="para"/>
        <w:numPr>
          <w:ilvl w:val="0"/>
          <w:numId w:val="63"/>
        </w:numPr>
        <w:spacing w:before="0" w:beforeAutospacing="0" w:after="0" w:afterAutospacing="0" w:line="439" w:lineRule="atLeast"/>
        <w:rPr>
          <w:color w:val="000000" w:themeColor="text1"/>
        </w:rPr>
      </w:pPr>
      <w:r w:rsidRPr="00F862A0">
        <w:rPr>
          <w:color w:val="000000" w:themeColor="text1"/>
        </w:rPr>
        <w:t>UNDERWRITTERS</w:t>
      </w:r>
    </w:p>
    <w:p w:rsidR="000A3936" w:rsidRPr="00F862A0" w:rsidRDefault="000A3936" w:rsidP="002B0F55">
      <w:pPr>
        <w:pStyle w:val="para"/>
        <w:numPr>
          <w:ilvl w:val="0"/>
          <w:numId w:val="42"/>
        </w:numPr>
        <w:spacing w:before="0" w:beforeAutospacing="0" w:after="0" w:afterAutospacing="0" w:line="439" w:lineRule="atLeast"/>
        <w:rPr>
          <w:rStyle w:val="marginterm"/>
          <w:b/>
          <w:color w:val="000000" w:themeColor="text1"/>
        </w:rPr>
      </w:pPr>
      <w:r w:rsidRPr="00F862A0">
        <w:rPr>
          <w:rStyle w:val="marginterm"/>
          <w:b/>
          <w:color w:val="000000" w:themeColor="text1"/>
        </w:rPr>
        <w:t>S</w:t>
      </w:r>
      <w:r w:rsidR="007F21D9" w:rsidRPr="00F862A0">
        <w:rPr>
          <w:rStyle w:val="marginterm"/>
          <w:b/>
          <w:color w:val="000000" w:themeColor="text1"/>
        </w:rPr>
        <w:t>econdary market</w:t>
      </w:r>
    </w:p>
    <w:p w:rsidR="007F21D9" w:rsidRPr="00F862A0" w:rsidRDefault="007F21D9" w:rsidP="002B0F55">
      <w:pPr>
        <w:pStyle w:val="para"/>
        <w:spacing w:before="0" w:beforeAutospacing="0" w:after="0" w:afterAutospacing="0" w:line="439" w:lineRule="atLeast"/>
        <w:ind w:firstLine="360"/>
        <w:rPr>
          <w:color w:val="000000" w:themeColor="text1"/>
        </w:rPr>
      </w:pPr>
      <w:r w:rsidRPr="00F862A0">
        <w:rPr>
          <w:color w:val="000000" w:themeColor="text1"/>
        </w:rPr>
        <w:t>The secondary market includes stock exchanges (</w:t>
      </w:r>
      <w:r w:rsidR="000D77F3" w:rsidRPr="00F862A0">
        <w:rPr>
          <w:color w:val="000000" w:themeColor="text1"/>
        </w:rPr>
        <w:t>T</w:t>
      </w:r>
      <w:r w:rsidRPr="00F862A0">
        <w:rPr>
          <w:color w:val="000000" w:themeColor="text1"/>
        </w:rPr>
        <w:t>he New York Stock Exchange, the London Stock Exchange, and the Tokyo Nikkei), bond markets, and futures and options markets, among others. All these secondary markets deal in the trade of securities. The term </w:t>
      </w:r>
      <w:r w:rsidRPr="00F862A0">
        <w:rPr>
          <w:rStyle w:val="marginterm"/>
          <w:color w:val="000000" w:themeColor="text1"/>
        </w:rPr>
        <w:t>securities</w:t>
      </w:r>
      <w:r w:rsidRPr="00F862A0">
        <w:rPr>
          <w:color w:val="000000" w:themeColor="text1"/>
        </w:rPr>
        <w:t> includes a wide range of financial instruments. You’re probably most familiar with stocks and bonds. Investors have essentially two broad categories of securities available to them: equity securities, which represent ownership of a part of a company, and debt securities, which represent a loan from the investor to a company or government entity.</w:t>
      </w:r>
    </w:p>
    <w:p w:rsidR="007B781A" w:rsidRPr="00F862A0" w:rsidRDefault="007B781A" w:rsidP="001C4DC2">
      <w:pPr>
        <w:pStyle w:val="para"/>
        <w:spacing w:before="0" w:beforeAutospacing="0" w:after="0" w:afterAutospacing="0" w:line="439" w:lineRule="atLeast"/>
        <w:rPr>
          <w:b/>
          <w:color w:val="000000" w:themeColor="text1"/>
        </w:rPr>
      </w:pPr>
    </w:p>
    <w:p w:rsidR="001C4DC2" w:rsidRPr="00F862A0" w:rsidRDefault="001C4DC2" w:rsidP="001C4DC2">
      <w:pPr>
        <w:pStyle w:val="para"/>
        <w:spacing w:before="0" w:beforeAutospacing="0" w:after="0" w:afterAutospacing="0" w:line="439" w:lineRule="atLeast"/>
        <w:rPr>
          <w:b/>
          <w:color w:val="000000" w:themeColor="text1"/>
        </w:rPr>
      </w:pPr>
      <w:r w:rsidRPr="00F862A0">
        <w:rPr>
          <w:b/>
          <w:color w:val="000000" w:themeColor="text1"/>
        </w:rPr>
        <w:t xml:space="preserve">Top </w:t>
      </w:r>
      <w:r w:rsidR="00A556D9" w:rsidRPr="00F862A0">
        <w:rPr>
          <w:b/>
          <w:color w:val="000000" w:themeColor="text1"/>
        </w:rPr>
        <w:t>6</w:t>
      </w:r>
      <w:r w:rsidRPr="00F862A0">
        <w:rPr>
          <w:b/>
          <w:color w:val="000000" w:themeColor="text1"/>
        </w:rPr>
        <w:t xml:space="preserve"> stock exchanges in the world:</w:t>
      </w:r>
    </w:p>
    <w:p w:rsidR="001A0A62" w:rsidRPr="00F862A0" w:rsidRDefault="001A0A62" w:rsidP="001C4DC2">
      <w:pPr>
        <w:pStyle w:val="para"/>
        <w:spacing w:before="0" w:beforeAutospacing="0" w:after="0" w:afterAutospacing="0" w:line="439" w:lineRule="atLeast"/>
        <w:rPr>
          <w:b/>
          <w:color w:val="000000" w:themeColor="text1"/>
        </w:rPr>
      </w:pPr>
    </w:p>
    <w:p w:rsidR="007B781A" w:rsidRPr="00F862A0" w:rsidRDefault="00375A43" w:rsidP="00DE6A40">
      <w:pPr>
        <w:widowControl/>
        <w:numPr>
          <w:ilvl w:val="0"/>
          <w:numId w:val="64"/>
        </w:numPr>
        <w:shd w:val="clear" w:color="auto" w:fill="FFFFFF"/>
        <w:autoSpaceDE/>
        <w:autoSpaceDN/>
        <w:rPr>
          <w:color w:val="000000" w:themeColor="text1"/>
          <w:sz w:val="24"/>
          <w:szCs w:val="24"/>
        </w:rPr>
      </w:pPr>
      <w:hyperlink r:id="rId46" w:anchor="stock1" w:history="1">
        <w:r w:rsidR="007B781A" w:rsidRPr="00F862A0">
          <w:rPr>
            <w:rStyle w:val="Hyperlink"/>
            <w:color w:val="000000" w:themeColor="text1"/>
            <w:sz w:val="24"/>
            <w:szCs w:val="24"/>
            <w:u w:val="none"/>
          </w:rPr>
          <w:t>New York Stock Exchange</w:t>
        </w:r>
      </w:hyperlink>
    </w:p>
    <w:p w:rsidR="007B781A" w:rsidRPr="00F862A0" w:rsidRDefault="00375A43" w:rsidP="00DE6A40">
      <w:pPr>
        <w:widowControl/>
        <w:numPr>
          <w:ilvl w:val="0"/>
          <w:numId w:val="64"/>
        </w:numPr>
        <w:shd w:val="clear" w:color="auto" w:fill="FFFFFF"/>
        <w:autoSpaceDE/>
        <w:autoSpaceDN/>
        <w:rPr>
          <w:color w:val="000000" w:themeColor="text1"/>
          <w:sz w:val="24"/>
          <w:szCs w:val="24"/>
        </w:rPr>
      </w:pPr>
      <w:hyperlink r:id="rId47" w:anchor="stock2" w:history="1">
        <w:r w:rsidR="007B781A" w:rsidRPr="00F862A0">
          <w:rPr>
            <w:rStyle w:val="Hyperlink"/>
            <w:color w:val="000000" w:themeColor="text1"/>
            <w:sz w:val="24"/>
            <w:szCs w:val="24"/>
            <w:u w:val="none"/>
          </w:rPr>
          <w:t>NASDAQ</w:t>
        </w:r>
      </w:hyperlink>
    </w:p>
    <w:p w:rsidR="007B781A" w:rsidRPr="00F862A0" w:rsidRDefault="00375A43" w:rsidP="00DE6A40">
      <w:pPr>
        <w:widowControl/>
        <w:numPr>
          <w:ilvl w:val="0"/>
          <w:numId w:val="64"/>
        </w:numPr>
        <w:shd w:val="clear" w:color="auto" w:fill="FFFFFF"/>
        <w:autoSpaceDE/>
        <w:autoSpaceDN/>
        <w:rPr>
          <w:color w:val="000000" w:themeColor="text1"/>
          <w:sz w:val="24"/>
          <w:szCs w:val="24"/>
        </w:rPr>
      </w:pPr>
      <w:hyperlink r:id="rId48" w:anchor="stock3" w:history="1">
        <w:r w:rsidR="007B781A" w:rsidRPr="00F862A0">
          <w:rPr>
            <w:rStyle w:val="Hyperlink"/>
            <w:color w:val="000000" w:themeColor="text1"/>
            <w:sz w:val="24"/>
            <w:szCs w:val="24"/>
            <w:u w:val="none"/>
          </w:rPr>
          <w:t>Tokyo Stock Exchange</w:t>
        </w:r>
      </w:hyperlink>
    </w:p>
    <w:p w:rsidR="007B781A" w:rsidRPr="00F862A0" w:rsidRDefault="00375A43" w:rsidP="00DE6A40">
      <w:pPr>
        <w:widowControl/>
        <w:numPr>
          <w:ilvl w:val="0"/>
          <w:numId w:val="64"/>
        </w:numPr>
        <w:shd w:val="clear" w:color="auto" w:fill="FFFFFF"/>
        <w:autoSpaceDE/>
        <w:autoSpaceDN/>
        <w:rPr>
          <w:color w:val="000000" w:themeColor="text1"/>
          <w:sz w:val="24"/>
          <w:szCs w:val="24"/>
        </w:rPr>
      </w:pPr>
      <w:hyperlink r:id="rId49" w:anchor="stock4" w:history="1">
        <w:r w:rsidR="007B781A" w:rsidRPr="00F862A0">
          <w:rPr>
            <w:rStyle w:val="Hyperlink"/>
            <w:color w:val="000000" w:themeColor="text1"/>
            <w:sz w:val="24"/>
            <w:szCs w:val="24"/>
            <w:u w:val="none"/>
          </w:rPr>
          <w:t>Shanghai Stock Exchange</w:t>
        </w:r>
      </w:hyperlink>
    </w:p>
    <w:p w:rsidR="00416D13" w:rsidRPr="00F862A0" w:rsidRDefault="00375A43" w:rsidP="00DE6A40">
      <w:pPr>
        <w:widowControl/>
        <w:numPr>
          <w:ilvl w:val="0"/>
          <w:numId w:val="64"/>
        </w:numPr>
        <w:shd w:val="clear" w:color="auto" w:fill="FFFFFF"/>
        <w:autoSpaceDE/>
        <w:autoSpaceDN/>
        <w:rPr>
          <w:color w:val="000000" w:themeColor="text1"/>
          <w:sz w:val="24"/>
          <w:szCs w:val="24"/>
        </w:rPr>
      </w:pPr>
      <w:hyperlink r:id="rId50" w:anchor="stock5" w:history="1">
        <w:r w:rsidR="007B781A" w:rsidRPr="00F862A0">
          <w:rPr>
            <w:rStyle w:val="Hyperlink"/>
            <w:color w:val="000000" w:themeColor="text1"/>
            <w:sz w:val="24"/>
            <w:szCs w:val="24"/>
            <w:u w:val="none"/>
          </w:rPr>
          <w:t>Hong Kong Stock Exchange</w:t>
        </w:r>
      </w:hyperlink>
    </w:p>
    <w:p w:rsidR="007B781A" w:rsidRPr="00F862A0" w:rsidRDefault="00375A43" w:rsidP="00DE6A40">
      <w:pPr>
        <w:widowControl/>
        <w:numPr>
          <w:ilvl w:val="0"/>
          <w:numId w:val="64"/>
        </w:numPr>
        <w:shd w:val="clear" w:color="auto" w:fill="FFFFFF"/>
        <w:autoSpaceDE/>
        <w:autoSpaceDN/>
        <w:rPr>
          <w:color w:val="000000" w:themeColor="text1"/>
          <w:sz w:val="24"/>
          <w:szCs w:val="24"/>
        </w:rPr>
      </w:pPr>
      <w:hyperlink r:id="rId51" w:anchor="stock6" w:history="1">
        <w:r w:rsidR="007B781A" w:rsidRPr="00F862A0">
          <w:rPr>
            <w:rStyle w:val="Hyperlink"/>
            <w:color w:val="000000" w:themeColor="text1"/>
            <w:sz w:val="24"/>
            <w:szCs w:val="24"/>
            <w:u w:val="none"/>
          </w:rPr>
          <w:t>London Stock Exchange</w:t>
        </w:r>
      </w:hyperlink>
    </w:p>
    <w:p w:rsidR="00094FE1" w:rsidRPr="00F862A0" w:rsidRDefault="00094FE1" w:rsidP="00094FE1">
      <w:pPr>
        <w:pStyle w:val="Heading2"/>
        <w:spacing w:before="0" w:line="439" w:lineRule="atLeast"/>
        <w:rPr>
          <w:rFonts w:ascii="Times New Roman" w:hAnsi="Times New Roman" w:cs="Times New Roman"/>
          <w:color w:val="000000" w:themeColor="text1"/>
          <w:sz w:val="24"/>
          <w:szCs w:val="24"/>
        </w:rPr>
      </w:pPr>
      <w:r w:rsidRPr="00F862A0">
        <w:rPr>
          <w:rFonts w:ascii="Times New Roman" w:hAnsi="Times New Roman" w:cs="Times New Roman"/>
          <w:color w:val="000000" w:themeColor="text1"/>
          <w:sz w:val="24"/>
          <w:szCs w:val="24"/>
        </w:rPr>
        <w:lastRenderedPageBreak/>
        <w:t>Major Components of the International Capital Markets</w:t>
      </w:r>
      <w:r w:rsidR="001E6688" w:rsidRPr="00F862A0">
        <w:rPr>
          <w:rFonts w:ascii="Times New Roman" w:hAnsi="Times New Roman" w:cs="Times New Roman"/>
          <w:color w:val="000000" w:themeColor="text1"/>
          <w:sz w:val="24"/>
          <w:szCs w:val="24"/>
        </w:rPr>
        <w:t>:</w:t>
      </w:r>
    </w:p>
    <w:p w:rsidR="00094FE1" w:rsidRPr="00F862A0" w:rsidRDefault="00094FE1" w:rsidP="00635DD6">
      <w:pPr>
        <w:pStyle w:val="Heading2"/>
        <w:numPr>
          <w:ilvl w:val="0"/>
          <w:numId w:val="44"/>
        </w:numPr>
        <w:spacing w:before="0" w:line="439" w:lineRule="atLeast"/>
        <w:rPr>
          <w:rFonts w:ascii="Times New Roman" w:hAnsi="Times New Roman" w:cs="Times New Roman"/>
          <w:color w:val="000000" w:themeColor="text1"/>
          <w:sz w:val="24"/>
          <w:szCs w:val="24"/>
        </w:rPr>
      </w:pPr>
      <w:r w:rsidRPr="00F862A0">
        <w:rPr>
          <w:rFonts w:ascii="Times New Roman" w:hAnsi="Times New Roman" w:cs="Times New Roman"/>
          <w:color w:val="000000" w:themeColor="text1"/>
          <w:sz w:val="24"/>
          <w:szCs w:val="24"/>
        </w:rPr>
        <w:t>International Equity Markets</w:t>
      </w:r>
    </w:p>
    <w:p w:rsidR="00094FE1" w:rsidRPr="00F862A0" w:rsidRDefault="00094FE1" w:rsidP="007E1AA6">
      <w:pPr>
        <w:pStyle w:val="para"/>
        <w:spacing w:line="439" w:lineRule="atLeast"/>
        <w:ind w:firstLine="720"/>
        <w:rPr>
          <w:color w:val="000000" w:themeColor="text1"/>
        </w:rPr>
      </w:pPr>
      <w:r w:rsidRPr="00F862A0">
        <w:rPr>
          <w:color w:val="000000" w:themeColor="text1"/>
        </w:rPr>
        <w:t>Companies sell their stock in the equity markets. International equity markets consists of all the stock traded outside the issuing company’s home country. Many large global companies seek to take advantage of the global financial centers and issue stock in major markets to support local and regional operations.</w:t>
      </w:r>
    </w:p>
    <w:p w:rsidR="00094FE1" w:rsidRPr="00F862A0" w:rsidRDefault="00094FE1" w:rsidP="00094FE1">
      <w:pPr>
        <w:pStyle w:val="para"/>
        <w:spacing w:line="439" w:lineRule="atLeast"/>
        <w:rPr>
          <w:color w:val="000000" w:themeColor="text1"/>
        </w:rPr>
      </w:pPr>
      <w:r w:rsidRPr="00F862A0">
        <w:rPr>
          <w:color w:val="000000" w:themeColor="text1"/>
        </w:rPr>
        <w:t>The key factors for the increased growth in the international equity markets are the following:</w:t>
      </w:r>
    </w:p>
    <w:p w:rsidR="00094FE1" w:rsidRPr="00F862A0" w:rsidRDefault="00094FE1" w:rsidP="00635DD6">
      <w:pPr>
        <w:widowControl/>
        <w:numPr>
          <w:ilvl w:val="0"/>
          <w:numId w:val="43"/>
        </w:numPr>
        <w:autoSpaceDE/>
        <w:autoSpaceDN/>
        <w:spacing w:before="100" w:beforeAutospacing="1" w:after="100" w:afterAutospacing="1" w:line="439" w:lineRule="atLeast"/>
        <w:rPr>
          <w:color w:val="000000" w:themeColor="text1"/>
          <w:sz w:val="24"/>
          <w:szCs w:val="24"/>
        </w:rPr>
      </w:pPr>
      <w:r w:rsidRPr="00F862A0">
        <w:rPr>
          <w:rStyle w:val="Strong"/>
          <w:color w:val="000000" w:themeColor="text1"/>
          <w:sz w:val="24"/>
          <w:szCs w:val="24"/>
        </w:rPr>
        <w:t>Growth of developing markets.</w:t>
      </w:r>
      <w:r w:rsidRPr="00F862A0">
        <w:rPr>
          <w:color w:val="000000" w:themeColor="text1"/>
          <w:sz w:val="24"/>
          <w:szCs w:val="24"/>
        </w:rPr>
        <w:t> As developing countries experience growth, their domestic firms seek to expand into global markets and take advantage of cheaper and more flexible financial markets.</w:t>
      </w:r>
    </w:p>
    <w:p w:rsidR="00094FE1" w:rsidRPr="00F862A0" w:rsidRDefault="00094FE1" w:rsidP="00635DD6">
      <w:pPr>
        <w:widowControl/>
        <w:numPr>
          <w:ilvl w:val="0"/>
          <w:numId w:val="43"/>
        </w:numPr>
        <w:autoSpaceDE/>
        <w:autoSpaceDN/>
        <w:spacing w:before="100" w:beforeAutospacing="1" w:after="100" w:afterAutospacing="1" w:line="439" w:lineRule="atLeast"/>
        <w:rPr>
          <w:color w:val="000000" w:themeColor="text1"/>
          <w:sz w:val="24"/>
          <w:szCs w:val="24"/>
        </w:rPr>
      </w:pPr>
      <w:r w:rsidRPr="00F862A0">
        <w:rPr>
          <w:rStyle w:val="Strong"/>
          <w:color w:val="000000" w:themeColor="text1"/>
          <w:sz w:val="24"/>
          <w:szCs w:val="24"/>
        </w:rPr>
        <w:t>Drive to privatize.</w:t>
      </w:r>
      <w:r w:rsidRPr="00F862A0">
        <w:rPr>
          <w:color w:val="000000" w:themeColor="text1"/>
          <w:sz w:val="24"/>
          <w:szCs w:val="24"/>
        </w:rPr>
        <w:t> In the past two decades, the general trend in developing and emerging markets has been to privatize formerly state-owned enterprises. These entities tend to be large, and when they sell some or all of their shares, it infuses billions of dollars of new equity into local and global markets. Domestic and global investors, eager to participate in the growth of the local economy, buy these shares.</w:t>
      </w:r>
    </w:p>
    <w:p w:rsidR="00094FE1" w:rsidRPr="00F862A0" w:rsidRDefault="00094FE1" w:rsidP="00635DD6">
      <w:pPr>
        <w:widowControl/>
        <w:numPr>
          <w:ilvl w:val="0"/>
          <w:numId w:val="43"/>
        </w:numPr>
        <w:autoSpaceDE/>
        <w:autoSpaceDN/>
        <w:spacing w:before="100" w:beforeAutospacing="1" w:after="100" w:afterAutospacing="1" w:line="439" w:lineRule="atLeast"/>
        <w:rPr>
          <w:color w:val="000000" w:themeColor="text1"/>
          <w:sz w:val="24"/>
          <w:szCs w:val="24"/>
        </w:rPr>
      </w:pPr>
      <w:r w:rsidRPr="00F862A0">
        <w:rPr>
          <w:rStyle w:val="Strong"/>
          <w:color w:val="000000" w:themeColor="text1"/>
          <w:sz w:val="24"/>
          <w:szCs w:val="24"/>
        </w:rPr>
        <w:t>Investment banks.</w:t>
      </w:r>
      <w:r w:rsidRPr="00F862A0">
        <w:rPr>
          <w:color w:val="000000" w:themeColor="text1"/>
          <w:sz w:val="24"/>
          <w:szCs w:val="24"/>
        </w:rPr>
        <w:t> With the increased opportunities in new emerging markets and the need to simply expand their own businesses, investment banks often lead the way in the expansion of global equity markets. These specialized banks seek to be retained by large companies in developing countries or the governments pursuing privatization to issue and sell the stocks to investors with deep pockets outside the local country.</w:t>
      </w:r>
    </w:p>
    <w:p w:rsidR="00094FE1" w:rsidRPr="00F862A0" w:rsidRDefault="00094FE1" w:rsidP="00635DD6">
      <w:pPr>
        <w:widowControl/>
        <w:numPr>
          <w:ilvl w:val="0"/>
          <w:numId w:val="43"/>
        </w:numPr>
        <w:autoSpaceDE/>
        <w:autoSpaceDN/>
        <w:spacing w:before="100" w:beforeAutospacing="1" w:after="100" w:afterAutospacing="1" w:line="439" w:lineRule="atLeast"/>
        <w:rPr>
          <w:color w:val="000000" w:themeColor="text1"/>
          <w:sz w:val="24"/>
          <w:szCs w:val="24"/>
        </w:rPr>
      </w:pPr>
      <w:r w:rsidRPr="00F862A0">
        <w:rPr>
          <w:rStyle w:val="Strong"/>
          <w:color w:val="000000" w:themeColor="text1"/>
          <w:sz w:val="24"/>
          <w:szCs w:val="24"/>
        </w:rPr>
        <w:t>Technology advancements.</w:t>
      </w:r>
      <w:r w:rsidRPr="00F862A0">
        <w:rPr>
          <w:color w:val="000000" w:themeColor="text1"/>
          <w:sz w:val="24"/>
          <w:szCs w:val="24"/>
        </w:rPr>
        <w:t> The expansion of technology into global finance has opened new opportunities to investors and companies around the world. Technology and the Internet have provided more efficient and cheaper means of trading stocks and, in some cases, issuing shares by smaller companies.</w:t>
      </w:r>
    </w:p>
    <w:p w:rsidR="00094FE1" w:rsidRPr="00F862A0" w:rsidRDefault="00094FE1" w:rsidP="00635DD6">
      <w:pPr>
        <w:pStyle w:val="Heading2"/>
        <w:numPr>
          <w:ilvl w:val="0"/>
          <w:numId w:val="44"/>
        </w:numPr>
        <w:spacing w:before="0" w:line="439" w:lineRule="atLeast"/>
        <w:rPr>
          <w:rFonts w:ascii="Times New Roman" w:hAnsi="Times New Roman" w:cs="Times New Roman"/>
          <w:color w:val="000000" w:themeColor="text1"/>
          <w:sz w:val="24"/>
          <w:szCs w:val="24"/>
        </w:rPr>
      </w:pPr>
      <w:r w:rsidRPr="00F862A0">
        <w:rPr>
          <w:rFonts w:ascii="Times New Roman" w:hAnsi="Times New Roman" w:cs="Times New Roman"/>
          <w:color w:val="000000" w:themeColor="text1"/>
          <w:sz w:val="24"/>
          <w:szCs w:val="24"/>
        </w:rPr>
        <w:t>International Bond Markets</w:t>
      </w:r>
    </w:p>
    <w:p w:rsidR="00094FE1" w:rsidRPr="00F862A0" w:rsidRDefault="00094FE1" w:rsidP="00140EF5">
      <w:pPr>
        <w:pStyle w:val="para"/>
        <w:spacing w:before="0" w:beforeAutospacing="0" w:after="0" w:afterAutospacing="0"/>
        <w:ind w:firstLine="720"/>
        <w:jc w:val="both"/>
        <w:rPr>
          <w:color w:val="000000" w:themeColor="text1"/>
        </w:rPr>
      </w:pPr>
      <w:r w:rsidRPr="00F862A0">
        <w:rPr>
          <w:color w:val="000000" w:themeColor="text1"/>
        </w:rPr>
        <w:t>Bonds are the most common form of debt instrument, which is basically a loan from the holder to the issuer of the bond. The international bond market consists of all the bonds sold by an issuing company, government, or entity outside their home country. Companies that do not want to issue more equity shares and dilute the ownership interests of existing shareholders prefer using bonds or debt to raise capital (i.e., money). Companies might access the international bond markets for a variety of reasons, including funding a new production facility or expanding its operations in one or more countries. There are several types of international bonds, which are detailed in the next sections.</w:t>
      </w:r>
    </w:p>
    <w:p w:rsidR="00094FE1" w:rsidRPr="00F862A0" w:rsidRDefault="00094FE1" w:rsidP="00635DD6">
      <w:pPr>
        <w:pStyle w:val="Heading2"/>
        <w:numPr>
          <w:ilvl w:val="0"/>
          <w:numId w:val="44"/>
        </w:numPr>
        <w:spacing w:before="0" w:line="439" w:lineRule="atLeast"/>
        <w:rPr>
          <w:rFonts w:ascii="Times New Roman" w:hAnsi="Times New Roman" w:cs="Times New Roman"/>
          <w:color w:val="000000" w:themeColor="text1"/>
          <w:sz w:val="24"/>
          <w:szCs w:val="24"/>
        </w:rPr>
      </w:pPr>
      <w:r w:rsidRPr="00F862A0">
        <w:rPr>
          <w:rFonts w:ascii="Times New Roman" w:hAnsi="Times New Roman" w:cs="Times New Roman"/>
          <w:color w:val="000000" w:themeColor="text1"/>
          <w:sz w:val="24"/>
          <w:szCs w:val="24"/>
        </w:rPr>
        <w:lastRenderedPageBreak/>
        <w:t>Foreign Bond</w:t>
      </w:r>
    </w:p>
    <w:p w:rsidR="00094FE1" w:rsidRPr="00F862A0" w:rsidRDefault="00094FE1" w:rsidP="00140EF5">
      <w:pPr>
        <w:pStyle w:val="para"/>
        <w:spacing w:before="0" w:beforeAutospacing="0" w:after="0" w:afterAutospacing="0"/>
        <w:ind w:firstLine="720"/>
        <w:jc w:val="both"/>
        <w:rPr>
          <w:color w:val="000000" w:themeColor="text1"/>
        </w:rPr>
      </w:pPr>
      <w:r w:rsidRPr="00F862A0">
        <w:rPr>
          <w:color w:val="000000" w:themeColor="text1"/>
        </w:rPr>
        <w:t>A foreign bond is a bond sold by a company, government, or entity in another country and issued in the currency of the country in which it is being sold. There are foreign exchange, economic, and political risks associated with foreign bonds, and many sophisticated buyers and issuers of these bonds use complex hedging strategies to reduce the risks. For example, the bonds issued by global companies in Japan denominated in yen are called </w:t>
      </w:r>
      <w:r w:rsidRPr="00F862A0">
        <w:rPr>
          <w:rStyle w:val="Emphasis"/>
          <w:color w:val="000000" w:themeColor="text1"/>
        </w:rPr>
        <w:t>samurai bonds</w:t>
      </w:r>
      <w:r w:rsidRPr="00F862A0">
        <w:rPr>
          <w:color w:val="000000" w:themeColor="text1"/>
        </w:rPr>
        <w:t>. </w:t>
      </w:r>
    </w:p>
    <w:p w:rsidR="00410B54" w:rsidRPr="00F862A0" w:rsidRDefault="00410B54" w:rsidP="00635DD6">
      <w:pPr>
        <w:pStyle w:val="Heading2"/>
        <w:numPr>
          <w:ilvl w:val="0"/>
          <w:numId w:val="44"/>
        </w:numPr>
        <w:spacing w:before="0" w:line="439" w:lineRule="atLeast"/>
        <w:rPr>
          <w:rFonts w:ascii="Times New Roman" w:hAnsi="Times New Roman" w:cs="Times New Roman"/>
          <w:color w:val="000000" w:themeColor="text1"/>
          <w:sz w:val="24"/>
          <w:szCs w:val="24"/>
        </w:rPr>
      </w:pPr>
      <w:r w:rsidRPr="00F862A0">
        <w:rPr>
          <w:rFonts w:ascii="Times New Roman" w:hAnsi="Times New Roman" w:cs="Times New Roman"/>
          <w:color w:val="000000" w:themeColor="text1"/>
          <w:sz w:val="24"/>
          <w:szCs w:val="24"/>
        </w:rPr>
        <w:t>Eurobond</w:t>
      </w:r>
    </w:p>
    <w:p w:rsidR="00410B54" w:rsidRPr="00F862A0" w:rsidRDefault="00410B54" w:rsidP="00140EF5">
      <w:pPr>
        <w:pStyle w:val="para"/>
        <w:spacing w:before="0" w:beforeAutospacing="0" w:after="0" w:afterAutospacing="0"/>
        <w:ind w:firstLine="720"/>
        <w:rPr>
          <w:color w:val="000000" w:themeColor="text1"/>
        </w:rPr>
      </w:pPr>
      <w:r w:rsidRPr="00F862A0">
        <w:rPr>
          <w:color w:val="000000" w:themeColor="text1"/>
        </w:rPr>
        <w:t>A Eurobond is a bond issued outside the country in whose currency it is denominated. Eurobonds are not regulated by the governments of the countries in which they are sold, and as a result, Eurobonds are the most popular form of international bond. A bond issued by a Japanese company, denominated in US dollars, and sold only in the United Kingdom and France is an example of a Eurobond.</w:t>
      </w:r>
    </w:p>
    <w:p w:rsidR="00410B54" w:rsidRPr="00F862A0" w:rsidRDefault="00410B54" w:rsidP="00635DD6">
      <w:pPr>
        <w:pStyle w:val="Heading2"/>
        <w:numPr>
          <w:ilvl w:val="0"/>
          <w:numId w:val="44"/>
        </w:numPr>
        <w:spacing w:before="0" w:line="439" w:lineRule="atLeast"/>
        <w:rPr>
          <w:rFonts w:ascii="Times New Roman" w:hAnsi="Times New Roman" w:cs="Times New Roman"/>
          <w:color w:val="000000" w:themeColor="text1"/>
          <w:sz w:val="24"/>
          <w:szCs w:val="24"/>
        </w:rPr>
      </w:pPr>
      <w:r w:rsidRPr="00F862A0">
        <w:rPr>
          <w:rFonts w:ascii="Times New Roman" w:hAnsi="Times New Roman" w:cs="Times New Roman"/>
          <w:color w:val="000000" w:themeColor="text1"/>
          <w:sz w:val="24"/>
          <w:szCs w:val="24"/>
        </w:rPr>
        <w:t>Global Bond</w:t>
      </w:r>
    </w:p>
    <w:p w:rsidR="00410B54" w:rsidRPr="00F862A0" w:rsidRDefault="00410B54" w:rsidP="00140EF5">
      <w:pPr>
        <w:pStyle w:val="para"/>
        <w:spacing w:before="0" w:beforeAutospacing="0" w:after="0" w:afterAutospacing="0"/>
        <w:ind w:firstLine="720"/>
        <w:jc w:val="both"/>
        <w:rPr>
          <w:color w:val="000000" w:themeColor="text1"/>
        </w:rPr>
      </w:pPr>
      <w:r w:rsidRPr="00F862A0">
        <w:rPr>
          <w:color w:val="000000" w:themeColor="text1"/>
        </w:rPr>
        <w:t>A global bond is a bond that is sold simultaneously in several global financial centers. It is denominated in one currency, usually US dollars or Euros. By offering the bond in several markets at the same time, the company can reduce its issuing costs. This option is usually reserved for higher rated, creditworthy, and typically very large firms.</w:t>
      </w:r>
    </w:p>
    <w:p w:rsidR="00FB0B41" w:rsidRPr="00F862A0" w:rsidRDefault="00FB0B41" w:rsidP="00635DD6">
      <w:pPr>
        <w:pStyle w:val="Heading2"/>
        <w:numPr>
          <w:ilvl w:val="0"/>
          <w:numId w:val="44"/>
        </w:numPr>
        <w:spacing w:before="0" w:line="439" w:lineRule="atLeast"/>
        <w:rPr>
          <w:rFonts w:ascii="Times New Roman" w:hAnsi="Times New Roman" w:cs="Times New Roman"/>
          <w:color w:val="000000" w:themeColor="text1"/>
          <w:sz w:val="24"/>
          <w:szCs w:val="24"/>
        </w:rPr>
      </w:pPr>
      <w:r w:rsidRPr="00F862A0">
        <w:rPr>
          <w:rFonts w:ascii="Times New Roman" w:hAnsi="Times New Roman" w:cs="Times New Roman"/>
          <w:color w:val="000000" w:themeColor="text1"/>
          <w:sz w:val="24"/>
          <w:szCs w:val="24"/>
        </w:rPr>
        <w:t>Eurocurrency Markets</w:t>
      </w:r>
    </w:p>
    <w:p w:rsidR="007E1AA6" w:rsidRPr="00F862A0" w:rsidRDefault="00FB0B41" w:rsidP="00140EF5">
      <w:pPr>
        <w:pStyle w:val="para"/>
        <w:ind w:firstLine="720"/>
        <w:rPr>
          <w:color w:val="000000" w:themeColor="text1"/>
        </w:rPr>
      </w:pPr>
      <w:r w:rsidRPr="00F862A0">
        <w:rPr>
          <w:color w:val="000000" w:themeColor="text1"/>
        </w:rPr>
        <w:t>The Eurocurrency markets originated in the 1950s when communist governments in Eastern Europe became concerned that any deposits of their dollars in US banks might be confiscated or blocked for political reasons by the US government. These communist governments addressed their concerns by depositing their dollars into European banks, which were willing to maintain dollar accounts for them. This created what is known as the </w:t>
      </w:r>
      <w:r w:rsidRPr="00F862A0">
        <w:rPr>
          <w:rStyle w:val="marginterm"/>
          <w:color w:val="000000" w:themeColor="text1"/>
        </w:rPr>
        <w:t>Eurodollar</w:t>
      </w:r>
      <w:r w:rsidRPr="00F862A0">
        <w:rPr>
          <w:color w:val="000000" w:themeColor="text1"/>
        </w:rPr>
        <w:t xml:space="preserve">—US dollars deposited in European banks. </w:t>
      </w:r>
    </w:p>
    <w:p w:rsidR="00FB0B41" w:rsidRPr="00F862A0" w:rsidRDefault="00FB0B41" w:rsidP="00140EF5">
      <w:pPr>
        <w:pStyle w:val="para"/>
        <w:spacing w:before="0" w:beforeAutospacing="0" w:after="0" w:afterAutospacing="0"/>
        <w:ind w:firstLine="720"/>
        <w:rPr>
          <w:color w:val="000000" w:themeColor="text1"/>
        </w:rPr>
      </w:pPr>
      <w:r w:rsidRPr="00F862A0">
        <w:rPr>
          <w:color w:val="000000" w:themeColor="text1"/>
        </w:rPr>
        <w:t>Over the years, banks in other countries, including Japan and Canada, also began to hold US dollar deposits and now Eurodollars are any dollar deposits in a bank outside the United States. (The prefix </w:t>
      </w:r>
      <w:r w:rsidRPr="00F862A0">
        <w:rPr>
          <w:rStyle w:val="Emphasis"/>
          <w:color w:val="000000" w:themeColor="text1"/>
        </w:rPr>
        <w:t>Euro-</w:t>
      </w:r>
      <w:r w:rsidRPr="00F862A0">
        <w:rPr>
          <w:color w:val="000000" w:themeColor="text1"/>
        </w:rPr>
        <w:t> is now only a historical reference to its early days</w:t>
      </w:r>
      <w:r w:rsidR="009A1666" w:rsidRPr="00F862A0">
        <w:rPr>
          <w:color w:val="000000" w:themeColor="text1"/>
        </w:rPr>
        <w:t>)</w:t>
      </w:r>
      <w:r w:rsidRPr="00F862A0">
        <w:rPr>
          <w:color w:val="000000" w:themeColor="text1"/>
        </w:rPr>
        <w:t>. An extension of the Eurodollar is the </w:t>
      </w:r>
      <w:r w:rsidRPr="00F862A0">
        <w:rPr>
          <w:rStyle w:val="marginterm"/>
          <w:color w:val="000000" w:themeColor="text1"/>
        </w:rPr>
        <w:t>Eurocurrency</w:t>
      </w:r>
      <w:r w:rsidRPr="00F862A0">
        <w:rPr>
          <w:color w:val="000000" w:themeColor="text1"/>
        </w:rPr>
        <w:t>, which is a currency on deposit outside its country of issue. While Eurocurrencies can be in any denominations, almost half of world deposits are in the form of Eurodollars.</w:t>
      </w:r>
    </w:p>
    <w:p w:rsidR="00140EF5" w:rsidRPr="00F862A0" w:rsidRDefault="00140EF5" w:rsidP="00140EF5">
      <w:pPr>
        <w:pStyle w:val="para"/>
        <w:spacing w:before="0" w:beforeAutospacing="0" w:after="0" w:afterAutospacing="0"/>
        <w:ind w:firstLine="720"/>
        <w:rPr>
          <w:color w:val="000000" w:themeColor="text1"/>
        </w:rPr>
      </w:pPr>
    </w:p>
    <w:p w:rsidR="00FB0B41" w:rsidRPr="00F862A0" w:rsidRDefault="00FB0B41" w:rsidP="00140EF5">
      <w:pPr>
        <w:pStyle w:val="para"/>
        <w:spacing w:before="0" w:beforeAutospacing="0" w:after="0" w:afterAutospacing="0"/>
        <w:ind w:firstLine="720"/>
        <w:rPr>
          <w:color w:val="000000" w:themeColor="text1"/>
        </w:rPr>
      </w:pPr>
      <w:r w:rsidRPr="00F862A0">
        <w:rPr>
          <w:color w:val="000000" w:themeColor="text1"/>
        </w:rPr>
        <w:t>The Euro</w:t>
      </w:r>
      <w:r w:rsidR="00D5305A">
        <w:rPr>
          <w:color w:val="000000" w:themeColor="text1"/>
        </w:rPr>
        <w:t xml:space="preserve"> </w:t>
      </w:r>
      <w:r w:rsidRPr="00F862A0">
        <w:rPr>
          <w:color w:val="000000" w:themeColor="text1"/>
        </w:rPr>
        <w:t>loan market is also a growing part of the Eurocurrency market. The Euro</w:t>
      </w:r>
      <w:r w:rsidR="00D5305A">
        <w:rPr>
          <w:color w:val="000000" w:themeColor="text1"/>
        </w:rPr>
        <w:t xml:space="preserve"> </w:t>
      </w:r>
      <w:r w:rsidRPr="00F862A0">
        <w:rPr>
          <w:color w:val="000000" w:themeColor="text1"/>
        </w:rPr>
        <w:t>loan market is one of the least costly for large, creditworthy borrowers, including governments and large global firms. Euro</w:t>
      </w:r>
      <w:r w:rsidR="00D5305A">
        <w:rPr>
          <w:color w:val="000000" w:themeColor="text1"/>
        </w:rPr>
        <w:t xml:space="preserve"> </w:t>
      </w:r>
      <w:r w:rsidRPr="00F862A0">
        <w:rPr>
          <w:color w:val="000000" w:themeColor="text1"/>
        </w:rPr>
        <w:t>loans are quoted on the basis of </w:t>
      </w:r>
      <w:r w:rsidRPr="00F862A0">
        <w:rPr>
          <w:rStyle w:val="marginterm"/>
          <w:color w:val="000000" w:themeColor="text1"/>
        </w:rPr>
        <w:t>LIBOR</w:t>
      </w:r>
      <w:r w:rsidRPr="00F862A0">
        <w:rPr>
          <w:color w:val="000000" w:themeColor="text1"/>
        </w:rPr>
        <w:t>, the London Interbank Offer Rate, which is the interest rate at which banks in London charge each other for short-term Eurocurrency loans.</w:t>
      </w:r>
    </w:p>
    <w:p w:rsidR="00F07788" w:rsidRPr="00F862A0" w:rsidRDefault="00F07788" w:rsidP="00F07788">
      <w:pPr>
        <w:pStyle w:val="Heading2"/>
        <w:shd w:val="clear" w:color="auto" w:fill="FFFFFF"/>
        <w:spacing w:before="0" w:after="368" w:line="502" w:lineRule="atLeast"/>
        <w:rPr>
          <w:rFonts w:ascii="Times New Roman" w:hAnsi="Times New Roman" w:cs="Times New Roman"/>
          <w:b w:val="0"/>
          <w:bCs w:val="0"/>
          <w:caps/>
          <w:color w:val="000000" w:themeColor="text1"/>
          <w:sz w:val="24"/>
          <w:szCs w:val="24"/>
        </w:rPr>
      </w:pPr>
      <w:r w:rsidRPr="00F862A0">
        <w:rPr>
          <w:rFonts w:ascii="Times New Roman" w:hAnsi="Times New Roman" w:cs="Times New Roman"/>
          <w:bCs w:val="0"/>
          <w:caps/>
          <w:color w:val="000000" w:themeColor="text1"/>
          <w:sz w:val="24"/>
          <w:szCs w:val="24"/>
        </w:rPr>
        <w:t>ARBITRAGE</w:t>
      </w:r>
      <w:r w:rsidR="00B91496" w:rsidRPr="00F862A0">
        <w:rPr>
          <w:rFonts w:ascii="Times New Roman" w:hAnsi="Times New Roman" w:cs="Times New Roman"/>
          <w:b w:val="0"/>
          <w:bCs w:val="0"/>
          <w:caps/>
          <w:color w:val="000000" w:themeColor="text1"/>
          <w:sz w:val="24"/>
          <w:szCs w:val="24"/>
        </w:rPr>
        <w:t>:</w:t>
      </w:r>
    </w:p>
    <w:p w:rsidR="00FA2E3B" w:rsidRDefault="00FA2E3B" w:rsidP="00B91496">
      <w:pPr>
        <w:pStyle w:val="NormalWeb"/>
        <w:shd w:val="clear" w:color="auto" w:fill="FFFFFF"/>
        <w:spacing w:before="0" w:beforeAutospacing="0" w:after="469" w:afterAutospacing="0"/>
        <w:ind w:firstLine="720"/>
        <w:rPr>
          <w:color w:val="000000" w:themeColor="text1"/>
          <w:shd w:val="clear" w:color="auto" w:fill="FFFFFF"/>
        </w:rPr>
      </w:pPr>
      <w:r w:rsidRPr="00F862A0">
        <w:rPr>
          <w:color w:val="000000" w:themeColor="text1"/>
          <w:shd w:val="clear" w:color="auto" w:fill="FFFFFF"/>
        </w:rPr>
        <w:t>Arbitrage is the process of simultaneous buying and selling of an asset from different platforms, exchanges or locations to cash in on the price difference (usually small in percentage terms). While getting into an arbitrage trade, the quantity of the underlying asset bought and sold should be the same. Only the price difference is captured as the net pay-off from the trade. The pay-off should be large enough to cover the costs involved in executing the trades (i.e. transaction costs). Else, it won’t make sense for the trader to initiate the trade in the first place.</w:t>
      </w:r>
    </w:p>
    <w:p w:rsidR="007F3F89" w:rsidRPr="00F862A0" w:rsidRDefault="007F3F89" w:rsidP="00B91496">
      <w:pPr>
        <w:pStyle w:val="NormalWeb"/>
        <w:shd w:val="clear" w:color="auto" w:fill="FFFFFF"/>
        <w:spacing w:before="0" w:beforeAutospacing="0" w:after="469" w:afterAutospacing="0"/>
        <w:ind w:firstLine="720"/>
        <w:rPr>
          <w:color w:val="000000" w:themeColor="text1"/>
          <w:shd w:val="clear" w:color="auto" w:fill="FFFFFF"/>
        </w:rPr>
      </w:pPr>
    </w:p>
    <w:p w:rsidR="00F07788" w:rsidRPr="00F862A0" w:rsidRDefault="00B91496" w:rsidP="00F07788">
      <w:pPr>
        <w:pStyle w:val="NormalWeb"/>
        <w:shd w:val="clear" w:color="auto" w:fill="FFFFFF"/>
        <w:spacing w:before="0" w:beforeAutospacing="0" w:after="469" w:afterAutospacing="0"/>
        <w:rPr>
          <w:color w:val="000000" w:themeColor="text1"/>
        </w:rPr>
      </w:pPr>
      <w:r w:rsidRPr="00F862A0">
        <w:rPr>
          <w:rStyle w:val="Strong"/>
          <w:bCs w:val="0"/>
          <w:color w:val="000000" w:themeColor="text1"/>
        </w:rPr>
        <w:lastRenderedPageBreak/>
        <w:t>MEANING:</w:t>
      </w:r>
      <w:r w:rsidR="00D5305A">
        <w:rPr>
          <w:rStyle w:val="Strong"/>
          <w:bCs w:val="0"/>
          <w:color w:val="000000" w:themeColor="text1"/>
        </w:rPr>
        <w:t xml:space="preserve"> </w:t>
      </w:r>
      <w:r w:rsidR="00F07788" w:rsidRPr="00F862A0">
        <w:rPr>
          <w:rStyle w:val="Strong"/>
          <w:b w:val="0"/>
          <w:bCs w:val="0"/>
          <w:color w:val="000000" w:themeColor="text1"/>
        </w:rPr>
        <w:t>Arbitrage</w:t>
      </w:r>
      <w:r w:rsidR="00F07788" w:rsidRPr="00F862A0">
        <w:rPr>
          <w:color w:val="000000" w:themeColor="text1"/>
        </w:rPr>
        <w:t> is an investment strategy in which an investor simultaneously buys and sells an asset in different markets to take advantage of a price difference and generate a profit. While price differences are typically small and short-lived, the returns can be impressive when multiplied by a large volume. Arbitrage is commonly leveraged by hedge funds and other sophisticated investors.</w:t>
      </w:r>
    </w:p>
    <w:p w:rsidR="006F00C0" w:rsidRPr="00F862A0" w:rsidRDefault="006F00C0" w:rsidP="00F07788">
      <w:pPr>
        <w:pStyle w:val="NormalWeb"/>
        <w:shd w:val="clear" w:color="auto" w:fill="FFFFFF"/>
        <w:spacing w:before="0" w:beforeAutospacing="0" w:after="469" w:afterAutospacing="0"/>
        <w:rPr>
          <w:color w:val="000000" w:themeColor="text1"/>
        </w:rPr>
      </w:pPr>
      <w:r w:rsidRPr="00F862A0">
        <w:rPr>
          <w:rStyle w:val="Strong"/>
          <w:color w:val="000000" w:themeColor="text1"/>
          <w:shd w:val="clear" w:color="auto" w:fill="FFFFFF"/>
        </w:rPr>
        <w:t>Description:</w:t>
      </w:r>
      <w:r w:rsidRPr="00F862A0">
        <w:rPr>
          <w:color w:val="000000" w:themeColor="text1"/>
          <w:shd w:val="clear" w:color="auto" w:fill="FFFFFF"/>
        </w:rPr>
        <w:t> Suppose an asset, gold, is quoted at Rs 27,000 per 10 gm in the Delhi bullion market and at Rs 27,500 in the Mumbai bullion market. A trader may buy 10 gm of gold in Delhi and sell it in Mumbai, making a profit of Rs 500 (Rs 27,500 - Rs 27,000). However, this trade will be profitable only if the cost of transactions is less than Rs 500 per 10 gm of gold</w:t>
      </w:r>
    </w:p>
    <w:p w:rsidR="00F07788" w:rsidRPr="00F862A0" w:rsidRDefault="00F07788" w:rsidP="000F0147">
      <w:pPr>
        <w:pStyle w:val="NormalWeb"/>
        <w:shd w:val="clear" w:color="auto" w:fill="FFFFFF"/>
        <w:spacing w:before="0" w:beforeAutospacing="0" w:after="469" w:afterAutospacing="0"/>
        <w:ind w:firstLine="720"/>
        <w:rPr>
          <w:color w:val="000000" w:themeColor="text1"/>
        </w:rPr>
      </w:pPr>
      <w:r w:rsidRPr="00F862A0">
        <w:rPr>
          <w:color w:val="000000" w:themeColor="text1"/>
        </w:rPr>
        <w:t>There are several types of arbitrage, including pure arbitrage, merger arbitrage, and convertible arbitrage. Global macro is another investment strategy related to arbitrage, but it’s considered a different approach because it refers to investing in economic changes between countries.</w:t>
      </w:r>
    </w:p>
    <w:p w:rsidR="009F69F2" w:rsidRPr="00F862A0" w:rsidRDefault="009F69F2" w:rsidP="009F69F2">
      <w:pPr>
        <w:pStyle w:val="Heading3"/>
        <w:spacing w:before="0" w:after="335"/>
        <w:rPr>
          <w:rFonts w:ascii="Times New Roman" w:hAnsi="Times New Roman" w:cs="Times New Roman"/>
          <w:color w:val="000000" w:themeColor="text1"/>
          <w:sz w:val="24"/>
          <w:szCs w:val="24"/>
        </w:rPr>
      </w:pPr>
      <w:r w:rsidRPr="00F862A0">
        <w:rPr>
          <w:rFonts w:ascii="Times New Roman" w:hAnsi="Times New Roman" w:cs="Times New Roman"/>
          <w:color w:val="000000" w:themeColor="text1"/>
          <w:sz w:val="24"/>
          <w:szCs w:val="24"/>
        </w:rPr>
        <w:t>Types of Arbitrage</w:t>
      </w:r>
    </w:p>
    <w:p w:rsidR="009F69F2" w:rsidRPr="00F862A0" w:rsidRDefault="009F69F2" w:rsidP="009F69F2">
      <w:pPr>
        <w:pStyle w:val="NormalWeb"/>
        <w:spacing w:before="0" w:beforeAutospacing="0" w:after="335" w:afterAutospacing="0"/>
        <w:rPr>
          <w:color w:val="000000" w:themeColor="text1"/>
        </w:rPr>
      </w:pPr>
      <w:r w:rsidRPr="00F862A0">
        <w:rPr>
          <w:b/>
          <w:color w:val="000000" w:themeColor="text1"/>
        </w:rPr>
        <w:t>The different kinds of arbitrage practices are as follows</w:t>
      </w:r>
      <w:r w:rsidRPr="00F862A0">
        <w:rPr>
          <w:color w:val="000000" w:themeColor="text1"/>
        </w:rPr>
        <w:t>:</w:t>
      </w:r>
    </w:p>
    <w:p w:rsidR="009F69F2" w:rsidRPr="00F862A0" w:rsidRDefault="009F69F2" w:rsidP="00635DD6">
      <w:pPr>
        <w:widowControl/>
        <w:numPr>
          <w:ilvl w:val="0"/>
          <w:numId w:val="45"/>
        </w:numPr>
        <w:autoSpaceDE/>
        <w:autoSpaceDN/>
        <w:spacing w:before="100" w:beforeAutospacing="1" w:after="100" w:afterAutospacing="1"/>
        <w:rPr>
          <w:color w:val="000000" w:themeColor="text1"/>
          <w:sz w:val="24"/>
          <w:szCs w:val="24"/>
        </w:rPr>
      </w:pPr>
      <w:r w:rsidRPr="00F862A0">
        <w:rPr>
          <w:rStyle w:val="Strong"/>
          <w:color w:val="000000" w:themeColor="text1"/>
          <w:sz w:val="24"/>
          <w:szCs w:val="24"/>
        </w:rPr>
        <w:t>Pure Arbitrage</w:t>
      </w:r>
      <w:r w:rsidRPr="00F862A0">
        <w:rPr>
          <w:color w:val="000000" w:themeColor="text1"/>
          <w:sz w:val="24"/>
          <w:szCs w:val="24"/>
        </w:rPr>
        <w:t>: Here, the arbitrageur takes an immediate buy and sell decision without blocking the funds.</w:t>
      </w:r>
    </w:p>
    <w:p w:rsidR="009F69F2" w:rsidRPr="00F862A0" w:rsidRDefault="009F69F2" w:rsidP="00635DD6">
      <w:pPr>
        <w:widowControl/>
        <w:numPr>
          <w:ilvl w:val="0"/>
          <w:numId w:val="45"/>
        </w:numPr>
        <w:autoSpaceDE/>
        <w:autoSpaceDN/>
        <w:spacing w:before="100" w:beforeAutospacing="1" w:after="100" w:afterAutospacing="1"/>
        <w:rPr>
          <w:color w:val="000000" w:themeColor="text1"/>
          <w:sz w:val="24"/>
          <w:szCs w:val="24"/>
        </w:rPr>
      </w:pPr>
      <w:r w:rsidRPr="00F862A0">
        <w:rPr>
          <w:rStyle w:val="Strong"/>
          <w:color w:val="000000" w:themeColor="text1"/>
          <w:sz w:val="24"/>
          <w:szCs w:val="24"/>
        </w:rPr>
        <w:t>Risk Arbitrage</w:t>
      </w:r>
      <w:r w:rsidRPr="00F862A0">
        <w:rPr>
          <w:color w:val="000000" w:themeColor="text1"/>
          <w:sz w:val="24"/>
          <w:szCs w:val="24"/>
        </w:rPr>
        <w:t>: Often, investors estimate a price rise of the stock and thus block the money by buying and then holding it. Basically, the investors expect a price hike in another market.</w:t>
      </w:r>
    </w:p>
    <w:p w:rsidR="009F69F2" w:rsidRPr="00F862A0" w:rsidRDefault="009F69F2" w:rsidP="00635DD6">
      <w:pPr>
        <w:widowControl/>
        <w:numPr>
          <w:ilvl w:val="0"/>
          <w:numId w:val="45"/>
        </w:numPr>
        <w:autoSpaceDE/>
        <w:autoSpaceDN/>
        <w:spacing w:before="100" w:beforeAutospacing="1" w:after="100" w:afterAutospacing="1"/>
        <w:rPr>
          <w:color w:val="000000" w:themeColor="text1"/>
          <w:sz w:val="24"/>
          <w:szCs w:val="24"/>
        </w:rPr>
      </w:pPr>
      <w:r w:rsidRPr="00F862A0">
        <w:rPr>
          <w:rStyle w:val="Strong"/>
          <w:color w:val="000000" w:themeColor="text1"/>
          <w:sz w:val="24"/>
          <w:szCs w:val="24"/>
        </w:rPr>
        <w:t>Retail Arbitrage</w:t>
      </w:r>
      <w:r w:rsidRPr="00F862A0">
        <w:rPr>
          <w:color w:val="000000" w:themeColor="text1"/>
          <w:sz w:val="24"/>
          <w:szCs w:val="24"/>
        </w:rPr>
        <w:t>: This is a common practice in e-commerce. Arbitrageurs buy a certain product at a discounted price from the local retailer and then sell it on an e-commerce website for a high price.</w:t>
      </w:r>
    </w:p>
    <w:p w:rsidR="009F69F2" w:rsidRPr="00F862A0" w:rsidRDefault="009F69F2" w:rsidP="00635DD6">
      <w:pPr>
        <w:widowControl/>
        <w:numPr>
          <w:ilvl w:val="0"/>
          <w:numId w:val="45"/>
        </w:numPr>
        <w:autoSpaceDE/>
        <w:autoSpaceDN/>
        <w:spacing w:before="100" w:beforeAutospacing="1" w:afterAutospacing="1"/>
        <w:rPr>
          <w:color w:val="000000" w:themeColor="text1"/>
          <w:sz w:val="24"/>
          <w:szCs w:val="24"/>
        </w:rPr>
      </w:pPr>
      <w:r w:rsidRPr="00F862A0">
        <w:rPr>
          <w:rStyle w:val="Strong"/>
          <w:color w:val="000000" w:themeColor="text1"/>
          <w:sz w:val="24"/>
          <w:szCs w:val="24"/>
        </w:rPr>
        <w:t>Merger Arbitrage</w:t>
      </w:r>
      <w:r w:rsidRPr="00F862A0">
        <w:rPr>
          <w:color w:val="000000" w:themeColor="text1"/>
          <w:sz w:val="24"/>
          <w:szCs w:val="24"/>
        </w:rPr>
        <w:t>: This is a strategic activity. Arbitrageurs procure the stocks of a target company when they suspect an imminent </w:t>
      </w:r>
      <w:hyperlink r:id="rId52" w:history="1">
        <w:r w:rsidRPr="00F862A0">
          <w:rPr>
            <w:rStyle w:val="Hyperlink"/>
            <w:b/>
            <w:bCs/>
            <w:color w:val="000000" w:themeColor="text1"/>
            <w:sz w:val="24"/>
            <w:szCs w:val="24"/>
            <w:u w:val="none"/>
          </w:rPr>
          <w:t>takeover</w:t>
        </w:r>
      </w:hyperlink>
      <w:r w:rsidRPr="00F862A0">
        <w:rPr>
          <w:color w:val="000000" w:themeColor="text1"/>
          <w:sz w:val="24"/>
          <w:szCs w:val="24"/>
        </w:rPr>
        <w:t> or </w:t>
      </w:r>
      <w:hyperlink r:id="rId53" w:history="1">
        <w:r w:rsidRPr="00F862A0">
          <w:rPr>
            <w:rStyle w:val="Hyperlink"/>
            <w:b/>
            <w:bCs/>
            <w:color w:val="000000" w:themeColor="text1"/>
            <w:sz w:val="24"/>
            <w:szCs w:val="24"/>
            <w:u w:val="none"/>
          </w:rPr>
          <w:t>merger</w:t>
        </w:r>
      </w:hyperlink>
      <w:r w:rsidRPr="00F862A0">
        <w:rPr>
          <w:color w:val="000000" w:themeColor="text1"/>
          <w:sz w:val="24"/>
          <w:szCs w:val="24"/>
        </w:rPr>
        <w:t>. When the prices accelerate after the merger, they sell the shares. </w:t>
      </w:r>
    </w:p>
    <w:p w:rsidR="009F69F2" w:rsidRPr="00F862A0" w:rsidRDefault="009F69F2" w:rsidP="00635DD6">
      <w:pPr>
        <w:widowControl/>
        <w:numPr>
          <w:ilvl w:val="0"/>
          <w:numId w:val="45"/>
        </w:numPr>
        <w:autoSpaceDE/>
        <w:autoSpaceDN/>
        <w:spacing w:before="100" w:beforeAutospacing="1" w:after="100" w:afterAutospacing="1"/>
        <w:rPr>
          <w:color w:val="000000" w:themeColor="text1"/>
          <w:sz w:val="24"/>
          <w:szCs w:val="24"/>
        </w:rPr>
      </w:pPr>
      <w:r w:rsidRPr="00F862A0">
        <w:rPr>
          <w:rStyle w:val="Strong"/>
          <w:color w:val="000000" w:themeColor="text1"/>
          <w:sz w:val="24"/>
          <w:szCs w:val="24"/>
        </w:rPr>
        <w:t>Convertible Arbitrage</w:t>
      </w:r>
      <w:r w:rsidRPr="00F862A0">
        <w:rPr>
          <w:color w:val="000000" w:themeColor="text1"/>
          <w:sz w:val="24"/>
          <w:szCs w:val="24"/>
        </w:rPr>
        <w:t>: Arbitrageurs benefit from holding a long position in convertible security and by grabbing a short position in the underlying stock.</w:t>
      </w:r>
    </w:p>
    <w:p w:rsidR="00D57661" w:rsidRPr="00F862A0" w:rsidRDefault="00D57661" w:rsidP="00635DD6">
      <w:pPr>
        <w:widowControl/>
        <w:numPr>
          <w:ilvl w:val="0"/>
          <w:numId w:val="45"/>
        </w:numPr>
        <w:autoSpaceDE/>
        <w:autoSpaceDN/>
        <w:spacing w:before="100" w:beforeAutospacing="1" w:afterAutospacing="1"/>
        <w:rPr>
          <w:color w:val="000000" w:themeColor="text1"/>
          <w:sz w:val="24"/>
          <w:szCs w:val="24"/>
        </w:rPr>
      </w:pPr>
      <w:r w:rsidRPr="00F862A0">
        <w:rPr>
          <w:rStyle w:val="Strong"/>
          <w:color w:val="000000" w:themeColor="text1"/>
          <w:sz w:val="24"/>
          <w:szCs w:val="24"/>
        </w:rPr>
        <w:t>Dividend Arbitrage:</w:t>
      </w:r>
      <w:r w:rsidRPr="00F862A0">
        <w:rPr>
          <w:color w:val="000000" w:themeColor="text1"/>
          <w:sz w:val="24"/>
          <w:szCs w:val="24"/>
        </w:rPr>
        <w:t> Under this type, traders purchase stocks just before the </w:t>
      </w:r>
      <w:hyperlink r:id="rId54" w:history="1">
        <w:r w:rsidRPr="00F862A0">
          <w:rPr>
            <w:rStyle w:val="Hyperlink"/>
            <w:b/>
            <w:bCs/>
            <w:color w:val="000000" w:themeColor="text1"/>
            <w:sz w:val="24"/>
            <w:szCs w:val="24"/>
            <w:u w:val="none"/>
          </w:rPr>
          <w:t>ex-dividend date</w:t>
        </w:r>
      </w:hyperlink>
      <w:r w:rsidRPr="00F862A0">
        <w:rPr>
          <w:color w:val="000000" w:themeColor="text1"/>
          <w:sz w:val="24"/>
          <w:szCs w:val="24"/>
        </w:rPr>
        <w:t>. The ex-dividend date is the date by which the investor has to complete his purchase of the underlying stock. Only then is he eligible for the </w:t>
      </w:r>
      <w:hyperlink r:id="rId55" w:history="1">
        <w:r w:rsidRPr="00F862A0">
          <w:rPr>
            <w:rStyle w:val="Hyperlink"/>
            <w:b/>
            <w:bCs/>
            <w:color w:val="000000" w:themeColor="text1"/>
            <w:sz w:val="24"/>
            <w:szCs w:val="24"/>
            <w:u w:val="none"/>
          </w:rPr>
          <w:t>dividend</w:t>
        </w:r>
      </w:hyperlink>
      <w:r w:rsidRPr="00F862A0">
        <w:rPr>
          <w:color w:val="000000" w:themeColor="text1"/>
          <w:sz w:val="24"/>
          <w:szCs w:val="24"/>
        </w:rPr>
        <w:t> on the the listed date.</w:t>
      </w:r>
    </w:p>
    <w:p w:rsidR="0071121A" w:rsidRPr="00F862A0" w:rsidRDefault="0071121A" w:rsidP="00D57661">
      <w:pPr>
        <w:pStyle w:val="Heading3"/>
        <w:spacing w:before="0" w:after="335"/>
        <w:rPr>
          <w:rFonts w:ascii="Times New Roman" w:hAnsi="Times New Roman" w:cs="Times New Roman"/>
          <w:color w:val="000000" w:themeColor="text1"/>
          <w:sz w:val="24"/>
          <w:szCs w:val="24"/>
        </w:rPr>
      </w:pPr>
      <w:r w:rsidRPr="00F862A0">
        <w:rPr>
          <w:rFonts w:ascii="Times New Roman" w:hAnsi="Times New Roman" w:cs="Times New Roman"/>
          <w:color w:val="000000" w:themeColor="text1"/>
          <w:sz w:val="24"/>
          <w:szCs w:val="24"/>
        </w:rPr>
        <w:t>Arbitrage Opportunities</w:t>
      </w:r>
    </w:p>
    <w:p w:rsidR="0071121A" w:rsidRPr="00F862A0" w:rsidRDefault="0071121A" w:rsidP="00B91496">
      <w:pPr>
        <w:pStyle w:val="NormalWeb"/>
        <w:spacing w:before="0" w:beforeAutospacing="0" w:after="0" w:afterAutospacing="0"/>
        <w:ind w:firstLine="720"/>
        <w:rPr>
          <w:color w:val="000000" w:themeColor="text1"/>
        </w:rPr>
      </w:pPr>
      <w:r w:rsidRPr="00F862A0">
        <w:rPr>
          <w:color w:val="000000" w:themeColor="text1"/>
        </w:rPr>
        <w:t>Traders generate risk-free profits in two ways. First, they sell at higher prices in one stock exchange. Then, they buy the same security from another </w:t>
      </w:r>
      <w:hyperlink r:id="rId56" w:history="1">
        <w:r w:rsidRPr="00F862A0">
          <w:rPr>
            <w:rStyle w:val="Hyperlink"/>
            <w:b/>
            <w:bCs/>
            <w:color w:val="000000" w:themeColor="text1"/>
            <w:u w:val="none"/>
          </w:rPr>
          <w:t>stock exchange</w:t>
        </w:r>
      </w:hyperlink>
      <w:r w:rsidRPr="00F862A0">
        <w:rPr>
          <w:color w:val="000000" w:themeColor="text1"/>
        </w:rPr>
        <w:t> at lower prices—in real-time. This way, they benefit from the price difference.</w:t>
      </w:r>
    </w:p>
    <w:p w:rsidR="0071121A" w:rsidRPr="00F862A0" w:rsidRDefault="0071121A" w:rsidP="00B91496">
      <w:pPr>
        <w:pStyle w:val="NormalWeb"/>
        <w:spacing w:before="0" w:beforeAutospacing="0" w:after="335" w:afterAutospacing="0"/>
        <w:ind w:firstLine="720"/>
        <w:rPr>
          <w:color w:val="000000" w:themeColor="text1"/>
        </w:rPr>
      </w:pPr>
      <w:r w:rsidRPr="00F862A0">
        <w:rPr>
          <w:color w:val="000000" w:themeColor="text1"/>
        </w:rPr>
        <w:t>Similarly, the traders purchase an asset at a lower price from one stock exchange. Then they sell the same asset at a higher price in another stock exchange. Again, all this is done in real-time to benefit from the price difference.</w:t>
      </w:r>
    </w:p>
    <w:p w:rsidR="0071121A" w:rsidRPr="00F862A0" w:rsidRDefault="0071121A" w:rsidP="0071121A">
      <w:pPr>
        <w:pStyle w:val="NormalWeb"/>
        <w:spacing w:before="0" w:beforeAutospacing="0" w:after="335" w:afterAutospacing="0"/>
        <w:rPr>
          <w:b/>
          <w:color w:val="000000" w:themeColor="text1"/>
        </w:rPr>
      </w:pPr>
      <w:r w:rsidRPr="00F862A0">
        <w:rPr>
          <w:b/>
          <w:color w:val="000000" w:themeColor="text1"/>
        </w:rPr>
        <w:t>Arbitrageurs use the following options to generate profits:</w:t>
      </w:r>
    </w:p>
    <w:p w:rsidR="0071121A" w:rsidRPr="00F862A0" w:rsidRDefault="0071121A" w:rsidP="00635DD6">
      <w:pPr>
        <w:pStyle w:val="ListParagraph"/>
        <w:widowControl/>
        <w:numPr>
          <w:ilvl w:val="0"/>
          <w:numId w:val="46"/>
        </w:numPr>
        <w:autoSpaceDE/>
        <w:autoSpaceDN/>
        <w:spacing w:before="100" w:beforeAutospacing="1" w:afterAutospacing="1"/>
        <w:rPr>
          <w:color w:val="000000" w:themeColor="text1"/>
          <w:sz w:val="24"/>
          <w:szCs w:val="24"/>
        </w:rPr>
      </w:pPr>
      <w:r w:rsidRPr="00F862A0">
        <w:rPr>
          <w:rStyle w:val="Strong"/>
          <w:color w:val="000000" w:themeColor="text1"/>
          <w:sz w:val="24"/>
          <w:szCs w:val="24"/>
        </w:rPr>
        <w:t>Security or asset</w:t>
      </w:r>
      <w:r w:rsidRPr="00F862A0">
        <w:rPr>
          <w:color w:val="000000" w:themeColor="text1"/>
          <w:sz w:val="24"/>
          <w:szCs w:val="24"/>
        </w:rPr>
        <w:t> – buying and selling of </w:t>
      </w:r>
      <w:hyperlink r:id="rId57" w:history="1">
        <w:r w:rsidRPr="00F862A0">
          <w:rPr>
            <w:rStyle w:val="Hyperlink"/>
            <w:b/>
            <w:bCs/>
            <w:color w:val="000000" w:themeColor="text1"/>
            <w:sz w:val="24"/>
            <w:szCs w:val="24"/>
            <w:u w:val="none"/>
          </w:rPr>
          <w:t>equity</w:t>
        </w:r>
      </w:hyperlink>
      <w:r w:rsidRPr="00F862A0">
        <w:rPr>
          <w:color w:val="000000" w:themeColor="text1"/>
          <w:sz w:val="24"/>
          <w:szCs w:val="24"/>
        </w:rPr>
        <w:t>, </w:t>
      </w:r>
      <w:hyperlink r:id="rId58" w:history="1">
        <w:r w:rsidRPr="00F862A0">
          <w:rPr>
            <w:rStyle w:val="Hyperlink"/>
            <w:b/>
            <w:bCs/>
            <w:color w:val="000000" w:themeColor="text1"/>
            <w:sz w:val="24"/>
            <w:szCs w:val="24"/>
            <w:u w:val="none"/>
          </w:rPr>
          <w:t>bonds</w:t>
        </w:r>
      </w:hyperlink>
      <w:r w:rsidRPr="00F862A0">
        <w:rPr>
          <w:color w:val="000000" w:themeColor="text1"/>
          <w:sz w:val="24"/>
          <w:szCs w:val="24"/>
        </w:rPr>
        <w:t>, and other </w:t>
      </w:r>
      <w:hyperlink r:id="rId59" w:history="1">
        <w:r w:rsidRPr="00F862A0">
          <w:rPr>
            <w:rStyle w:val="Hyperlink"/>
            <w:b/>
            <w:bCs/>
            <w:color w:val="000000" w:themeColor="text1"/>
            <w:sz w:val="24"/>
            <w:szCs w:val="24"/>
            <w:u w:val="none"/>
          </w:rPr>
          <w:t>financial instruments</w:t>
        </w:r>
      </w:hyperlink>
      <w:r w:rsidRPr="00F862A0">
        <w:rPr>
          <w:color w:val="000000" w:themeColor="text1"/>
          <w:sz w:val="24"/>
          <w:szCs w:val="24"/>
        </w:rPr>
        <w:t> over two or more stock exchanges or stock markets;</w:t>
      </w:r>
    </w:p>
    <w:p w:rsidR="0071121A" w:rsidRPr="00F862A0" w:rsidRDefault="0071121A" w:rsidP="00635DD6">
      <w:pPr>
        <w:pStyle w:val="ListParagraph"/>
        <w:widowControl/>
        <w:numPr>
          <w:ilvl w:val="0"/>
          <w:numId w:val="46"/>
        </w:numPr>
        <w:autoSpaceDE/>
        <w:autoSpaceDN/>
        <w:spacing w:before="100" w:beforeAutospacing="1" w:after="100" w:afterAutospacing="1"/>
        <w:rPr>
          <w:color w:val="000000" w:themeColor="text1"/>
          <w:sz w:val="24"/>
          <w:szCs w:val="24"/>
        </w:rPr>
      </w:pPr>
      <w:r w:rsidRPr="00F862A0">
        <w:rPr>
          <w:rStyle w:val="Strong"/>
          <w:color w:val="000000" w:themeColor="text1"/>
          <w:sz w:val="24"/>
          <w:szCs w:val="24"/>
        </w:rPr>
        <w:t>Commodity</w:t>
      </w:r>
      <w:r w:rsidRPr="00F862A0">
        <w:rPr>
          <w:color w:val="000000" w:themeColor="text1"/>
          <w:sz w:val="24"/>
          <w:szCs w:val="24"/>
        </w:rPr>
        <w:t> – procuring goods from one nation or market at a reasonable price and then selling it in another nation or market where its market price is high;</w:t>
      </w:r>
    </w:p>
    <w:p w:rsidR="0071121A" w:rsidRPr="00F862A0" w:rsidRDefault="0071121A" w:rsidP="00635DD6">
      <w:pPr>
        <w:pStyle w:val="ListParagraph"/>
        <w:widowControl/>
        <w:numPr>
          <w:ilvl w:val="0"/>
          <w:numId w:val="46"/>
        </w:numPr>
        <w:autoSpaceDE/>
        <w:autoSpaceDN/>
        <w:spacing w:before="100" w:beforeAutospacing="1" w:after="100" w:afterAutospacing="1"/>
        <w:rPr>
          <w:color w:val="000000" w:themeColor="text1"/>
          <w:sz w:val="24"/>
          <w:szCs w:val="24"/>
        </w:rPr>
      </w:pPr>
      <w:r w:rsidRPr="00F862A0">
        <w:rPr>
          <w:rStyle w:val="Strong"/>
          <w:color w:val="000000" w:themeColor="text1"/>
          <w:sz w:val="24"/>
          <w:szCs w:val="24"/>
        </w:rPr>
        <w:lastRenderedPageBreak/>
        <w:t>Currency</w:t>
      </w:r>
      <w:r w:rsidRPr="00F862A0">
        <w:rPr>
          <w:color w:val="000000" w:themeColor="text1"/>
          <w:sz w:val="24"/>
          <w:szCs w:val="24"/>
        </w:rPr>
        <w:t> – acquiring a currency pair from one broker at a nominal price and selling it to another at a higher value.</w:t>
      </w:r>
    </w:p>
    <w:p w:rsidR="00530C47" w:rsidRPr="00F862A0" w:rsidRDefault="00530C47" w:rsidP="00530C47">
      <w:pPr>
        <w:widowControl/>
        <w:shd w:val="clear" w:color="auto" w:fill="FFFFFF"/>
        <w:autoSpaceDE/>
        <w:autoSpaceDN/>
        <w:spacing w:before="100" w:beforeAutospacing="1" w:after="100" w:afterAutospacing="1"/>
        <w:rPr>
          <w:b/>
          <w:bCs/>
          <w:caps/>
          <w:color w:val="000000" w:themeColor="text1"/>
          <w:sz w:val="24"/>
          <w:szCs w:val="24"/>
          <w:shd w:val="clear" w:color="auto" w:fill="FFFFFF"/>
        </w:rPr>
      </w:pPr>
      <w:r w:rsidRPr="00F862A0">
        <w:rPr>
          <w:b/>
          <w:bCs/>
          <w:caps/>
          <w:color w:val="000000" w:themeColor="text1"/>
          <w:sz w:val="24"/>
          <w:szCs w:val="24"/>
          <w:shd w:val="clear" w:color="auto" w:fill="FFFFFF"/>
        </w:rPr>
        <w:t>Market integration</w:t>
      </w:r>
      <w:r w:rsidRPr="00F862A0">
        <w:rPr>
          <w:b/>
          <w:caps/>
          <w:color w:val="000000" w:themeColor="text1"/>
          <w:sz w:val="24"/>
          <w:szCs w:val="24"/>
          <w:shd w:val="clear" w:color="auto" w:fill="FFFFFF"/>
        </w:rPr>
        <w:t>:</w:t>
      </w:r>
    </w:p>
    <w:p w:rsidR="00AD5652" w:rsidRPr="00F862A0" w:rsidRDefault="00530C47" w:rsidP="000003A5">
      <w:pPr>
        <w:widowControl/>
        <w:shd w:val="clear" w:color="auto" w:fill="FFFFFF"/>
        <w:autoSpaceDE/>
        <w:autoSpaceDN/>
        <w:spacing w:before="100" w:beforeAutospacing="1" w:after="100" w:afterAutospacing="1"/>
        <w:ind w:left="720" w:firstLine="720"/>
        <w:rPr>
          <w:color w:val="000000" w:themeColor="text1"/>
          <w:sz w:val="24"/>
          <w:szCs w:val="24"/>
        </w:rPr>
      </w:pPr>
      <w:r w:rsidRPr="00F862A0">
        <w:rPr>
          <w:color w:val="000000" w:themeColor="text1"/>
          <w:sz w:val="24"/>
          <w:szCs w:val="24"/>
          <w:shd w:val="clear" w:color="auto" w:fill="FFFFFF"/>
        </w:rPr>
        <w:t>It occurs when prices among different locations or related </w:t>
      </w:r>
      <w:hyperlink r:id="rId60" w:tooltip="Good (economics)" w:history="1">
        <w:r w:rsidRPr="00F862A0">
          <w:rPr>
            <w:rStyle w:val="Hyperlink"/>
            <w:color w:val="000000" w:themeColor="text1"/>
            <w:sz w:val="24"/>
            <w:szCs w:val="24"/>
            <w:shd w:val="clear" w:color="auto" w:fill="FFFFFF"/>
          </w:rPr>
          <w:t>goods</w:t>
        </w:r>
      </w:hyperlink>
      <w:r w:rsidRPr="00F862A0">
        <w:rPr>
          <w:color w:val="000000" w:themeColor="text1"/>
          <w:sz w:val="24"/>
          <w:szCs w:val="24"/>
          <w:shd w:val="clear" w:color="auto" w:fill="FFFFFF"/>
        </w:rPr>
        <w:t> follow similar patterns over a long period of time. Groups of goods often move proportionally to each other and when this relation is very clear among different markets it is said that the markets are integrated. Thus, market integration is an indicator that explains how much different markets are related to each other.</w:t>
      </w:r>
    </w:p>
    <w:p w:rsidR="0088435B" w:rsidRPr="00F862A0" w:rsidRDefault="00CF5D78" w:rsidP="00CD1E43">
      <w:pPr>
        <w:widowControl/>
        <w:shd w:val="clear" w:color="auto" w:fill="FFFFFF"/>
        <w:autoSpaceDE/>
        <w:autoSpaceDN/>
        <w:spacing w:before="100" w:beforeAutospacing="1" w:after="100" w:afterAutospacing="1"/>
        <w:rPr>
          <w:rStyle w:val="Strong"/>
          <w:color w:val="000000" w:themeColor="text1"/>
          <w:sz w:val="24"/>
          <w:szCs w:val="24"/>
          <w:shd w:val="clear" w:color="auto" w:fill="FCF6F0"/>
        </w:rPr>
      </w:pPr>
      <w:r w:rsidRPr="00F862A0">
        <w:rPr>
          <w:rStyle w:val="Strong"/>
          <w:color w:val="000000" w:themeColor="text1"/>
          <w:sz w:val="24"/>
          <w:szCs w:val="24"/>
          <w:shd w:val="clear" w:color="auto" w:fill="FCF6F0"/>
        </w:rPr>
        <w:t>Types of market integration</w:t>
      </w:r>
      <w:r w:rsidR="00D01E76" w:rsidRPr="00F862A0">
        <w:rPr>
          <w:rStyle w:val="Strong"/>
          <w:color w:val="000000" w:themeColor="text1"/>
          <w:sz w:val="24"/>
          <w:szCs w:val="24"/>
          <w:shd w:val="clear" w:color="auto" w:fill="FCF6F0"/>
        </w:rPr>
        <w:t>:</w:t>
      </w:r>
    </w:p>
    <w:p w:rsidR="00D01E76" w:rsidRPr="00F862A0" w:rsidRDefault="00D01E76" w:rsidP="00D01E76">
      <w:pPr>
        <w:rPr>
          <w:color w:val="000000" w:themeColor="text1"/>
          <w:sz w:val="24"/>
          <w:szCs w:val="24"/>
        </w:rPr>
      </w:pPr>
      <w:r w:rsidRPr="00F862A0">
        <w:rPr>
          <w:b/>
          <w:bCs/>
          <w:color w:val="000000" w:themeColor="text1"/>
          <w:sz w:val="24"/>
          <w:szCs w:val="24"/>
          <w:shd w:val="clear" w:color="auto" w:fill="FAFAFA"/>
        </w:rPr>
        <w:t>1. Horizontal integration</w:t>
      </w:r>
      <w:r w:rsidRPr="00F862A0">
        <w:rPr>
          <w:color w:val="000000" w:themeColor="text1"/>
          <w:sz w:val="24"/>
          <w:szCs w:val="24"/>
          <w:shd w:val="clear" w:color="auto" w:fill="FAFAFA"/>
        </w:rPr>
        <w:br/>
      </w:r>
    </w:p>
    <w:p w:rsidR="00D01E76" w:rsidRPr="00F862A0" w:rsidRDefault="00D01E76" w:rsidP="009C2E6D">
      <w:pPr>
        <w:widowControl/>
        <w:shd w:val="clear" w:color="auto" w:fill="FAFAFA"/>
        <w:autoSpaceDE/>
        <w:autoSpaceDN/>
        <w:ind w:right="240" w:firstLine="720"/>
        <w:jc w:val="both"/>
        <w:rPr>
          <w:color w:val="000000" w:themeColor="text1"/>
          <w:sz w:val="24"/>
          <w:szCs w:val="24"/>
        </w:rPr>
      </w:pPr>
      <w:r w:rsidRPr="00F862A0">
        <w:rPr>
          <w:color w:val="000000" w:themeColor="text1"/>
          <w:sz w:val="24"/>
          <w:szCs w:val="24"/>
        </w:rPr>
        <w:t>This occurs when a firm or agency gains </w:t>
      </w:r>
      <w:hyperlink r:id="rId61" w:tooltip="Control" w:history="1">
        <w:r w:rsidRPr="00F862A0">
          <w:rPr>
            <w:rStyle w:val="Hyperlink"/>
            <w:color w:val="000000" w:themeColor="text1"/>
            <w:sz w:val="24"/>
            <w:szCs w:val="24"/>
            <w:u w:val="none"/>
            <w:shd w:val="clear" w:color="auto" w:fill="DDDDDD"/>
          </w:rPr>
          <w:t>control</w:t>
        </w:r>
      </w:hyperlink>
      <w:r w:rsidRPr="00F862A0">
        <w:rPr>
          <w:color w:val="000000" w:themeColor="text1"/>
          <w:sz w:val="24"/>
          <w:szCs w:val="24"/>
        </w:rPr>
        <w:t> of other firms or agencies performing similar marketing functions at the same level in the marketing sequence. In this type of integration, some marketing agencies combine to form a union with a view to reducing their effective number and the extent of actual competition in the market. It is advantageous for the members who join the group.</w:t>
      </w:r>
    </w:p>
    <w:p w:rsidR="00D01E76" w:rsidRPr="00F862A0" w:rsidRDefault="00D01E76" w:rsidP="00D01E76">
      <w:pPr>
        <w:rPr>
          <w:color w:val="000000" w:themeColor="text1"/>
          <w:sz w:val="24"/>
          <w:szCs w:val="24"/>
        </w:rPr>
      </w:pPr>
      <w:r w:rsidRPr="00F862A0">
        <w:rPr>
          <w:b/>
          <w:bCs/>
          <w:color w:val="000000" w:themeColor="text1"/>
          <w:sz w:val="24"/>
          <w:szCs w:val="24"/>
          <w:shd w:val="clear" w:color="auto" w:fill="FAFAFA"/>
        </w:rPr>
        <w:t>2. Vertical integration</w:t>
      </w:r>
      <w:r w:rsidRPr="00F862A0">
        <w:rPr>
          <w:color w:val="000000" w:themeColor="text1"/>
          <w:sz w:val="24"/>
          <w:szCs w:val="24"/>
          <w:shd w:val="clear" w:color="auto" w:fill="FAFAFA"/>
        </w:rPr>
        <w:br/>
      </w:r>
    </w:p>
    <w:p w:rsidR="00D01E76" w:rsidRPr="00F862A0" w:rsidRDefault="00D01E76" w:rsidP="006E47E7">
      <w:pPr>
        <w:widowControl/>
        <w:shd w:val="clear" w:color="auto" w:fill="FAFAFA"/>
        <w:autoSpaceDE/>
        <w:autoSpaceDN/>
        <w:ind w:right="240" w:firstLine="360"/>
        <w:jc w:val="both"/>
        <w:rPr>
          <w:color w:val="000000" w:themeColor="text1"/>
          <w:sz w:val="24"/>
          <w:szCs w:val="24"/>
        </w:rPr>
      </w:pPr>
      <w:r w:rsidRPr="00F862A0">
        <w:rPr>
          <w:color w:val="000000" w:themeColor="text1"/>
          <w:sz w:val="24"/>
          <w:szCs w:val="24"/>
        </w:rPr>
        <w:t>This occurs when a firm performs more than one activity in the sequence of the marketing process. It is a linking together of two or more functions in the marketing process within a single firm or under a single ownership. This type of integration makes it possible to exercise </w:t>
      </w:r>
      <w:hyperlink r:id="rId62" w:tooltip="Control" w:history="1">
        <w:r w:rsidRPr="00F862A0">
          <w:rPr>
            <w:rStyle w:val="Hyperlink"/>
            <w:color w:val="000000" w:themeColor="text1"/>
            <w:sz w:val="24"/>
            <w:szCs w:val="24"/>
            <w:u w:val="none"/>
            <w:shd w:val="clear" w:color="auto" w:fill="DDDDDD"/>
          </w:rPr>
          <w:t>control</w:t>
        </w:r>
      </w:hyperlink>
      <w:r w:rsidRPr="00F862A0">
        <w:rPr>
          <w:color w:val="000000" w:themeColor="text1"/>
          <w:sz w:val="24"/>
          <w:szCs w:val="24"/>
        </w:rPr>
        <w:t> over both quality and quantity of the product from the beginning of the production process until the product is ready for the consumer. It reduces the number of middle men in the marketing channel.</w:t>
      </w:r>
    </w:p>
    <w:p w:rsidR="00D01E76" w:rsidRPr="00F862A0" w:rsidRDefault="00D01E76" w:rsidP="00D01E76">
      <w:pPr>
        <w:ind w:left="360"/>
        <w:rPr>
          <w:color w:val="000000" w:themeColor="text1"/>
          <w:sz w:val="24"/>
          <w:szCs w:val="24"/>
        </w:rPr>
      </w:pPr>
      <w:r w:rsidRPr="00F862A0">
        <w:rPr>
          <w:b/>
          <w:bCs/>
          <w:color w:val="000000" w:themeColor="text1"/>
          <w:sz w:val="24"/>
          <w:szCs w:val="24"/>
          <w:shd w:val="clear" w:color="auto" w:fill="FAFAFA"/>
        </w:rPr>
        <w:t>a) Forward integration</w:t>
      </w:r>
      <w:r w:rsidRPr="00F862A0">
        <w:rPr>
          <w:color w:val="000000" w:themeColor="text1"/>
          <w:sz w:val="24"/>
          <w:szCs w:val="24"/>
          <w:shd w:val="clear" w:color="auto" w:fill="FAFAFA"/>
        </w:rPr>
        <w:br/>
      </w:r>
    </w:p>
    <w:p w:rsidR="00D01E76" w:rsidRPr="00F862A0" w:rsidRDefault="00D01E76" w:rsidP="00C52DD1">
      <w:pPr>
        <w:widowControl/>
        <w:shd w:val="clear" w:color="auto" w:fill="FAFAFA"/>
        <w:autoSpaceDE/>
        <w:autoSpaceDN/>
        <w:ind w:right="240" w:firstLine="720"/>
        <w:jc w:val="both"/>
        <w:rPr>
          <w:color w:val="000000" w:themeColor="text1"/>
          <w:sz w:val="24"/>
          <w:szCs w:val="24"/>
        </w:rPr>
      </w:pPr>
      <w:r w:rsidRPr="00F862A0">
        <w:rPr>
          <w:color w:val="000000" w:themeColor="text1"/>
          <w:sz w:val="24"/>
          <w:szCs w:val="24"/>
        </w:rPr>
        <w:t>If a firm assumes another function of marketing which is closer to the consumption function, it is a case of forward integration. Example: wholesaler assuming the function of retailing</w:t>
      </w:r>
    </w:p>
    <w:p w:rsidR="00D01E76" w:rsidRPr="00F862A0" w:rsidRDefault="00D01E76" w:rsidP="00D01E76">
      <w:pPr>
        <w:ind w:left="360"/>
        <w:rPr>
          <w:color w:val="000000" w:themeColor="text1"/>
          <w:sz w:val="24"/>
          <w:szCs w:val="24"/>
        </w:rPr>
      </w:pPr>
      <w:r w:rsidRPr="00F862A0">
        <w:rPr>
          <w:b/>
          <w:bCs/>
          <w:color w:val="000000" w:themeColor="text1"/>
          <w:sz w:val="24"/>
          <w:szCs w:val="24"/>
          <w:shd w:val="clear" w:color="auto" w:fill="FAFAFA"/>
        </w:rPr>
        <w:t>b) Backward integration</w:t>
      </w:r>
      <w:r w:rsidRPr="00F862A0">
        <w:rPr>
          <w:color w:val="000000" w:themeColor="text1"/>
          <w:sz w:val="24"/>
          <w:szCs w:val="24"/>
          <w:shd w:val="clear" w:color="auto" w:fill="FAFAFA"/>
        </w:rPr>
        <w:br/>
      </w:r>
    </w:p>
    <w:p w:rsidR="00D01E76" w:rsidRPr="00F862A0" w:rsidRDefault="00D01E76" w:rsidP="00C52DD1">
      <w:pPr>
        <w:widowControl/>
        <w:shd w:val="clear" w:color="auto" w:fill="FAFAFA"/>
        <w:autoSpaceDE/>
        <w:autoSpaceDN/>
        <w:ind w:right="240" w:firstLine="720"/>
        <w:jc w:val="both"/>
        <w:rPr>
          <w:color w:val="000000" w:themeColor="text1"/>
          <w:sz w:val="24"/>
          <w:szCs w:val="24"/>
        </w:rPr>
      </w:pPr>
      <w:r w:rsidRPr="00F862A0">
        <w:rPr>
          <w:color w:val="000000" w:themeColor="text1"/>
          <w:sz w:val="24"/>
          <w:szCs w:val="24"/>
        </w:rPr>
        <w:t>This involves ownership or a combination of sources of suppl. Example: when a processing firm assumes the function of assembling/purchasing the produce from the villages.</w:t>
      </w:r>
    </w:p>
    <w:p w:rsidR="00D01E76" w:rsidRPr="00F862A0" w:rsidRDefault="00D01E76" w:rsidP="0067021A">
      <w:pPr>
        <w:rPr>
          <w:color w:val="000000" w:themeColor="text1"/>
          <w:sz w:val="24"/>
          <w:szCs w:val="24"/>
        </w:rPr>
      </w:pPr>
      <w:r w:rsidRPr="00F862A0">
        <w:rPr>
          <w:b/>
          <w:bCs/>
          <w:color w:val="000000" w:themeColor="text1"/>
          <w:sz w:val="24"/>
          <w:szCs w:val="24"/>
          <w:shd w:val="clear" w:color="auto" w:fill="FAFAFA"/>
        </w:rPr>
        <w:t>3. Conglomeration</w:t>
      </w:r>
      <w:r w:rsidRPr="00F862A0">
        <w:rPr>
          <w:color w:val="000000" w:themeColor="text1"/>
          <w:sz w:val="24"/>
          <w:szCs w:val="24"/>
          <w:shd w:val="clear" w:color="auto" w:fill="FAFAFA"/>
        </w:rPr>
        <w:br/>
      </w:r>
    </w:p>
    <w:p w:rsidR="00D01E76" w:rsidRPr="00F862A0" w:rsidRDefault="00D01E76" w:rsidP="006F4CEA">
      <w:pPr>
        <w:widowControl/>
        <w:shd w:val="clear" w:color="auto" w:fill="FAFAFA"/>
        <w:autoSpaceDE/>
        <w:autoSpaceDN/>
        <w:ind w:right="240" w:firstLine="720"/>
        <w:jc w:val="both"/>
        <w:rPr>
          <w:color w:val="000000" w:themeColor="text1"/>
          <w:sz w:val="24"/>
          <w:szCs w:val="24"/>
        </w:rPr>
      </w:pPr>
      <w:r w:rsidRPr="00F862A0">
        <w:rPr>
          <w:color w:val="000000" w:themeColor="text1"/>
          <w:sz w:val="24"/>
          <w:szCs w:val="24"/>
        </w:rPr>
        <w:t>A combination of agencies or activities not directly related to each other may, when it operates under a unified </w:t>
      </w:r>
      <w:hyperlink r:id="rId63" w:tooltip="Management" w:history="1">
        <w:r w:rsidRPr="00F862A0">
          <w:rPr>
            <w:rStyle w:val="Hyperlink"/>
            <w:color w:val="000000" w:themeColor="text1"/>
            <w:sz w:val="24"/>
            <w:szCs w:val="24"/>
            <w:u w:val="none"/>
            <w:shd w:val="clear" w:color="auto" w:fill="DDDDDD"/>
          </w:rPr>
          <w:t>management</w:t>
        </w:r>
      </w:hyperlink>
      <w:r w:rsidRPr="00F862A0">
        <w:rPr>
          <w:color w:val="000000" w:themeColor="text1"/>
          <w:sz w:val="24"/>
          <w:szCs w:val="24"/>
        </w:rPr>
        <w:t>, be termed a conglomeration.</w:t>
      </w:r>
    </w:p>
    <w:p w:rsidR="001E62EF" w:rsidRPr="00F862A0" w:rsidRDefault="001E62EF" w:rsidP="001E62EF">
      <w:pPr>
        <w:widowControl/>
        <w:shd w:val="clear" w:color="auto" w:fill="FAFAFA"/>
        <w:autoSpaceDE/>
        <w:autoSpaceDN/>
        <w:ind w:left="480" w:right="240"/>
        <w:jc w:val="both"/>
        <w:rPr>
          <w:color w:val="000000" w:themeColor="text1"/>
          <w:sz w:val="24"/>
          <w:szCs w:val="24"/>
        </w:rPr>
      </w:pPr>
    </w:p>
    <w:p w:rsidR="001E62EF" w:rsidRPr="00F862A0" w:rsidRDefault="001E62EF" w:rsidP="001E62EF">
      <w:pPr>
        <w:pStyle w:val="Heading2"/>
        <w:shd w:val="clear" w:color="auto" w:fill="FFFFFF"/>
        <w:spacing w:before="0"/>
        <w:rPr>
          <w:rFonts w:ascii="Times New Roman" w:hAnsi="Times New Roman" w:cs="Times New Roman"/>
          <w:color w:val="000000" w:themeColor="text1"/>
          <w:sz w:val="24"/>
          <w:szCs w:val="24"/>
          <w:u w:val="single"/>
        </w:rPr>
      </w:pPr>
      <w:r w:rsidRPr="00F862A0">
        <w:rPr>
          <w:rFonts w:ascii="Times New Roman" w:hAnsi="Times New Roman" w:cs="Times New Roman"/>
          <w:color w:val="000000" w:themeColor="text1"/>
          <w:sz w:val="24"/>
          <w:szCs w:val="24"/>
          <w:u w:val="single"/>
        </w:rPr>
        <w:t>Depository Receipt</w:t>
      </w:r>
    </w:p>
    <w:p w:rsidR="00D01E76" w:rsidRPr="00F862A0" w:rsidRDefault="001E62EF" w:rsidP="000B1E1D">
      <w:pPr>
        <w:widowControl/>
        <w:shd w:val="clear" w:color="auto" w:fill="FFFFFF"/>
        <w:autoSpaceDE/>
        <w:autoSpaceDN/>
        <w:spacing w:before="100" w:beforeAutospacing="1" w:after="100" w:afterAutospacing="1"/>
        <w:ind w:firstLine="720"/>
        <w:rPr>
          <w:color w:val="000000" w:themeColor="text1"/>
          <w:sz w:val="24"/>
          <w:szCs w:val="24"/>
          <w:shd w:val="clear" w:color="auto" w:fill="FFFFFF"/>
        </w:rPr>
      </w:pPr>
      <w:r w:rsidRPr="00F862A0">
        <w:rPr>
          <w:color w:val="000000" w:themeColor="text1"/>
          <w:sz w:val="24"/>
          <w:szCs w:val="24"/>
          <w:shd w:val="clear" w:color="auto" w:fill="FFFFFF"/>
        </w:rPr>
        <w:t>When any foreign company or any foreign individual with the help of Domestic Bank or Depository invests in the Domestic Companies listed in the local stock exchange of that particular country’s currency, the receipt offered to that individual is known as Depository Receipt.</w:t>
      </w:r>
    </w:p>
    <w:p w:rsidR="001E62EF" w:rsidRPr="00F862A0" w:rsidRDefault="001E62EF" w:rsidP="00D25C6F">
      <w:pPr>
        <w:pStyle w:val="Heading2"/>
        <w:shd w:val="clear" w:color="auto" w:fill="FFFFFF"/>
        <w:spacing w:before="0"/>
        <w:rPr>
          <w:rFonts w:ascii="Times New Roman" w:hAnsi="Times New Roman" w:cs="Times New Roman"/>
          <w:color w:val="000000" w:themeColor="text1"/>
          <w:sz w:val="24"/>
          <w:szCs w:val="24"/>
        </w:rPr>
      </w:pPr>
      <w:r w:rsidRPr="00F862A0">
        <w:rPr>
          <w:rFonts w:ascii="Times New Roman" w:hAnsi="Times New Roman" w:cs="Times New Roman"/>
          <w:color w:val="000000" w:themeColor="text1"/>
          <w:sz w:val="24"/>
          <w:szCs w:val="24"/>
        </w:rPr>
        <w:t xml:space="preserve">What are ADR (American Depository Receipt) </w:t>
      </w:r>
      <w:r w:rsidR="00D25C6F" w:rsidRPr="00F862A0">
        <w:rPr>
          <w:rFonts w:ascii="Times New Roman" w:hAnsi="Times New Roman" w:cs="Times New Roman"/>
          <w:color w:val="000000" w:themeColor="text1"/>
          <w:sz w:val="24"/>
          <w:szCs w:val="24"/>
        </w:rPr>
        <w:t xml:space="preserve">: </w:t>
      </w:r>
    </w:p>
    <w:p w:rsidR="00D25C6F" w:rsidRPr="00F862A0" w:rsidRDefault="00D25C6F" w:rsidP="00D25C6F">
      <w:pPr>
        <w:rPr>
          <w:color w:val="000000" w:themeColor="text1"/>
          <w:sz w:val="24"/>
          <w:szCs w:val="24"/>
        </w:rPr>
      </w:pPr>
    </w:p>
    <w:p w:rsidR="001E62EF" w:rsidRPr="00F862A0" w:rsidRDefault="001E62EF" w:rsidP="000B1E1D">
      <w:pPr>
        <w:pStyle w:val="NormalWeb"/>
        <w:shd w:val="clear" w:color="auto" w:fill="FFFFFF"/>
        <w:spacing w:before="0" w:beforeAutospacing="0"/>
        <w:ind w:firstLine="720"/>
        <w:jc w:val="both"/>
        <w:rPr>
          <w:color w:val="000000" w:themeColor="text1"/>
        </w:rPr>
      </w:pPr>
      <w:r w:rsidRPr="00F862A0">
        <w:rPr>
          <w:color w:val="000000" w:themeColor="text1"/>
        </w:rPr>
        <w:t>ADR (American Depository Receipt) is a negotiable financial instrument which is issued by a US bank representing securities of a foreign company listed on the US stock market. The domestic investors invest in the companies outside their country where the dividend is paid to the ADR holders in US Dollars.</w:t>
      </w:r>
    </w:p>
    <w:p w:rsidR="001E62EF" w:rsidRPr="00F862A0" w:rsidRDefault="001E62EF" w:rsidP="001E62EF">
      <w:pPr>
        <w:widowControl/>
        <w:shd w:val="clear" w:color="auto" w:fill="FFFFFF"/>
        <w:autoSpaceDE/>
        <w:autoSpaceDN/>
        <w:spacing w:before="100" w:beforeAutospacing="1" w:after="100" w:afterAutospacing="1"/>
        <w:jc w:val="center"/>
        <w:rPr>
          <w:color w:val="000000" w:themeColor="text1"/>
          <w:sz w:val="24"/>
          <w:szCs w:val="24"/>
        </w:rPr>
      </w:pPr>
      <w:r w:rsidRPr="00F862A0">
        <w:rPr>
          <w:noProof/>
          <w:color w:val="000000" w:themeColor="text1"/>
          <w:sz w:val="24"/>
          <w:szCs w:val="24"/>
          <w:lang w:bidi="te-IN"/>
        </w:rPr>
        <w:lastRenderedPageBreak/>
        <w:drawing>
          <wp:inline distT="0" distB="0" distL="0" distR="0">
            <wp:extent cx="5318493" cy="2105247"/>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4"/>
                    <a:srcRect l="10575" t="38617" r="44482" b="28007"/>
                    <a:stretch>
                      <a:fillRect/>
                    </a:stretch>
                  </pic:blipFill>
                  <pic:spPr bwMode="auto">
                    <a:xfrm>
                      <a:off x="0" y="0"/>
                      <a:ext cx="5324315" cy="2107552"/>
                    </a:xfrm>
                    <a:prstGeom prst="rect">
                      <a:avLst/>
                    </a:prstGeom>
                    <a:noFill/>
                    <a:ln w="9525">
                      <a:noFill/>
                      <a:miter lim="800000"/>
                      <a:headEnd/>
                      <a:tailEnd/>
                    </a:ln>
                  </pic:spPr>
                </pic:pic>
              </a:graphicData>
            </a:graphic>
          </wp:inline>
        </w:drawing>
      </w:r>
    </w:p>
    <w:p w:rsidR="00A51489" w:rsidRPr="00F862A0" w:rsidRDefault="00A51489" w:rsidP="00A51489">
      <w:pPr>
        <w:pStyle w:val="NormalWeb"/>
        <w:shd w:val="clear" w:color="auto" w:fill="FFFFFF"/>
        <w:spacing w:before="0" w:beforeAutospacing="0"/>
        <w:jc w:val="both"/>
        <w:rPr>
          <w:color w:val="000000" w:themeColor="text1"/>
        </w:rPr>
      </w:pPr>
      <w:r w:rsidRPr="00F862A0">
        <w:rPr>
          <w:rStyle w:val="Strong"/>
          <w:color w:val="000000" w:themeColor="text1"/>
        </w:rPr>
        <w:t>IDR (Indian Depository Receipt)</w:t>
      </w:r>
    </w:p>
    <w:p w:rsidR="00A51489" w:rsidRPr="00F862A0" w:rsidRDefault="00A51489" w:rsidP="00A51489">
      <w:pPr>
        <w:pStyle w:val="NormalWeb"/>
        <w:shd w:val="clear" w:color="auto" w:fill="FFFFFF"/>
        <w:spacing w:before="0" w:beforeAutospacing="0"/>
        <w:jc w:val="both"/>
        <w:rPr>
          <w:color w:val="000000" w:themeColor="text1"/>
        </w:rPr>
      </w:pPr>
      <w:r w:rsidRPr="00F862A0">
        <w:rPr>
          <w:color w:val="000000" w:themeColor="text1"/>
        </w:rPr>
        <w:t> </w:t>
      </w:r>
      <w:r w:rsidR="000B1E1D" w:rsidRPr="00F862A0">
        <w:rPr>
          <w:color w:val="000000" w:themeColor="text1"/>
        </w:rPr>
        <w:tab/>
      </w:r>
      <w:r w:rsidRPr="00F862A0">
        <w:rPr>
          <w:color w:val="000000" w:themeColor="text1"/>
        </w:rPr>
        <w:t>IDR (</w:t>
      </w:r>
      <w:hyperlink r:id="rId65" w:history="1">
        <w:r w:rsidRPr="00F862A0">
          <w:rPr>
            <w:rStyle w:val="Strong"/>
            <w:color w:val="000000" w:themeColor="text1"/>
          </w:rPr>
          <w:t>Indian Depository Receipt</w:t>
        </w:r>
      </w:hyperlink>
      <w:r w:rsidRPr="00F862A0">
        <w:rPr>
          <w:color w:val="000000" w:themeColor="text1"/>
        </w:rPr>
        <w:t>) is a negotiable financial instrument which is issued by the Indian bank representing the securities of a foreign company listed in the Indian stock market. The US investors invest in the companies outside their country that are in India, where the dividend is paid to the IDR holders in Indian Rupees (INR).</w:t>
      </w:r>
    </w:p>
    <w:p w:rsidR="00A51489" w:rsidRPr="00F862A0" w:rsidRDefault="00A51489" w:rsidP="00A51489">
      <w:pPr>
        <w:widowControl/>
        <w:shd w:val="clear" w:color="auto" w:fill="FFFFFF"/>
        <w:autoSpaceDE/>
        <w:autoSpaceDN/>
        <w:spacing w:before="100" w:beforeAutospacing="1" w:after="100" w:afterAutospacing="1"/>
        <w:jc w:val="center"/>
        <w:rPr>
          <w:color w:val="000000" w:themeColor="text1"/>
          <w:sz w:val="24"/>
          <w:szCs w:val="24"/>
        </w:rPr>
      </w:pPr>
      <w:r w:rsidRPr="00F862A0">
        <w:rPr>
          <w:noProof/>
          <w:color w:val="000000" w:themeColor="text1"/>
          <w:sz w:val="24"/>
          <w:szCs w:val="24"/>
          <w:lang w:bidi="te-IN"/>
        </w:rPr>
        <w:drawing>
          <wp:inline distT="0" distB="0" distL="0" distR="0">
            <wp:extent cx="5549573" cy="1998921"/>
            <wp:effectExtent l="1905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6"/>
                    <a:srcRect l="13361" t="41928" r="46962" b="29660"/>
                    <a:stretch>
                      <a:fillRect/>
                    </a:stretch>
                  </pic:blipFill>
                  <pic:spPr bwMode="auto">
                    <a:xfrm>
                      <a:off x="0" y="0"/>
                      <a:ext cx="5549573" cy="1998921"/>
                    </a:xfrm>
                    <a:prstGeom prst="rect">
                      <a:avLst/>
                    </a:prstGeom>
                    <a:noFill/>
                    <a:ln w="9525">
                      <a:noFill/>
                      <a:miter lim="800000"/>
                      <a:headEnd/>
                      <a:tailEnd/>
                    </a:ln>
                  </pic:spPr>
                </pic:pic>
              </a:graphicData>
            </a:graphic>
          </wp:inline>
        </w:drawing>
      </w:r>
    </w:p>
    <w:p w:rsidR="004F4A5E" w:rsidRPr="00F862A0" w:rsidRDefault="004F4A5E" w:rsidP="004F4A5E">
      <w:pPr>
        <w:pStyle w:val="Heading2"/>
        <w:shd w:val="clear" w:color="auto" w:fill="FFFFFF"/>
        <w:spacing w:before="0"/>
        <w:rPr>
          <w:rFonts w:ascii="Times New Roman" w:hAnsi="Times New Roman" w:cs="Times New Roman"/>
          <w:color w:val="000000" w:themeColor="text1"/>
          <w:sz w:val="24"/>
          <w:szCs w:val="24"/>
        </w:rPr>
      </w:pPr>
      <w:r w:rsidRPr="00F862A0">
        <w:rPr>
          <w:rFonts w:ascii="Times New Roman" w:hAnsi="Times New Roman" w:cs="Times New Roman"/>
          <w:color w:val="000000" w:themeColor="text1"/>
          <w:sz w:val="24"/>
          <w:szCs w:val="24"/>
        </w:rPr>
        <w:t>Global Depository Receipt (GDR)</w:t>
      </w:r>
    </w:p>
    <w:p w:rsidR="004F4A5E" w:rsidRPr="00F862A0" w:rsidRDefault="004F4A5E" w:rsidP="000B1E1D">
      <w:pPr>
        <w:pStyle w:val="NormalWeb"/>
        <w:shd w:val="clear" w:color="auto" w:fill="FFFFFF"/>
        <w:spacing w:before="0" w:beforeAutospacing="0"/>
        <w:ind w:firstLine="720"/>
        <w:jc w:val="both"/>
        <w:rPr>
          <w:color w:val="000000" w:themeColor="text1"/>
        </w:rPr>
      </w:pPr>
      <w:r w:rsidRPr="00F862A0">
        <w:rPr>
          <w:color w:val="000000" w:themeColor="text1"/>
        </w:rPr>
        <w:t>GDR (Global Depository Receipt) is a negotiable financial instrument that is issued by a foreign bank other than the US representing securities of a foreign company listed in any country’s stock market other than the US. The domestic investors invest in the companies outside their country where the dividend is paid to the GDR holders in Euro or GBP.</w:t>
      </w:r>
    </w:p>
    <w:p w:rsidR="0088435B" w:rsidRPr="00F862A0" w:rsidRDefault="004F4A5E" w:rsidP="004F4A5E">
      <w:pPr>
        <w:widowControl/>
        <w:shd w:val="clear" w:color="auto" w:fill="FFFFFF"/>
        <w:autoSpaceDE/>
        <w:autoSpaceDN/>
        <w:spacing w:before="100" w:beforeAutospacing="1" w:after="100" w:afterAutospacing="1"/>
        <w:ind w:left="720"/>
        <w:jc w:val="center"/>
        <w:rPr>
          <w:color w:val="000000" w:themeColor="text1"/>
          <w:sz w:val="24"/>
          <w:szCs w:val="24"/>
        </w:rPr>
      </w:pPr>
      <w:r w:rsidRPr="00F862A0">
        <w:rPr>
          <w:noProof/>
          <w:color w:val="000000" w:themeColor="text1"/>
          <w:sz w:val="24"/>
          <w:szCs w:val="24"/>
          <w:lang w:bidi="te-IN"/>
        </w:rPr>
        <w:drawing>
          <wp:inline distT="0" distB="0" distL="0" distR="0">
            <wp:extent cx="5549631" cy="2052083"/>
            <wp:effectExtent l="1905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7"/>
                    <a:srcRect l="11656" t="40272" r="44637" b="28282"/>
                    <a:stretch>
                      <a:fillRect/>
                    </a:stretch>
                  </pic:blipFill>
                  <pic:spPr bwMode="auto">
                    <a:xfrm>
                      <a:off x="0" y="0"/>
                      <a:ext cx="5549634" cy="2052084"/>
                    </a:xfrm>
                    <a:prstGeom prst="rect">
                      <a:avLst/>
                    </a:prstGeom>
                    <a:noFill/>
                    <a:ln w="9525">
                      <a:noFill/>
                      <a:miter lim="800000"/>
                      <a:headEnd/>
                      <a:tailEnd/>
                    </a:ln>
                  </pic:spPr>
                </pic:pic>
              </a:graphicData>
            </a:graphic>
          </wp:inline>
        </w:drawing>
      </w:r>
    </w:p>
    <w:p w:rsidR="00240868" w:rsidRPr="00F862A0" w:rsidRDefault="00240868" w:rsidP="00240868">
      <w:pPr>
        <w:pStyle w:val="Heading2"/>
        <w:shd w:val="clear" w:color="auto" w:fill="FFFFFF"/>
        <w:spacing w:before="0"/>
        <w:rPr>
          <w:rFonts w:ascii="Times New Roman" w:hAnsi="Times New Roman" w:cs="Times New Roman"/>
          <w:color w:val="000000" w:themeColor="text1"/>
          <w:sz w:val="24"/>
          <w:szCs w:val="24"/>
        </w:rPr>
      </w:pPr>
      <w:r w:rsidRPr="00F862A0">
        <w:rPr>
          <w:rFonts w:ascii="Times New Roman" w:hAnsi="Times New Roman" w:cs="Times New Roman"/>
          <w:color w:val="000000" w:themeColor="text1"/>
          <w:sz w:val="24"/>
          <w:szCs w:val="24"/>
        </w:rPr>
        <w:lastRenderedPageBreak/>
        <w:t>Characteristics of GDR (Global Depository Receipt)</w:t>
      </w:r>
    </w:p>
    <w:p w:rsidR="00240868" w:rsidRPr="00F862A0" w:rsidRDefault="00240868" w:rsidP="00DE6A40">
      <w:pPr>
        <w:widowControl/>
        <w:numPr>
          <w:ilvl w:val="0"/>
          <w:numId w:val="47"/>
        </w:numPr>
        <w:shd w:val="clear" w:color="auto" w:fill="FFFFFF"/>
        <w:autoSpaceDE/>
        <w:autoSpaceDN/>
        <w:spacing w:before="100" w:beforeAutospacing="1" w:after="100" w:afterAutospacing="1"/>
        <w:rPr>
          <w:color w:val="000000" w:themeColor="text1"/>
          <w:sz w:val="24"/>
          <w:szCs w:val="24"/>
        </w:rPr>
      </w:pPr>
      <w:r w:rsidRPr="00F862A0">
        <w:rPr>
          <w:rStyle w:val="Strong"/>
          <w:color w:val="000000" w:themeColor="text1"/>
          <w:sz w:val="24"/>
          <w:szCs w:val="24"/>
        </w:rPr>
        <w:t>Exchange-Traded</w:t>
      </w:r>
    </w:p>
    <w:p w:rsidR="00240868" w:rsidRPr="00F862A0" w:rsidRDefault="00240868" w:rsidP="00240868">
      <w:pPr>
        <w:pStyle w:val="NormalWeb"/>
        <w:shd w:val="clear" w:color="auto" w:fill="FFFFFF"/>
        <w:spacing w:before="0" w:beforeAutospacing="0"/>
        <w:jc w:val="both"/>
        <w:rPr>
          <w:color w:val="000000" w:themeColor="text1"/>
        </w:rPr>
      </w:pPr>
      <w:r w:rsidRPr="00F862A0">
        <w:rPr>
          <w:color w:val="000000" w:themeColor="text1"/>
        </w:rPr>
        <w:t>GDR is exchange-traded instruments where the intermediary buys a bulk quantity of a foreign company and creates the GDRs which are traded on the local stock exchange. These GDRs are then traded on the multiple stock exchanges of multiple countries other than the US.</w:t>
      </w:r>
    </w:p>
    <w:p w:rsidR="00240868" w:rsidRPr="00F862A0" w:rsidRDefault="00240868" w:rsidP="00DE6A40">
      <w:pPr>
        <w:widowControl/>
        <w:numPr>
          <w:ilvl w:val="0"/>
          <w:numId w:val="48"/>
        </w:numPr>
        <w:shd w:val="clear" w:color="auto" w:fill="FFFFFF"/>
        <w:autoSpaceDE/>
        <w:autoSpaceDN/>
        <w:spacing w:before="100" w:beforeAutospacing="1" w:after="100" w:afterAutospacing="1"/>
        <w:rPr>
          <w:color w:val="000000" w:themeColor="text1"/>
          <w:sz w:val="24"/>
          <w:szCs w:val="24"/>
        </w:rPr>
      </w:pPr>
      <w:r w:rsidRPr="00F862A0">
        <w:rPr>
          <w:rStyle w:val="Strong"/>
          <w:color w:val="000000" w:themeColor="text1"/>
          <w:sz w:val="24"/>
          <w:szCs w:val="24"/>
        </w:rPr>
        <w:t>Conversion Ratio</w:t>
      </w:r>
    </w:p>
    <w:p w:rsidR="00240868" w:rsidRPr="00F862A0" w:rsidRDefault="00240868" w:rsidP="00240868">
      <w:pPr>
        <w:pStyle w:val="NormalWeb"/>
        <w:shd w:val="clear" w:color="auto" w:fill="FFFFFF"/>
        <w:spacing w:before="0" w:beforeAutospacing="0"/>
        <w:jc w:val="both"/>
        <w:rPr>
          <w:color w:val="000000" w:themeColor="text1"/>
        </w:rPr>
      </w:pPr>
      <w:r w:rsidRPr="00F862A0">
        <w:rPr>
          <w:color w:val="000000" w:themeColor="text1"/>
        </w:rPr>
        <w:t>Conversion ration means the number of shares a GDR can hold. Usually, it varies from a fraction to a very high number. Although 1 GDR certificate holds ten shares, the range is flexible.</w:t>
      </w:r>
    </w:p>
    <w:p w:rsidR="00240868" w:rsidRPr="00F862A0" w:rsidRDefault="00240868" w:rsidP="00DE6A40">
      <w:pPr>
        <w:widowControl/>
        <w:numPr>
          <w:ilvl w:val="0"/>
          <w:numId w:val="49"/>
        </w:numPr>
        <w:shd w:val="clear" w:color="auto" w:fill="FFFFFF"/>
        <w:autoSpaceDE/>
        <w:autoSpaceDN/>
        <w:spacing w:before="100" w:beforeAutospacing="1" w:after="100" w:afterAutospacing="1"/>
        <w:rPr>
          <w:color w:val="000000" w:themeColor="text1"/>
          <w:sz w:val="24"/>
          <w:szCs w:val="24"/>
        </w:rPr>
      </w:pPr>
      <w:r w:rsidRPr="00F862A0">
        <w:rPr>
          <w:rStyle w:val="Strong"/>
          <w:color w:val="000000" w:themeColor="text1"/>
          <w:sz w:val="24"/>
          <w:szCs w:val="24"/>
        </w:rPr>
        <w:t>Unsecured</w:t>
      </w:r>
    </w:p>
    <w:p w:rsidR="00240868" w:rsidRPr="00F862A0" w:rsidRDefault="00240868" w:rsidP="00240868">
      <w:pPr>
        <w:pStyle w:val="NormalWeb"/>
        <w:shd w:val="clear" w:color="auto" w:fill="FFFFFF"/>
        <w:spacing w:before="0" w:beforeAutospacing="0"/>
        <w:jc w:val="both"/>
        <w:rPr>
          <w:color w:val="000000" w:themeColor="text1"/>
        </w:rPr>
      </w:pPr>
      <w:r w:rsidRPr="00F862A0">
        <w:rPr>
          <w:color w:val="000000" w:themeColor="text1"/>
        </w:rPr>
        <w:t>GDR is unsecured securities and is not backed by any asset other than the value of the shares that are held in that certificate.</w:t>
      </w:r>
    </w:p>
    <w:p w:rsidR="00240868" w:rsidRPr="00F862A0" w:rsidRDefault="00240868" w:rsidP="00DE6A40">
      <w:pPr>
        <w:widowControl/>
        <w:numPr>
          <w:ilvl w:val="0"/>
          <w:numId w:val="50"/>
        </w:numPr>
        <w:shd w:val="clear" w:color="auto" w:fill="FFFFFF"/>
        <w:autoSpaceDE/>
        <w:autoSpaceDN/>
        <w:spacing w:before="100" w:beforeAutospacing="1" w:after="100" w:afterAutospacing="1"/>
        <w:rPr>
          <w:color w:val="000000" w:themeColor="text1"/>
          <w:sz w:val="24"/>
          <w:szCs w:val="24"/>
        </w:rPr>
      </w:pPr>
      <w:r w:rsidRPr="00F862A0">
        <w:rPr>
          <w:rStyle w:val="Strong"/>
          <w:color w:val="000000" w:themeColor="text1"/>
          <w:sz w:val="24"/>
          <w:szCs w:val="24"/>
        </w:rPr>
        <w:t>Price Based on Underlying</w:t>
      </w:r>
    </w:p>
    <w:p w:rsidR="00240868" w:rsidRPr="00F862A0" w:rsidRDefault="00240868" w:rsidP="00240868">
      <w:pPr>
        <w:pStyle w:val="NormalWeb"/>
        <w:shd w:val="clear" w:color="auto" w:fill="FFFFFF"/>
        <w:spacing w:before="0" w:beforeAutospacing="0"/>
        <w:jc w:val="both"/>
        <w:rPr>
          <w:color w:val="000000" w:themeColor="text1"/>
        </w:rPr>
      </w:pPr>
      <w:r w:rsidRPr="00F862A0">
        <w:rPr>
          <w:color w:val="000000" w:themeColor="text1"/>
        </w:rPr>
        <w:t>The price of a GDR is based on the price of the share that it holds, the supply and demand of a particular GDR.</w:t>
      </w:r>
    </w:p>
    <w:p w:rsidR="00240868" w:rsidRPr="00F862A0" w:rsidRDefault="00240868" w:rsidP="00DE6A40">
      <w:pPr>
        <w:widowControl/>
        <w:numPr>
          <w:ilvl w:val="0"/>
          <w:numId w:val="51"/>
        </w:numPr>
        <w:shd w:val="clear" w:color="auto" w:fill="FFFFFF"/>
        <w:autoSpaceDE/>
        <w:autoSpaceDN/>
        <w:spacing w:before="100" w:beforeAutospacing="1" w:after="100" w:afterAutospacing="1"/>
        <w:rPr>
          <w:color w:val="000000" w:themeColor="text1"/>
          <w:sz w:val="24"/>
          <w:szCs w:val="24"/>
        </w:rPr>
      </w:pPr>
      <w:r w:rsidRPr="00F862A0">
        <w:rPr>
          <w:rStyle w:val="Strong"/>
          <w:color w:val="000000" w:themeColor="text1"/>
          <w:sz w:val="24"/>
          <w:szCs w:val="24"/>
        </w:rPr>
        <w:t>GDR is denominated in any foreign currency</w:t>
      </w:r>
    </w:p>
    <w:p w:rsidR="00240868" w:rsidRPr="00F862A0" w:rsidRDefault="00240868" w:rsidP="00240868">
      <w:pPr>
        <w:pStyle w:val="NormalWeb"/>
        <w:shd w:val="clear" w:color="auto" w:fill="FFFFFF"/>
        <w:spacing w:before="0" w:beforeAutospacing="0"/>
        <w:jc w:val="both"/>
        <w:rPr>
          <w:color w:val="000000" w:themeColor="text1"/>
        </w:rPr>
      </w:pPr>
      <w:r w:rsidRPr="00F862A0">
        <w:rPr>
          <w:color w:val="000000" w:themeColor="text1"/>
        </w:rPr>
        <w:t>The fundamental shares shall be denominated in the local currency of the issuer but GDR is always denominated in foreign currency.</w:t>
      </w:r>
    </w:p>
    <w:p w:rsidR="00240868" w:rsidRPr="00F862A0" w:rsidRDefault="00240868" w:rsidP="00DE6A40">
      <w:pPr>
        <w:widowControl/>
        <w:numPr>
          <w:ilvl w:val="0"/>
          <w:numId w:val="52"/>
        </w:numPr>
        <w:shd w:val="clear" w:color="auto" w:fill="FFFFFF"/>
        <w:autoSpaceDE/>
        <w:autoSpaceDN/>
        <w:spacing w:before="100" w:beforeAutospacing="1" w:after="100" w:afterAutospacing="1"/>
        <w:rPr>
          <w:color w:val="000000" w:themeColor="text1"/>
          <w:sz w:val="24"/>
          <w:szCs w:val="24"/>
        </w:rPr>
      </w:pPr>
      <w:r w:rsidRPr="00F862A0">
        <w:rPr>
          <w:rStyle w:val="Strong"/>
          <w:color w:val="000000" w:themeColor="text1"/>
          <w:sz w:val="24"/>
          <w:szCs w:val="24"/>
        </w:rPr>
        <w:t>The holder is entitled to dividend and bonus</w:t>
      </w:r>
    </w:p>
    <w:p w:rsidR="00240868" w:rsidRPr="00F862A0" w:rsidRDefault="00240868" w:rsidP="00240868">
      <w:pPr>
        <w:pStyle w:val="NormalWeb"/>
        <w:shd w:val="clear" w:color="auto" w:fill="FFFFFF"/>
        <w:spacing w:before="0" w:beforeAutospacing="0"/>
        <w:jc w:val="both"/>
        <w:rPr>
          <w:color w:val="000000" w:themeColor="text1"/>
        </w:rPr>
      </w:pPr>
      <w:r w:rsidRPr="00F862A0">
        <w:rPr>
          <w:color w:val="000000" w:themeColor="text1"/>
        </w:rPr>
        <w:t>On the basis of value of shares under the GDR the holder of the same is entitled to bonus and dividend.</w:t>
      </w:r>
    </w:p>
    <w:p w:rsidR="00240868" w:rsidRPr="00F862A0" w:rsidRDefault="00240868" w:rsidP="00240868">
      <w:pPr>
        <w:pStyle w:val="Heading2"/>
        <w:shd w:val="clear" w:color="auto" w:fill="FFFFFF"/>
        <w:spacing w:before="0"/>
        <w:rPr>
          <w:rFonts w:ascii="Times New Roman" w:hAnsi="Times New Roman" w:cs="Times New Roman"/>
          <w:color w:val="000000" w:themeColor="text1"/>
          <w:sz w:val="24"/>
          <w:szCs w:val="24"/>
        </w:rPr>
      </w:pPr>
      <w:r w:rsidRPr="00F862A0">
        <w:rPr>
          <w:rFonts w:ascii="Times New Roman" w:hAnsi="Times New Roman" w:cs="Times New Roman"/>
          <w:color w:val="000000" w:themeColor="text1"/>
          <w:sz w:val="24"/>
          <w:szCs w:val="24"/>
        </w:rPr>
        <w:t>Advantages of GDR to Issuing Company</w:t>
      </w:r>
    </w:p>
    <w:p w:rsidR="00240868" w:rsidRPr="00F862A0" w:rsidRDefault="00240868" w:rsidP="00DE6A40">
      <w:pPr>
        <w:widowControl/>
        <w:numPr>
          <w:ilvl w:val="0"/>
          <w:numId w:val="53"/>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rPr>
        <w:t>There is accessibility to foreign capital markets.</w:t>
      </w:r>
    </w:p>
    <w:p w:rsidR="00240868" w:rsidRPr="00F862A0" w:rsidRDefault="00240868" w:rsidP="00DE6A40">
      <w:pPr>
        <w:widowControl/>
        <w:numPr>
          <w:ilvl w:val="0"/>
          <w:numId w:val="53"/>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rPr>
        <w:t>There is an increase in the visibility of the issuing company.</w:t>
      </w:r>
    </w:p>
    <w:p w:rsidR="00240868" w:rsidRPr="00F862A0" w:rsidRDefault="00240868" w:rsidP="00DE6A40">
      <w:pPr>
        <w:widowControl/>
        <w:numPr>
          <w:ilvl w:val="0"/>
          <w:numId w:val="53"/>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rPr>
        <w:t>Rise in the capital of the issuing company because of foreign investors.</w:t>
      </w:r>
    </w:p>
    <w:p w:rsidR="00240868" w:rsidRPr="00F862A0" w:rsidRDefault="00240868" w:rsidP="00240868">
      <w:pPr>
        <w:pStyle w:val="Heading2"/>
        <w:shd w:val="clear" w:color="auto" w:fill="FFFFFF"/>
        <w:spacing w:before="0"/>
        <w:rPr>
          <w:rFonts w:ascii="Times New Roman" w:hAnsi="Times New Roman" w:cs="Times New Roman"/>
          <w:color w:val="000000" w:themeColor="text1"/>
          <w:sz w:val="24"/>
          <w:szCs w:val="24"/>
        </w:rPr>
      </w:pPr>
      <w:r w:rsidRPr="00F862A0">
        <w:rPr>
          <w:rFonts w:ascii="Times New Roman" w:hAnsi="Times New Roman" w:cs="Times New Roman"/>
          <w:color w:val="000000" w:themeColor="text1"/>
          <w:sz w:val="24"/>
          <w:szCs w:val="24"/>
        </w:rPr>
        <w:t>Advantages of GDR to Investor</w:t>
      </w:r>
    </w:p>
    <w:p w:rsidR="00240868" w:rsidRPr="00F862A0" w:rsidRDefault="00240868" w:rsidP="00DE6A40">
      <w:pPr>
        <w:widowControl/>
        <w:numPr>
          <w:ilvl w:val="0"/>
          <w:numId w:val="54"/>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rPr>
        <w:t>It provides more transparency since competitors’ securities can be compared.</w:t>
      </w:r>
    </w:p>
    <w:p w:rsidR="00240868" w:rsidRPr="00F862A0" w:rsidRDefault="00240868" w:rsidP="00DE6A40">
      <w:pPr>
        <w:widowControl/>
        <w:numPr>
          <w:ilvl w:val="0"/>
          <w:numId w:val="54"/>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rPr>
        <w:t>There is the capital gain payment.</w:t>
      </w:r>
    </w:p>
    <w:p w:rsidR="00240868" w:rsidRPr="00F862A0" w:rsidRDefault="00240868" w:rsidP="00240868">
      <w:pPr>
        <w:pStyle w:val="Heading2"/>
        <w:shd w:val="clear" w:color="auto" w:fill="FFFFFF"/>
        <w:spacing w:before="0"/>
        <w:rPr>
          <w:rFonts w:ascii="Times New Roman" w:hAnsi="Times New Roman" w:cs="Times New Roman"/>
          <w:color w:val="000000" w:themeColor="text1"/>
          <w:sz w:val="24"/>
          <w:szCs w:val="24"/>
        </w:rPr>
      </w:pPr>
      <w:r w:rsidRPr="00F862A0">
        <w:rPr>
          <w:rFonts w:ascii="Times New Roman" w:hAnsi="Times New Roman" w:cs="Times New Roman"/>
          <w:color w:val="000000" w:themeColor="text1"/>
          <w:sz w:val="24"/>
          <w:szCs w:val="24"/>
        </w:rPr>
        <w:t>Disadvantages of Global Depository Receipts</w:t>
      </w:r>
    </w:p>
    <w:p w:rsidR="00240868" w:rsidRPr="00F862A0" w:rsidRDefault="00240868" w:rsidP="00DE6A40">
      <w:pPr>
        <w:widowControl/>
        <w:numPr>
          <w:ilvl w:val="0"/>
          <w:numId w:val="55"/>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rPr>
        <w:t>Violation of any regulation can lead to serious consequences against the company.</w:t>
      </w:r>
    </w:p>
    <w:p w:rsidR="00240868" w:rsidRPr="00F862A0" w:rsidRDefault="00240868" w:rsidP="00DE6A40">
      <w:pPr>
        <w:widowControl/>
        <w:numPr>
          <w:ilvl w:val="0"/>
          <w:numId w:val="55"/>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rPr>
        <w:t>In GDR, the dividends are paid in the Domestic country’s agency, which is subject to volatility in the forex market.</w:t>
      </w:r>
    </w:p>
    <w:p w:rsidR="00240868" w:rsidRPr="00F862A0" w:rsidRDefault="00240868" w:rsidP="00DE6A40">
      <w:pPr>
        <w:widowControl/>
        <w:numPr>
          <w:ilvl w:val="0"/>
          <w:numId w:val="55"/>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rPr>
        <w:t>GDR is an expensive source of financing for any company.</w:t>
      </w:r>
    </w:p>
    <w:p w:rsidR="00240868" w:rsidRPr="00F862A0" w:rsidRDefault="00240868" w:rsidP="00DE6A40">
      <w:pPr>
        <w:widowControl/>
        <w:numPr>
          <w:ilvl w:val="0"/>
          <w:numId w:val="55"/>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rPr>
        <w:t>It is beneficial to the investors who have the capacity to invest a high amount in GDR.</w:t>
      </w:r>
    </w:p>
    <w:p w:rsidR="00240868" w:rsidRPr="00F862A0" w:rsidRDefault="00240868" w:rsidP="00240868">
      <w:pPr>
        <w:pStyle w:val="Heading2"/>
        <w:shd w:val="clear" w:color="auto" w:fill="FFFFFF"/>
        <w:spacing w:before="0"/>
        <w:rPr>
          <w:rFonts w:ascii="Times New Roman" w:hAnsi="Times New Roman" w:cs="Times New Roman"/>
          <w:color w:val="000000" w:themeColor="text1"/>
          <w:sz w:val="24"/>
          <w:szCs w:val="24"/>
        </w:rPr>
      </w:pPr>
      <w:r w:rsidRPr="00F862A0">
        <w:rPr>
          <w:rFonts w:ascii="Times New Roman" w:hAnsi="Times New Roman" w:cs="Times New Roman"/>
          <w:color w:val="000000" w:themeColor="text1"/>
          <w:sz w:val="24"/>
          <w:szCs w:val="24"/>
        </w:rPr>
        <w:lastRenderedPageBreak/>
        <w:t>Procedure for the Issuance of GDR in a Company</w:t>
      </w:r>
    </w:p>
    <w:p w:rsidR="00240868" w:rsidRPr="00F862A0" w:rsidRDefault="00240868" w:rsidP="00DE6A40">
      <w:pPr>
        <w:widowControl/>
        <w:numPr>
          <w:ilvl w:val="0"/>
          <w:numId w:val="56"/>
        </w:numPr>
        <w:shd w:val="clear" w:color="auto" w:fill="FFFFFF"/>
        <w:autoSpaceDE/>
        <w:autoSpaceDN/>
        <w:spacing w:before="100" w:beforeAutospacing="1" w:after="100" w:afterAutospacing="1"/>
        <w:rPr>
          <w:color w:val="000000" w:themeColor="text1"/>
          <w:sz w:val="24"/>
          <w:szCs w:val="24"/>
        </w:rPr>
      </w:pPr>
      <w:r w:rsidRPr="00F862A0">
        <w:rPr>
          <w:rStyle w:val="Strong"/>
          <w:color w:val="000000" w:themeColor="text1"/>
          <w:sz w:val="24"/>
          <w:szCs w:val="24"/>
        </w:rPr>
        <w:t>Approvals</w:t>
      </w:r>
    </w:p>
    <w:p w:rsidR="00240868" w:rsidRPr="00F862A0" w:rsidRDefault="00240868" w:rsidP="00240868">
      <w:pPr>
        <w:pStyle w:val="NormalWeb"/>
        <w:shd w:val="clear" w:color="auto" w:fill="FFFFFF"/>
        <w:spacing w:before="0" w:beforeAutospacing="0"/>
        <w:jc w:val="both"/>
        <w:rPr>
          <w:color w:val="000000" w:themeColor="text1"/>
        </w:rPr>
      </w:pPr>
      <w:r w:rsidRPr="00F862A0">
        <w:rPr>
          <w:color w:val="000000" w:themeColor="text1"/>
        </w:rPr>
        <w:t>For the issuance of GDR, you first need the approval of the Board of Directors, Shareholders, Regulatory Authorities, and Financial Institutions.</w:t>
      </w:r>
    </w:p>
    <w:p w:rsidR="00240868" w:rsidRPr="00F862A0" w:rsidRDefault="00240868" w:rsidP="00DE6A40">
      <w:pPr>
        <w:widowControl/>
        <w:numPr>
          <w:ilvl w:val="0"/>
          <w:numId w:val="57"/>
        </w:numPr>
        <w:shd w:val="clear" w:color="auto" w:fill="FFFFFF"/>
        <w:autoSpaceDE/>
        <w:autoSpaceDN/>
        <w:spacing w:before="100" w:beforeAutospacing="1" w:after="100" w:afterAutospacing="1"/>
        <w:rPr>
          <w:color w:val="000000" w:themeColor="text1"/>
          <w:sz w:val="24"/>
          <w:szCs w:val="24"/>
        </w:rPr>
      </w:pPr>
      <w:r w:rsidRPr="00F862A0">
        <w:rPr>
          <w:rStyle w:val="Strong"/>
          <w:color w:val="000000" w:themeColor="text1"/>
          <w:sz w:val="24"/>
          <w:szCs w:val="24"/>
        </w:rPr>
        <w:t>Appointment of Intermediaries</w:t>
      </w:r>
    </w:p>
    <w:p w:rsidR="00240868" w:rsidRPr="00F862A0" w:rsidRDefault="00240868" w:rsidP="00240868">
      <w:pPr>
        <w:pStyle w:val="NormalWeb"/>
        <w:shd w:val="clear" w:color="auto" w:fill="FFFFFF"/>
        <w:spacing w:before="0" w:beforeAutospacing="0"/>
        <w:jc w:val="both"/>
        <w:rPr>
          <w:color w:val="000000" w:themeColor="text1"/>
        </w:rPr>
      </w:pPr>
      <w:r w:rsidRPr="00F862A0">
        <w:rPr>
          <w:color w:val="000000" w:themeColor="text1"/>
        </w:rPr>
        <w:t>After the approval, intermediaries like Lead Manager, Co-Manager, Overseas Depository Banks, Legal Advisors, Auditors, and Underwriters are appointed as Intermediaries during the creation of GDR of the company.</w:t>
      </w:r>
    </w:p>
    <w:p w:rsidR="00240868" w:rsidRPr="00F862A0" w:rsidRDefault="00240868" w:rsidP="00DE6A40">
      <w:pPr>
        <w:widowControl/>
        <w:numPr>
          <w:ilvl w:val="0"/>
          <w:numId w:val="58"/>
        </w:numPr>
        <w:shd w:val="clear" w:color="auto" w:fill="FFFFFF"/>
        <w:autoSpaceDE/>
        <w:autoSpaceDN/>
        <w:spacing w:before="100" w:beforeAutospacing="1" w:after="100" w:afterAutospacing="1"/>
        <w:rPr>
          <w:color w:val="000000" w:themeColor="text1"/>
          <w:sz w:val="24"/>
          <w:szCs w:val="24"/>
        </w:rPr>
      </w:pPr>
      <w:r w:rsidRPr="00F862A0">
        <w:rPr>
          <w:rStyle w:val="Strong"/>
          <w:color w:val="000000" w:themeColor="text1"/>
          <w:sz w:val="24"/>
          <w:szCs w:val="24"/>
        </w:rPr>
        <w:t>Documentation</w:t>
      </w:r>
    </w:p>
    <w:p w:rsidR="00240868" w:rsidRPr="00F862A0" w:rsidRDefault="00240868" w:rsidP="00240868">
      <w:pPr>
        <w:pStyle w:val="NormalWeb"/>
        <w:shd w:val="clear" w:color="auto" w:fill="FFFFFF"/>
        <w:spacing w:before="0" w:beforeAutospacing="0"/>
        <w:jc w:val="both"/>
        <w:rPr>
          <w:color w:val="000000" w:themeColor="text1"/>
        </w:rPr>
      </w:pPr>
      <w:r w:rsidRPr="00F862A0">
        <w:rPr>
          <w:color w:val="000000" w:themeColor="text1"/>
        </w:rPr>
        <w:t>Principal Documents like Subscription agreement, Depository agreement, and Trust deed are made.</w:t>
      </w:r>
    </w:p>
    <w:p w:rsidR="00240868" w:rsidRPr="00F862A0" w:rsidRDefault="00240868" w:rsidP="00DE6A40">
      <w:pPr>
        <w:widowControl/>
        <w:numPr>
          <w:ilvl w:val="0"/>
          <w:numId w:val="59"/>
        </w:numPr>
        <w:shd w:val="clear" w:color="auto" w:fill="FFFFFF"/>
        <w:autoSpaceDE/>
        <w:autoSpaceDN/>
        <w:spacing w:before="100" w:beforeAutospacing="1" w:after="100" w:afterAutospacing="1"/>
        <w:rPr>
          <w:color w:val="000000" w:themeColor="text1"/>
          <w:sz w:val="24"/>
          <w:szCs w:val="24"/>
        </w:rPr>
      </w:pPr>
      <w:r w:rsidRPr="00F862A0">
        <w:rPr>
          <w:rStyle w:val="Strong"/>
          <w:color w:val="000000" w:themeColor="text1"/>
          <w:sz w:val="24"/>
          <w:szCs w:val="24"/>
        </w:rPr>
        <w:t>Pre and Post Launch</w:t>
      </w:r>
    </w:p>
    <w:p w:rsidR="00240868" w:rsidRPr="00F862A0" w:rsidRDefault="00240868" w:rsidP="00240868">
      <w:pPr>
        <w:pStyle w:val="NormalWeb"/>
        <w:shd w:val="clear" w:color="auto" w:fill="FFFFFF"/>
        <w:spacing w:before="0" w:beforeAutospacing="0"/>
        <w:jc w:val="both"/>
        <w:rPr>
          <w:color w:val="000000" w:themeColor="text1"/>
        </w:rPr>
      </w:pPr>
      <w:r w:rsidRPr="00F862A0">
        <w:rPr>
          <w:color w:val="000000" w:themeColor="text1"/>
        </w:rPr>
        <w:t>In the end, additional key actions like timing, pricing the issue, the closing of the issue are done.</w:t>
      </w:r>
    </w:p>
    <w:p w:rsidR="00F30C2F" w:rsidRPr="00F862A0" w:rsidRDefault="00F30C2F" w:rsidP="003A7C15">
      <w:pPr>
        <w:pStyle w:val="Heading2"/>
        <w:shd w:val="clear" w:color="auto" w:fill="FFFFFF"/>
        <w:spacing w:before="0"/>
        <w:rPr>
          <w:rStyle w:val="Strong"/>
          <w:rFonts w:ascii="Times New Roman" w:hAnsi="Times New Roman" w:cs="Times New Roman"/>
          <w:b/>
          <w:bCs/>
          <w:color w:val="000000" w:themeColor="text1"/>
          <w:spacing w:val="-6"/>
          <w:sz w:val="24"/>
          <w:szCs w:val="24"/>
        </w:rPr>
      </w:pPr>
      <w:r w:rsidRPr="00F862A0">
        <w:rPr>
          <w:rStyle w:val="Strong"/>
          <w:rFonts w:ascii="Times New Roman" w:hAnsi="Times New Roman" w:cs="Times New Roman"/>
          <w:b/>
          <w:bCs/>
          <w:color w:val="000000" w:themeColor="text1"/>
          <w:spacing w:val="-6"/>
          <w:sz w:val="24"/>
          <w:szCs w:val="24"/>
        </w:rPr>
        <w:t>Euro bonds</w:t>
      </w:r>
    </w:p>
    <w:p w:rsidR="003A7C15" w:rsidRPr="00F862A0" w:rsidRDefault="003A7C15" w:rsidP="003A7C15">
      <w:pPr>
        <w:pStyle w:val="NormalWeb"/>
        <w:shd w:val="clear" w:color="auto" w:fill="FFFFFF"/>
        <w:spacing w:before="0" w:beforeAutospacing="0" w:after="0" w:afterAutospacing="0"/>
        <w:ind w:firstLine="720"/>
        <w:rPr>
          <w:color w:val="000000" w:themeColor="text1"/>
        </w:rPr>
      </w:pPr>
    </w:p>
    <w:p w:rsidR="00F30C2F" w:rsidRPr="00F862A0" w:rsidRDefault="00F30C2F" w:rsidP="003A7C15">
      <w:pPr>
        <w:pStyle w:val="NormalWeb"/>
        <w:shd w:val="clear" w:color="auto" w:fill="FFFFFF"/>
        <w:spacing w:before="0" w:beforeAutospacing="0" w:after="0" w:afterAutospacing="0"/>
        <w:ind w:firstLine="720"/>
        <w:rPr>
          <w:color w:val="000000" w:themeColor="text1"/>
        </w:rPr>
      </w:pPr>
      <w:r w:rsidRPr="00F862A0">
        <w:rPr>
          <w:color w:val="000000" w:themeColor="text1"/>
        </w:rPr>
        <w:t>Euro bonds may define as an international bond underwritten by an international syndicate and sold in countries other than the country of the currency in which the issue denominates. In the Eurobond market, the investor holds a claim directly on the borrower rather than on a financial institution.</w:t>
      </w:r>
    </w:p>
    <w:p w:rsidR="003A7C15" w:rsidRPr="00F862A0" w:rsidRDefault="003A7C15" w:rsidP="003A7C15">
      <w:pPr>
        <w:pStyle w:val="NormalWeb"/>
        <w:shd w:val="clear" w:color="auto" w:fill="FFFFFF"/>
        <w:spacing w:before="0" w:beforeAutospacing="0" w:after="0" w:afterAutospacing="0"/>
        <w:ind w:firstLine="720"/>
        <w:rPr>
          <w:color w:val="000000" w:themeColor="text1"/>
        </w:rPr>
      </w:pPr>
    </w:p>
    <w:p w:rsidR="00F30C2F" w:rsidRPr="00F862A0" w:rsidRDefault="00F30C2F" w:rsidP="003A7C15">
      <w:pPr>
        <w:pStyle w:val="NormalWeb"/>
        <w:shd w:val="clear" w:color="auto" w:fill="FFFFFF"/>
        <w:spacing w:before="0" w:beforeAutospacing="0" w:after="0" w:afterAutospacing="0"/>
        <w:ind w:firstLine="720"/>
        <w:rPr>
          <w:color w:val="000000" w:themeColor="text1"/>
        </w:rPr>
      </w:pPr>
      <w:r w:rsidRPr="00F862A0">
        <w:rPr>
          <w:color w:val="000000" w:themeColor="text1"/>
        </w:rPr>
        <w:t>Eurobonds are generally issued by corporations and governments needing secure, long-term funds and are sold through a geographically diverse group of banks to investors around the world. Eurobonds are similar to domestic bonds in that they may issue with fixed or floating interest rates.</w:t>
      </w:r>
    </w:p>
    <w:p w:rsidR="003A7C15" w:rsidRPr="00F862A0" w:rsidRDefault="003A7C15" w:rsidP="003A7C15">
      <w:pPr>
        <w:pStyle w:val="Heading4"/>
        <w:shd w:val="clear" w:color="auto" w:fill="FFFFFF"/>
        <w:spacing w:before="0"/>
        <w:rPr>
          <w:rStyle w:val="Strong"/>
          <w:rFonts w:ascii="Times New Roman" w:hAnsi="Times New Roman" w:cs="Times New Roman"/>
          <w:b/>
          <w:bCs/>
          <w:color w:val="000000" w:themeColor="text1"/>
          <w:spacing w:val="-6"/>
          <w:sz w:val="24"/>
          <w:szCs w:val="24"/>
        </w:rPr>
      </w:pPr>
    </w:p>
    <w:p w:rsidR="00F30C2F" w:rsidRPr="00F862A0" w:rsidRDefault="00F30C2F" w:rsidP="003A7C15">
      <w:pPr>
        <w:pStyle w:val="Heading4"/>
        <w:shd w:val="clear" w:color="auto" w:fill="FFFFFF"/>
        <w:spacing w:before="0"/>
        <w:rPr>
          <w:rFonts w:ascii="Times New Roman" w:hAnsi="Times New Roman" w:cs="Times New Roman"/>
          <w:color w:val="000000" w:themeColor="text1"/>
          <w:spacing w:val="-6"/>
          <w:sz w:val="24"/>
          <w:szCs w:val="24"/>
        </w:rPr>
      </w:pPr>
      <w:r w:rsidRPr="00F862A0">
        <w:rPr>
          <w:rStyle w:val="Strong"/>
          <w:rFonts w:ascii="Times New Roman" w:hAnsi="Times New Roman" w:cs="Times New Roman"/>
          <w:b/>
          <w:bCs/>
          <w:color w:val="000000" w:themeColor="text1"/>
          <w:spacing w:val="-6"/>
          <w:sz w:val="24"/>
          <w:szCs w:val="24"/>
        </w:rPr>
        <w:t>Types of Eurobonds:</w:t>
      </w:r>
    </w:p>
    <w:p w:rsidR="003A7C15" w:rsidRPr="00F862A0" w:rsidRDefault="003A7C15" w:rsidP="003A7C15">
      <w:pPr>
        <w:pStyle w:val="NormalWeb"/>
        <w:shd w:val="clear" w:color="auto" w:fill="FFFFFF"/>
        <w:spacing w:before="0" w:beforeAutospacing="0" w:after="0" w:afterAutospacing="0"/>
        <w:rPr>
          <w:color w:val="000000" w:themeColor="text1"/>
        </w:rPr>
      </w:pPr>
    </w:p>
    <w:p w:rsidR="00F30C2F" w:rsidRDefault="00F30C2F" w:rsidP="003A7C15">
      <w:pPr>
        <w:pStyle w:val="NormalWeb"/>
        <w:shd w:val="clear" w:color="auto" w:fill="FFFFFF"/>
        <w:spacing w:before="0" w:beforeAutospacing="0" w:after="0" w:afterAutospacing="0"/>
        <w:rPr>
          <w:color w:val="000000" w:themeColor="text1"/>
        </w:rPr>
      </w:pPr>
      <w:r w:rsidRPr="00F862A0">
        <w:rPr>
          <w:color w:val="000000" w:themeColor="text1"/>
        </w:rPr>
        <w:t>There are three types of Eurobonds, of which two are international bonds. A domestic bond is a bond issue in a country by a resident of that country.</w:t>
      </w:r>
    </w:p>
    <w:p w:rsidR="007F3F89" w:rsidRPr="00F862A0" w:rsidRDefault="007F3F89" w:rsidP="003A7C15">
      <w:pPr>
        <w:pStyle w:val="NormalWeb"/>
        <w:shd w:val="clear" w:color="auto" w:fill="FFFFFF"/>
        <w:spacing w:before="0" w:beforeAutospacing="0" w:after="0" w:afterAutospacing="0"/>
        <w:rPr>
          <w:color w:val="000000" w:themeColor="text1"/>
        </w:rPr>
      </w:pPr>
    </w:p>
    <w:p w:rsidR="00F30C2F" w:rsidRPr="00F862A0" w:rsidRDefault="00F30C2F" w:rsidP="007F3F89">
      <w:pPr>
        <w:pStyle w:val="NormalWeb"/>
        <w:shd w:val="clear" w:color="auto" w:fill="FFFFFF"/>
        <w:spacing w:before="0" w:beforeAutospacing="0" w:after="0" w:afterAutospacing="0"/>
        <w:rPr>
          <w:b/>
          <w:color w:val="000000" w:themeColor="text1"/>
        </w:rPr>
      </w:pPr>
      <w:r w:rsidRPr="00F862A0">
        <w:rPr>
          <w:rStyle w:val="Emphasis"/>
          <w:b/>
          <w:color w:val="000000" w:themeColor="text1"/>
        </w:rPr>
        <w:t>There are several different types of Eurobonds.</w:t>
      </w:r>
    </w:p>
    <w:p w:rsidR="00F30C2F" w:rsidRPr="00F862A0" w:rsidRDefault="00F30C2F" w:rsidP="00DE6A40">
      <w:pPr>
        <w:widowControl/>
        <w:numPr>
          <w:ilvl w:val="0"/>
          <w:numId w:val="60"/>
        </w:numPr>
        <w:shd w:val="clear" w:color="auto" w:fill="FFFFFF"/>
        <w:autoSpaceDE/>
        <w:autoSpaceDN/>
        <w:spacing w:before="100" w:beforeAutospacing="1" w:after="100" w:afterAutospacing="1"/>
        <w:rPr>
          <w:color w:val="000000" w:themeColor="text1"/>
          <w:sz w:val="24"/>
          <w:szCs w:val="24"/>
        </w:rPr>
      </w:pPr>
      <w:r w:rsidRPr="00F862A0">
        <w:rPr>
          <w:rStyle w:val="Strong"/>
          <w:color w:val="000000" w:themeColor="text1"/>
          <w:sz w:val="24"/>
          <w:szCs w:val="24"/>
        </w:rPr>
        <w:t>Straight Bond:</w:t>
      </w:r>
      <w:r w:rsidRPr="00F862A0">
        <w:rPr>
          <w:color w:val="000000" w:themeColor="text1"/>
          <w:sz w:val="24"/>
          <w:szCs w:val="24"/>
        </w:rPr>
        <w:t> Bond is one having a specified interest coupon and a specified maturity date. Straight bonds may issue with a floating rate of interest. Such bonds may have their interest rate fixed at six-month intervals of a stated margin over the LIBOR for deposits in the currency of the bond. So, in the case of a Eurodollar bond, the interest rate may base upon LIBOR for Eurodollar deposits.</w:t>
      </w:r>
    </w:p>
    <w:p w:rsidR="00F30C2F" w:rsidRPr="00F862A0" w:rsidRDefault="00F30C2F" w:rsidP="00DE6A40">
      <w:pPr>
        <w:widowControl/>
        <w:numPr>
          <w:ilvl w:val="0"/>
          <w:numId w:val="60"/>
        </w:numPr>
        <w:shd w:val="clear" w:color="auto" w:fill="FFFFFF"/>
        <w:autoSpaceDE/>
        <w:autoSpaceDN/>
        <w:spacing w:before="100" w:beforeAutospacing="1" w:after="100" w:afterAutospacing="1"/>
        <w:rPr>
          <w:color w:val="000000" w:themeColor="text1"/>
          <w:sz w:val="24"/>
          <w:szCs w:val="24"/>
        </w:rPr>
      </w:pPr>
      <w:r w:rsidRPr="00F862A0">
        <w:rPr>
          <w:rStyle w:val="Strong"/>
          <w:color w:val="000000" w:themeColor="text1"/>
          <w:sz w:val="24"/>
          <w:szCs w:val="24"/>
        </w:rPr>
        <w:t>Convertible Eurobond:</w:t>
      </w:r>
      <w:r w:rsidRPr="00F862A0">
        <w:rPr>
          <w:color w:val="000000" w:themeColor="text1"/>
          <w:sz w:val="24"/>
          <w:szCs w:val="24"/>
        </w:rPr>
        <w:t> The Eurobond is a bond having a specified interest coupon and maturity date. But, it includes an option for the hold to convert its bonds into an equity share of the company at a conversion price set at the time of issue.</w:t>
      </w:r>
    </w:p>
    <w:p w:rsidR="00F30C2F" w:rsidRPr="00F862A0" w:rsidRDefault="00F30C2F" w:rsidP="00DE6A40">
      <w:pPr>
        <w:widowControl/>
        <w:numPr>
          <w:ilvl w:val="0"/>
          <w:numId w:val="60"/>
        </w:numPr>
        <w:shd w:val="clear" w:color="auto" w:fill="FFFFFF"/>
        <w:autoSpaceDE/>
        <w:autoSpaceDN/>
        <w:spacing w:before="100" w:beforeAutospacing="1" w:after="100" w:afterAutospacing="1"/>
        <w:rPr>
          <w:color w:val="000000" w:themeColor="text1"/>
          <w:sz w:val="24"/>
          <w:szCs w:val="24"/>
        </w:rPr>
      </w:pPr>
      <w:r w:rsidRPr="00F862A0">
        <w:rPr>
          <w:rStyle w:val="Strong"/>
          <w:color w:val="000000" w:themeColor="text1"/>
          <w:sz w:val="24"/>
          <w:szCs w:val="24"/>
        </w:rPr>
        <w:t>Medium-term Eurobond:</w:t>
      </w:r>
      <w:r w:rsidRPr="00F862A0">
        <w:rPr>
          <w:color w:val="000000" w:themeColor="text1"/>
          <w:sz w:val="24"/>
          <w:szCs w:val="24"/>
        </w:rPr>
        <w:t> Medium-term </w:t>
      </w:r>
      <w:hyperlink r:id="rId68" w:history="1">
        <w:r w:rsidRPr="00F862A0">
          <w:rPr>
            <w:rStyle w:val="Strong"/>
            <w:color w:val="000000" w:themeColor="text1"/>
            <w:sz w:val="24"/>
            <w:szCs w:val="24"/>
            <w:u w:val="single"/>
          </w:rPr>
          <w:t>Euro notes</w:t>
        </w:r>
      </w:hyperlink>
      <w:r w:rsidRPr="00F862A0">
        <w:rPr>
          <w:color w:val="000000" w:themeColor="text1"/>
          <w:sz w:val="24"/>
          <w:szCs w:val="24"/>
        </w:rPr>
        <w:t> are shorter-term Eurobonds with maturities ranging from three to eight years. Their issuing procedure is less formal than for large bonds. Interest rates on Euro notes can fix or variable. Medium-term Euro-notes are similar to medium-term roll-over Eurodollar credits. The difference is that in the </w:t>
      </w:r>
      <w:r w:rsidRPr="00F862A0">
        <w:rPr>
          <w:rStyle w:val="Strong"/>
          <w:color w:val="000000" w:themeColor="text1"/>
          <w:sz w:val="24"/>
          <w:szCs w:val="24"/>
        </w:rPr>
        <w:t>Eurodollar </w:t>
      </w:r>
      <w:hyperlink r:id="rId69" w:history="1">
        <w:r w:rsidRPr="00F862A0">
          <w:rPr>
            <w:rStyle w:val="Hyperlink"/>
            <w:b/>
            <w:bCs/>
            <w:color w:val="000000" w:themeColor="text1"/>
            <w:sz w:val="24"/>
            <w:szCs w:val="24"/>
          </w:rPr>
          <w:t>market</w:t>
        </w:r>
      </w:hyperlink>
      <w:r w:rsidRPr="00F862A0">
        <w:rPr>
          <w:color w:val="000000" w:themeColor="text1"/>
          <w:sz w:val="24"/>
          <w:szCs w:val="24"/>
        </w:rPr>
        <w:t> lenders hold a claim on a bank and not directly on the borrower.</w:t>
      </w:r>
    </w:p>
    <w:p w:rsidR="00F30C2F" w:rsidRPr="00F862A0" w:rsidRDefault="003A7C15" w:rsidP="007F3F89">
      <w:pPr>
        <w:pStyle w:val="NormalWeb"/>
        <w:shd w:val="clear" w:color="auto" w:fill="FFFFFF"/>
        <w:spacing w:before="0" w:beforeAutospacing="0" w:after="0" w:afterAutospacing="0"/>
        <w:rPr>
          <w:b/>
          <w:color w:val="000000" w:themeColor="text1"/>
        </w:rPr>
      </w:pPr>
      <w:r w:rsidRPr="00F862A0">
        <w:rPr>
          <w:b/>
          <w:color w:val="000000" w:themeColor="text1"/>
        </w:rPr>
        <w:lastRenderedPageBreak/>
        <w:t>C</w:t>
      </w:r>
      <w:r w:rsidR="00F30C2F" w:rsidRPr="00F862A0">
        <w:rPr>
          <w:b/>
          <w:color w:val="000000" w:themeColor="text1"/>
        </w:rPr>
        <w:t xml:space="preserve">haracteristics of euro bonds </w:t>
      </w:r>
      <w:r w:rsidRPr="00F862A0">
        <w:rPr>
          <w:b/>
          <w:color w:val="000000" w:themeColor="text1"/>
        </w:rPr>
        <w:t>:</w:t>
      </w:r>
    </w:p>
    <w:p w:rsidR="00F30C2F" w:rsidRPr="00F862A0" w:rsidRDefault="00F30C2F" w:rsidP="00DE6A40">
      <w:pPr>
        <w:widowControl/>
        <w:numPr>
          <w:ilvl w:val="0"/>
          <w:numId w:val="61"/>
        </w:numPr>
        <w:shd w:val="clear" w:color="auto" w:fill="FFFFFF"/>
        <w:autoSpaceDE/>
        <w:autoSpaceDN/>
        <w:spacing w:before="100" w:beforeAutospacing="1" w:after="100" w:afterAutospacing="1"/>
        <w:rPr>
          <w:color w:val="000000" w:themeColor="text1"/>
          <w:sz w:val="24"/>
          <w:szCs w:val="24"/>
        </w:rPr>
      </w:pPr>
      <w:r w:rsidRPr="00F862A0">
        <w:rPr>
          <w:rStyle w:val="Strong"/>
          <w:color w:val="000000" w:themeColor="text1"/>
          <w:sz w:val="24"/>
          <w:szCs w:val="24"/>
        </w:rPr>
        <w:t>Straight bonds:</w:t>
      </w:r>
      <w:r w:rsidRPr="00F862A0">
        <w:rPr>
          <w:color w:val="000000" w:themeColor="text1"/>
          <w:sz w:val="24"/>
          <w:szCs w:val="24"/>
        </w:rPr>
        <w:t> the fixed interest rate at periodic intervals, usually annually.</w:t>
      </w:r>
    </w:p>
    <w:p w:rsidR="00F30C2F" w:rsidRPr="00F862A0" w:rsidRDefault="00F30C2F" w:rsidP="00DE6A40">
      <w:pPr>
        <w:widowControl/>
        <w:numPr>
          <w:ilvl w:val="0"/>
          <w:numId w:val="61"/>
        </w:numPr>
        <w:shd w:val="clear" w:color="auto" w:fill="FFFFFF"/>
        <w:autoSpaceDE/>
        <w:autoSpaceDN/>
        <w:spacing w:before="100" w:beforeAutospacing="1" w:after="100" w:afterAutospacing="1"/>
        <w:rPr>
          <w:color w:val="000000" w:themeColor="text1"/>
          <w:sz w:val="24"/>
          <w:szCs w:val="24"/>
        </w:rPr>
      </w:pPr>
      <w:r w:rsidRPr="00F862A0">
        <w:rPr>
          <w:rStyle w:val="Strong"/>
          <w:color w:val="000000" w:themeColor="text1"/>
          <w:sz w:val="24"/>
          <w:szCs w:val="24"/>
        </w:rPr>
        <w:t>Floating-rate notes (FRNs):</w:t>
      </w:r>
      <w:r w:rsidRPr="00F862A0">
        <w:rPr>
          <w:color w:val="000000" w:themeColor="text1"/>
          <w:sz w:val="24"/>
          <w:szCs w:val="24"/>
        </w:rPr>
        <w:t> rollover pricing payment usually six months interest stated in terms of a spread over some reference rate.</w:t>
      </w:r>
    </w:p>
    <w:p w:rsidR="00F30C2F" w:rsidRPr="00F862A0" w:rsidRDefault="00F30C2F" w:rsidP="00DE6A40">
      <w:pPr>
        <w:widowControl/>
        <w:numPr>
          <w:ilvl w:val="0"/>
          <w:numId w:val="61"/>
        </w:numPr>
        <w:shd w:val="clear" w:color="auto" w:fill="FFFFFF"/>
        <w:autoSpaceDE/>
        <w:autoSpaceDN/>
        <w:spacing w:before="100" w:beforeAutospacing="1" w:after="100" w:afterAutospacing="1"/>
        <w:rPr>
          <w:color w:val="000000" w:themeColor="text1"/>
          <w:sz w:val="24"/>
          <w:szCs w:val="24"/>
        </w:rPr>
      </w:pPr>
      <w:r w:rsidRPr="00F862A0">
        <w:rPr>
          <w:rStyle w:val="Strong"/>
          <w:color w:val="000000" w:themeColor="text1"/>
          <w:sz w:val="24"/>
          <w:szCs w:val="24"/>
        </w:rPr>
        <w:t>Zero-coupon bonds:</w:t>
      </w:r>
      <w:r w:rsidRPr="00F862A0">
        <w:rPr>
          <w:color w:val="000000" w:themeColor="text1"/>
          <w:sz w:val="24"/>
          <w:szCs w:val="24"/>
        </w:rPr>
        <w:t> discount securities, sold either at a fraction of face value and redeemed at face value, or sold at face value and redeemed at a premium.</w:t>
      </w:r>
    </w:p>
    <w:p w:rsidR="00F30C2F" w:rsidRPr="00F862A0" w:rsidRDefault="00F30C2F" w:rsidP="00DE6A40">
      <w:pPr>
        <w:widowControl/>
        <w:numPr>
          <w:ilvl w:val="0"/>
          <w:numId w:val="61"/>
        </w:numPr>
        <w:shd w:val="clear" w:color="auto" w:fill="FFFFFF"/>
        <w:autoSpaceDE/>
        <w:autoSpaceDN/>
        <w:spacing w:before="100" w:beforeAutospacing="1" w:after="100" w:afterAutospacing="1"/>
        <w:rPr>
          <w:color w:val="000000" w:themeColor="text1"/>
          <w:sz w:val="24"/>
          <w:szCs w:val="24"/>
        </w:rPr>
      </w:pPr>
      <w:r w:rsidRPr="00F862A0">
        <w:rPr>
          <w:rStyle w:val="Strong"/>
          <w:color w:val="000000" w:themeColor="text1"/>
          <w:sz w:val="24"/>
          <w:szCs w:val="24"/>
        </w:rPr>
        <w:t>Convertible bonds:</w:t>
      </w:r>
      <w:r w:rsidRPr="00F862A0">
        <w:rPr>
          <w:color w:val="000000" w:themeColor="text1"/>
          <w:sz w:val="24"/>
          <w:szCs w:val="24"/>
        </w:rPr>
        <w:t> can exchange for some other type of asset: stock, gold, oil, other bonds.</w:t>
      </w:r>
    </w:p>
    <w:p w:rsidR="00F30C2F" w:rsidRPr="00F862A0" w:rsidRDefault="00F30C2F" w:rsidP="00DE6A40">
      <w:pPr>
        <w:widowControl/>
        <w:numPr>
          <w:ilvl w:val="0"/>
          <w:numId w:val="61"/>
        </w:numPr>
        <w:shd w:val="clear" w:color="auto" w:fill="FFFFFF"/>
        <w:autoSpaceDE/>
        <w:autoSpaceDN/>
        <w:spacing w:before="100" w:beforeAutospacing="1" w:after="100" w:afterAutospacing="1"/>
        <w:rPr>
          <w:color w:val="000000" w:themeColor="text1"/>
          <w:sz w:val="24"/>
          <w:szCs w:val="24"/>
        </w:rPr>
      </w:pPr>
      <w:r w:rsidRPr="00F862A0">
        <w:rPr>
          <w:rStyle w:val="Strong"/>
          <w:color w:val="000000" w:themeColor="text1"/>
          <w:sz w:val="24"/>
          <w:szCs w:val="24"/>
        </w:rPr>
        <w:t>Mortgage-backed Eurobonds:</w:t>
      </w:r>
      <w:r w:rsidRPr="00F862A0">
        <w:rPr>
          <w:color w:val="000000" w:themeColor="text1"/>
          <w:sz w:val="24"/>
          <w:szCs w:val="24"/>
        </w:rPr>
        <w:t> backed by a pool of mortgages, or other bonds Institutions which would otherwise exclude from Eurobond market can get access.</w:t>
      </w:r>
    </w:p>
    <w:p w:rsidR="00F30C2F" w:rsidRPr="00F862A0" w:rsidRDefault="00F30C2F" w:rsidP="00DE6A40">
      <w:pPr>
        <w:widowControl/>
        <w:numPr>
          <w:ilvl w:val="0"/>
          <w:numId w:val="61"/>
        </w:numPr>
        <w:shd w:val="clear" w:color="auto" w:fill="FFFFFF"/>
        <w:autoSpaceDE/>
        <w:autoSpaceDN/>
        <w:spacing w:before="100" w:beforeAutospacing="1" w:after="100" w:afterAutospacing="1"/>
        <w:rPr>
          <w:color w:val="000000" w:themeColor="text1"/>
          <w:sz w:val="24"/>
          <w:szCs w:val="24"/>
        </w:rPr>
      </w:pPr>
      <w:r w:rsidRPr="00F862A0">
        <w:rPr>
          <w:rStyle w:val="Strong"/>
          <w:color w:val="000000" w:themeColor="text1"/>
          <w:sz w:val="24"/>
          <w:szCs w:val="24"/>
        </w:rPr>
        <w:t>Dual-currency bonds:</w:t>
      </w:r>
      <w:r w:rsidRPr="00F862A0">
        <w:rPr>
          <w:color w:val="000000" w:themeColor="text1"/>
          <w:sz w:val="24"/>
          <w:szCs w:val="24"/>
        </w:rPr>
        <w:t> purchased in one currency, coupon or principal paid in a second currency.</w:t>
      </w:r>
    </w:p>
    <w:p w:rsidR="00F30C2F" w:rsidRPr="00F862A0" w:rsidRDefault="0066070C" w:rsidP="00F30C2F">
      <w:pPr>
        <w:pStyle w:val="NormalWeb"/>
        <w:shd w:val="clear" w:color="auto" w:fill="FFFFFF"/>
        <w:spacing w:before="536" w:beforeAutospacing="0" w:after="536" w:afterAutospacing="0"/>
        <w:rPr>
          <w:b/>
          <w:color w:val="000000" w:themeColor="text1"/>
        </w:rPr>
      </w:pPr>
      <w:r w:rsidRPr="00F862A0">
        <w:rPr>
          <w:rStyle w:val="Emphasis"/>
          <w:b/>
          <w:i w:val="0"/>
          <w:color w:val="000000" w:themeColor="text1"/>
        </w:rPr>
        <w:t>F</w:t>
      </w:r>
      <w:r w:rsidR="003A7C15" w:rsidRPr="00F862A0">
        <w:rPr>
          <w:rStyle w:val="Emphasis"/>
          <w:b/>
          <w:i w:val="0"/>
          <w:color w:val="000000" w:themeColor="text1"/>
        </w:rPr>
        <w:t xml:space="preserve">eatures of </w:t>
      </w:r>
      <w:r w:rsidR="00F30C2F" w:rsidRPr="00F862A0">
        <w:rPr>
          <w:rStyle w:val="Emphasis"/>
          <w:b/>
          <w:i w:val="0"/>
          <w:color w:val="000000" w:themeColor="text1"/>
        </w:rPr>
        <w:t>Eurobonds :</w:t>
      </w:r>
    </w:p>
    <w:p w:rsidR="00F30C2F" w:rsidRPr="00F862A0" w:rsidRDefault="00F30C2F" w:rsidP="00DE6A40">
      <w:pPr>
        <w:widowControl/>
        <w:numPr>
          <w:ilvl w:val="0"/>
          <w:numId w:val="62"/>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rPr>
        <w:t>The issuing technique takes the form of a placing rather than formal issuing, this avoids national regulations on new issues.</w:t>
      </w:r>
    </w:p>
    <w:p w:rsidR="00F30C2F" w:rsidRPr="00F862A0" w:rsidRDefault="00F30C2F" w:rsidP="00DE6A40">
      <w:pPr>
        <w:widowControl/>
        <w:numPr>
          <w:ilvl w:val="0"/>
          <w:numId w:val="62"/>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rPr>
        <w:t>Eurobonds place simultaneously in many countries through syndicates of underwriting banks. Which sells them to their investment clientele throughout the world.</w:t>
      </w:r>
    </w:p>
    <w:p w:rsidR="00F30C2F" w:rsidRPr="00F862A0" w:rsidRDefault="00F30C2F" w:rsidP="00DE6A40">
      <w:pPr>
        <w:widowControl/>
        <w:numPr>
          <w:ilvl w:val="0"/>
          <w:numId w:val="62"/>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rPr>
        <w:t>Unlike foreign bonds, Eurobonds sale in countries other than that of the currency of denomination; thus dollar-denominated Eurobonds sale outside the U.S.A.</w:t>
      </w:r>
    </w:p>
    <w:p w:rsidR="00F30C2F" w:rsidRPr="00F862A0" w:rsidRDefault="00F30C2F" w:rsidP="00DE6A40">
      <w:pPr>
        <w:widowControl/>
        <w:numPr>
          <w:ilvl w:val="0"/>
          <w:numId w:val="62"/>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rPr>
        <w:t>The interest on Eurobonds is not subject to withholding tax.</w:t>
      </w:r>
    </w:p>
    <w:p w:rsidR="00543733" w:rsidRPr="00F862A0" w:rsidRDefault="00543733" w:rsidP="00F30C2F">
      <w:pPr>
        <w:rPr>
          <w:color w:val="000000" w:themeColor="text1"/>
          <w:sz w:val="24"/>
          <w:szCs w:val="24"/>
          <w:shd w:val="clear" w:color="auto" w:fill="FFFFFF"/>
        </w:rPr>
      </w:pPr>
    </w:p>
    <w:p w:rsidR="00543733" w:rsidRPr="00F862A0" w:rsidRDefault="00543733" w:rsidP="00F30C2F">
      <w:pPr>
        <w:rPr>
          <w:b/>
          <w:caps/>
          <w:color w:val="000000" w:themeColor="text1"/>
          <w:sz w:val="24"/>
          <w:szCs w:val="24"/>
          <w:u w:val="single"/>
          <w:shd w:val="clear" w:color="auto" w:fill="FFFFFF"/>
        </w:rPr>
      </w:pPr>
      <w:r w:rsidRPr="00F862A0">
        <w:rPr>
          <w:b/>
          <w:caps/>
          <w:color w:val="000000" w:themeColor="text1"/>
          <w:sz w:val="24"/>
          <w:szCs w:val="24"/>
          <w:u w:val="single"/>
          <w:shd w:val="clear" w:color="auto" w:fill="FFFFFF"/>
        </w:rPr>
        <w:t>euro deposit</w:t>
      </w:r>
      <w:r w:rsidR="0040164D" w:rsidRPr="00F862A0">
        <w:rPr>
          <w:b/>
          <w:caps/>
          <w:color w:val="000000" w:themeColor="text1"/>
          <w:sz w:val="24"/>
          <w:szCs w:val="24"/>
          <w:u w:val="single"/>
          <w:shd w:val="clear" w:color="auto" w:fill="FFFFFF"/>
        </w:rPr>
        <w:t>(euro currency deposit)</w:t>
      </w:r>
    </w:p>
    <w:p w:rsidR="00CA3FCC" w:rsidRPr="00F862A0" w:rsidRDefault="00CA3FCC" w:rsidP="00543733">
      <w:pPr>
        <w:ind w:firstLine="720"/>
        <w:rPr>
          <w:color w:val="000000" w:themeColor="text1"/>
          <w:sz w:val="24"/>
          <w:szCs w:val="24"/>
          <w:shd w:val="clear" w:color="auto" w:fill="FFFFFF"/>
        </w:rPr>
      </w:pPr>
    </w:p>
    <w:p w:rsidR="00F30C2F" w:rsidRPr="00F862A0" w:rsidRDefault="00543733" w:rsidP="00543733">
      <w:pPr>
        <w:ind w:firstLine="720"/>
        <w:rPr>
          <w:color w:val="000000" w:themeColor="text1"/>
          <w:sz w:val="24"/>
          <w:szCs w:val="24"/>
        </w:rPr>
      </w:pPr>
      <w:r w:rsidRPr="00F862A0">
        <w:rPr>
          <w:color w:val="000000" w:themeColor="text1"/>
          <w:sz w:val="24"/>
          <w:szCs w:val="24"/>
          <w:shd w:val="clear" w:color="auto" w:fill="FFFFFF"/>
        </w:rPr>
        <w:t>A euro deposit is </w:t>
      </w:r>
      <w:r w:rsidRPr="00F862A0">
        <w:rPr>
          <w:b/>
          <w:bCs/>
          <w:color w:val="000000" w:themeColor="text1"/>
          <w:sz w:val="24"/>
          <w:szCs w:val="24"/>
          <w:shd w:val="clear" w:color="auto" w:fill="FFFFFF"/>
        </w:rPr>
        <w:t>a deposit of foreign funds into a bank that operates within the European banking system</w:t>
      </w:r>
      <w:r w:rsidRPr="00F862A0">
        <w:rPr>
          <w:color w:val="000000" w:themeColor="text1"/>
          <w:sz w:val="24"/>
          <w:szCs w:val="24"/>
          <w:shd w:val="clear" w:color="auto" w:fill="FFFFFF"/>
        </w:rPr>
        <w:t xml:space="preserve">. These banks function on the consolidated European currency—the euro. When an external investor deposits foreign currency into one of these banks, they are effectively depositing in </w:t>
      </w:r>
      <w:r w:rsidR="006447CA" w:rsidRPr="00F862A0">
        <w:rPr>
          <w:color w:val="000000" w:themeColor="text1"/>
          <w:sz w:val="24"/>
          <w:szCs w:val="24"/>
          <w:shd w:val="clear" w:color="auto" w:fill="FFFFFF"/>
        </w:rPr>
        <w:t>Euros</w:t>
      </w:r>
      <w:r w:rsidRPr="00F862A0">
        <w:rPr>
          <w:color w:val="000000" w:themeColor="text1"/>
          <w:sz w:val="24"/>
          <w:szCs w:val="24"/>
          <w:shd w:val="clear" w:color="auto" w:fill="FFFFFF"/>
        </w:rPr>
        <w:t>.</w:t>
      </w:r>
    </w:p>
    <w:p w:rsidR="003A38FE" w:rsidRPr="00F862A0" w:rsidRDefault="003A38FE" w:rsidP="00507518">
      <w:pPr>
        <w:pStyle w:val="NormalWeb"/>
        <w:spacing w:before="167" w:beforeAutospacing="0" w:after="251" w:afterAutospacing="0"/>
        <w:ind w:firstLine="720"/>
        <w:rPr>
          <w:color w:val="000000" w:themeColor="text1"/>
        </w:rPr>
      </w:pPr>
      <w:r w:rsidRPr="00F862A0">
        <w:rPr>
          <w:color w:val="000000" w:themeColor="text1"/>
        </w:rPr>
        <w:t>A deposit in a currency foreign to the </w:t>
      </w:r>
      <w:hyperlink r:id="rId70" w:tgtFrame="_blank" w:history="1">
        <w:r w:rsidRPr="00F862A0">
          <w:rPr>
            <w:rStyle w:val="Hyperlink"/>
            <w:color w:val="000000" w:themeColor="text1"/>
            <w:u w:val="none"/>
          </w:rPr>
          <w:t>bank</w:t>
        </w:r>
      </w:hyperlink>
      <w:r w:rsidRPr="00F862A0">
        <w:rPr>
          <w:color w:val="000000" w:themeColor="text1"/>
        </w:rPr>
        <w:t>’s domestic currency is a </w:t>
      </w:r>
      <w:hyperlink r:id="rId71" w:tgtFrame="_blank" w:history="1">
        <w:r w:rsidRPr="00F862A0">
          <w:rPr>
            <w:rStyle w:val="Hyperlink"/>
            <w:iCs/>
            <w:color w:val="000000" w:themeColor="text1"/>
            <w:u w:val="none"/>
          </w:rPr>
          <w:t>Eurocurrency</w:t>
        </w:r>
      </w:hyperlink>
      <w:r w:rsidRPr="00F862A0">
        <w:rPr>
          <w:rStyle w:val="Emphasis"/>
          <w:color w:val="000000" w:themeColor="text1"/>
        </w:rPr>
        <w:t> deposit</w:t>
      </w:r>
      <w:r w:rsidRPr="00F862A0">
        <w:rPr>
          <w:color w:val="000000" w:themeColor="text1"/>
        </w:rPr>
        <w:t>.  </w:t>
      </w:r>
      <w:hyperlink r:id="rId72" w:tgtFrame="_blank" w:history="1">
        <w:r w:rsidRPr="00F862A0">
          <w:rPr>
            <w:rStyle w:val="Hyperlink"/>
            <w:color w:val="000000" w:themeColor="text1"/>
            <w:u w:val="none"/>
          </w:rPr>
          <w:t>Banks</w:t>
        </w:r>
      </w:hyperlink>
      <w:r w:rsidRPr="00F862A0">
        <w:rPr>
          <w:color w:val="000000" w:themeColor="text1"/>
        </w:rPr>
        <w:t> take Eurocurrency deposits either in the </w:t>
      </w:r>
      <w:hyperlink r:id="rId73" w:tgtFrame="_blank" w:history="1">
        <w:r w:rsidRPr="00F862A0">
          <w:rPr>
            <w:rStyle w:val="Hyperlink"/>
            <w:color w:val="000000" w:themeColor="text1"/>
            <w:u w:val="none"/>
          </w:rPr>
          <w:t>interbank market</w:t>
        </w:r>
      </w:hyperlink>
      <w:r w:rsidRPr="00F862A0">
        <w:rPr>
          <w:color w:val="000000" w:themeColor="text1"/>
        </w:rPr>
        <w:t> or from nonbank </w:t>
      </w:r>
      <w:hyperlink r:id="rId74" w:tgtFrame="_blank" w:history="1">
        <w:r w:rsidRPr="00F862A0">
          <w:rPr>
            <w:rStyle w:val="Hyperlink"/>
            <w:color w:val="000000" w:themeColor="text1"/>
            <w:u w:val="none"/>
          </w:rPr>
          <w:t>depositors</w:t>
        </w:r>
      </w:hyperlink>
      <w:r w:rsidRPr="00F862A0">
        <w:rPr>
          <w:color w:val="000000" w:themeColor="text1"/>
        </w:rPr>
        <w:t> to fund their Eurocurrency </w:t>
      </w:r>
      <w:hyperlink r:id="rId75" w:tgtFrame="_blank" w:history="1">
        <w:r w:rsidRPr="00F862A0">
          <w:rPr>
            <w:rStyle w:val="Hyperlink"/>
            <w:color w:val="000000" w:themeColor="text1"/>
            <w:u w:val="none"/>
          </w:rPr>
          <w:t>loans</w:t>
        </w:r>
      </w:hyperlink>
      <w:r w:rsidRPr="00F862A0">
        <w:rPr>
          <w:color w:val="000000" w:themeColor="text1"/>
        </w:rPr>
        <w:t>.  Although the term Eurocurrency originally referred to foreign-currency deposits held at banks in Western Europe, such deposits anywhere in the world are also called Eurocurrency deposits – for example, US dollars held on deposit outside the United States are </w:t>
      </w:r>
      <w:hyperlink r:id="rId76" w:tgtFrame="_blank" w:history="1">
        <w:r w:rsidRPr="00F862A0">
          <w:rPr>
            <w:rStyle w:val="Hyperlink"/>
            <w:iCs/>
            <w:color w:val="000000" w:themeColor="text1"/>
            <w:u w:val="none"/>
          </w:rPr>
          <w:t>Eurodollars</w:t>
        </w:r>
      </w:hyperlink>
      <w:r w:rsidRPr="00F862A0">
        <w:rPr>
          <w:color w:val="000000" w:themeColor="text1"/>
        </w:rPr>
        <w:t>.</w:t>
      </w:r>
    </w:p>
    <w:p w:rsidR="003A38FE" w:rsidRPr="00F862A0" w:rsidRDefault="003A38FE" w:rsidP="006447CA">
      <w:pPr>
        <w:pStyle w:val="NormalWeb"/>
        <w:spacing w:before="167" w:beforeAutospacing="0" w:after="251" w:afterAutospacing="0"/>
        <w:ind w:firstLine="720"/>
        <w:rPr>
          <w:color w:val="000000" w:themeColor="text1"/>
        </w:rPr>
      </w:pPr>
      <w:r w:rsidRPr="00F862A0">
        <w:rPr>
          <w:color w:val="000000" w:themeColor="text1"/>
        </w:rPr>
        <w:t>Eurocurrency deposits are not subject to the banking regulations of the currencies’ home country or commonly of the countries in which the deposits are held.  The absence of regulations that effect domestic deposits, such as </w:t>
      </w:r>
      <w:hyperlink r:id="rId77" w:tgtFrame="_blank" w:history="1">
        <w:r w:rsidRPr="00F862A0">
          <w:rPr>
            <w:rStyle w:val="Hyperlink"/>
            <w:color w:val="000000" w:themeColor="text1"/>
            <w:u w:val="none"/>
          </w:rPr>
          <w:t>reserve requirements</w:t>
        </w:r>
      </w:hyperlink>
      <w:r w:rsidRPr="00F862A0">
        <w:rPr>
          <w:color w:val="000000" w:themeColor="text1"/>
        </w:rPr>
        <w:t xml:space="preserve">, deposit insurance and interest-rate </w:t>
      </w:r>
      <w:r w:rsidR="006447CA" w:rsidRPr="00F862A0">
        <w:rPr>
          <w:color w:val="000000" w:themeColor="text1"/>
        </w:rPr>
        <w:t>restrictions</w:t>
      </w:r>
      <w:r w:rsidRPr="00F862A0">
        <w:rPr>
          <w:color w:val="000000" w:themeColor="text1"/>
        </w:rPr>
        <w:t xml:space="preserve"> enables banks to take Eurodeposits at rates slightly higher and offer Euroloans at rates somewhat lower than the corresponding rates for domestic deposits and loans.</w:t>
      </w:r>
    </w:p>
    <w:p w:rsidR="003A38FE" w:rsidRPr="00F862A0" w:rsidRDefault="003A38FE" w:rsidP="006447CA">
      <w:pPr>
        <w:pStyle w:val="NormalWeb"/>
        <w:spacing w:before="167" w:beforeAutospacing="0" w:after="251" w:afterAutospacing="0"/>
        <w:ind w:firstLine="720"/>
        <w:rPr>
          <w:color w:val="000000" w:themeColor="text1"/>
        </w:rPr>
      </w:pPr>
      <w:r w:rsidRPr="00F862A0">
        <w:rPr>
          <w:color w:val="000000" w:themeColor="text1"/>
        </w:rPr>
        <w:t>A</w:t>
      </w:r>
      <w:r w:rsidRPr="00F862A0">
        <w:rPr>
          <w:b/>
          <w:color w:val="000000" w:themeColor="text1"/>
        </w:rPr>
        <w:t> </w:t>
      </w:r>
      <w:hyperlink r:id="rId78" w:tgtFrame="_blank" w:history="1">
        <w:r w:rsidRPr="00F862A0">
          <w:rPr>
            <w:rStyle w:val="Hyperlink"/>
            <w:b/>
            <w:iCs/>
            <w:color w:val="000000" w:themeColor="text1"/>
          </w:rPr>
          <w:t>Euro-certificate of deposit</w:t>
        </w:r>
      </w:hyperlink>
      <w:r w:rsidRPr="00F862A0">
        <w:rPr>
          <w:color w:val="000000" w:themeColor="text1"/>
        </w:rPr>
        <w:t> is a </w:t>
      </w:r>
      <w:hyperlink r:id="rId79" w:tgtFrame="_blank" w:history="1">
        <w:r w:rsidRPr="00F862A0">
          <w:rPr>
            <w:rStyle w:val="Hyperlink"/>
            <w:color w:val="000000" w:themeColor="text1"/>
            <w:u w:val="none"/>
          </w:rPr>
          <w:t>negotiable</w:t>
        </w:r>
      </w:hyperlink>
      <w:r w:rsidRPr="00F862A0">
        <w:rPr>
          <w:color w:val="000000" w:themeColor="text1"/>
        </w:rPr>
        <w:t> fixed- or floating-rate </w:t>
      </w:r>
      <w:hyperlink r:id="rId80" w:tgtFrame="_blank" w:history="1">
        <w:r w:rsidRPr="00F862A0">
          <w:rPr>
            <w:rStyle w:val="Hyperlink"/>
            <w:color w:val="000000" w:themeColor="text1"/>
            <w:u w:val="none"/>
          </w:rPr>
          <w:t>interest-bearing</w:t>
        </w:r>
      </w:hyperlink>
      <w:r w:rsidRPr="00F862A0">
        <w:rPr>
          <w:color w:val="000000" w:themeColor="text1"/>
        </w:rPr>
        <w:t> </w:t>
      </w:r>
      <w:hyperlink r:id="rId81" w:tgtFrame="_blank" w:history="1">
        <w:r w:rsidRPr="00F862A0">
          <w:rPr>
            <w:rStyle w:val="Hyperlink"/>
            <w:color w:val="000000" w:themeColor="text1"/>
            <w:u w:val="none"/>
          </w:rPr>
          <w:t>certificate of deposit</w:t>
        </w:r>
      </w:hyperlink>
      <w:r w:rsidRPr="00F862A0">
        <w:rPr>
          <w:color w:val="000000" w:themeColor="text1"/>
        </w:rPr>
        <w:t> issued by banks in bearer form </w:t>
      </w:r>
      <w:hyperlink r:id="rId82" w:tgtFrame="_blank" w:history="1">
        <w:r w:rsidRPr="00F862A0">
          <w:rPr>
            <w:rStyle w:val="Hyperlink"/>
            <w:color w:val="000000" w:themeColor="text1"/>
            <w:u w:val="none"/>
          </w:rPr>
          <w:t>at par</w:t>
        </w:r>
      </w:hyperlink>
      <w:r w:rsidRPr="00F862A0">
        <w:rPr>
          <w:color w:val="000000" w:themeColor="text1"/>
        </w:rPr>
        <w:t> with </w:t>
      </w:r>
      <w:hyperlink r:id="rId83" w:tgtFrame="_blank" w:history="1">
        <w:r w:rsidRPr="00F862A0">
          <w:rPr>
            <w:rStyle w:val="Hyperlink"/>
            <w:color w:val="000000" w:themeColor="text1"/>
            <w:u w:val="none"/>
          </w:rPr>
          <w:t>interest</w:t>
        </w:r>
      </w:hyperlink>
      <w:r w:rsidRPr="00F862A0">
        <w:rPr>
          <w:color w:val="000000" w:themeColor="text1"/>
        </w:rPr>
        <w:t> and principal paid in a Eurocurrency and an </w:t>
      </w:r>
      <w:hyperlink r:id="rId84" w:tgtFrame="_blank" w:history="1">
        <w:r w:rsidRPr="00F862A0">
          <w:rPr>
            <w:rStyle w:val="Hyperlink"/>
            <w:color w:val="000000" w:themeColor="text1"/>
            <w:u w:val="none"/>
          </w:rPr>
          <w:t>interest rate</w:t>
        </w:r>
      </w:hyperlink>
      <w:r w:rsidRPr="00F862A0">
        <w:rPr>
          <w:color w:val="000000" w:themeColor="text1"/>
        </w:rPr>
        <w:t> pegged to </w:t>
      </w:r>
      <w:hyperlink r:id="rId85" w:tgtFrame="_blank" w:history="1">
        <w:r w:rsidRPr="00F862A0">
          <w:rPr>
            <w:rStyle w:val="Hyperlink"/>
            <w:color w:val="000000" w:themeColor="text1"/>
            <w:u w:val="none"/>
          </w:rPr>
          <w:t>LIBOR</w:t>
        </w:r>
      </w:hyperlink>
      <w:r w:rsidRPr="00F862A0">
        <w:rPr>
          <w:color w:val="000000" w:themeColor="text1"/>
        </w:rPr>
        <w:t>, commonly in denominations of $1 million and a </w:t>
      </w:r>
      <w:hyperlink r:id="rId86" w:tgtFrame="_blank" w:history="1">
        <w:r w:rsidRPr="00F862A0">
          <w:rPr>
            <w:rStyle w:val="Hyperlink"/>
            <w:color w:val="000000" w:themeColor="text1"/>
            <w:u w:val="none"/>
          </w:rPr>
          <w:t>maturity</w:t>
        </w:r>
      </w:hyperlink>
      <w:r w:rsidRPr="00F862A0">
        <w:rPr>
          <w:color w:val="000000" w:themeColor="text1"/>
        </w:rPr>
        <w:t> of less than six months, and quoted on an </w:t>
      </w:r>
      <w:hyperlink r:id="rId87" w:tgtFrame="_blank" w:history="1">
        <w:r w:rsidRPr="00F862A0">
          <w:rPr>
            <w:rStyle w:val="Hyperlink"/>
            <w:color w:val="000000" w:themeColor="text1"/>
            <w:u w:val="none"/>
          </w:rPr>
          <w:t>add-on basis</w:t>
        </w:r>
      </w:hyperlink>
      <w:r w:rsidRPr="00F862A0">
        <w:rPr>
          <w:color w:val="000000" w:themeColor="text1"/>
        </w:rPr>
        <w:t>.  </w:t>
      </w:r>
      <w:hyperlink r:id="rId88" w:tgtFrame="_blank" w:history="1">
        <w:r w:rsidRPr="00F862A0">
          <w:rPr>
            <w:rStyle w:val="Hyperlink"/>
            <w:color w:val="000000" w:themeColor="text1"/>
            <w:u w:val="none"/>
          </w:rPr>
          <w:t>Euro-CDs</w:t>
        </w:r>
      </w:hyperlink>
      <w:r w:rsidRPr="00F862A0">
        <w:rPr>
          <w:color w:val="000000" w:themeColor="text1"/>
        </w:rPr>
        <w:t> are sold directly by banks to depositors or via </w:t>
      </w:r>
      <w:hyperlink r:id="rId89" w:tgtFrame="_blank" w:history="1">
        <w:r w:rsidRPr="00F862A0">
          <w:rPr>
            <w:rStyle w:val="Hyperlink"/>
            <w:color w:val="000000" w:themeColor="text1"/>
            <w:u w:val="none"/>
          </w:rPr>
          <w:t>brokers</w:t>
        </w:r>
      </w:hyperlink>
      <w:r w:rsidRPr="00F862A0">
        <w:rPr>
          <w:color w:val="000000" w:themeColor="text1"/>
        </w:rPr>
        <w:t>.  Many banks that are active </w:t>
      </w:r>
      <w:hyperlink r:id="rId90" w:tgtFrame="_blank" w:history="1">
        <w:r w:rsidRPr="00F862A0">
          <w:rPr>
            <w:rStyle w:val="Hyperlink"/>
            <w:color w:val="000000" w:themeColor="text1"/>
            <w:u w:val="none"/>
          </w:rPr>
          <w:t>lenders</w:t>
        </w:r>
      </w:hyperlink>
      <w:r w:rsidRPr="00F862A0">
        <w:rPr>
          <w:color w:val="000000" w:themeColor="text1"/>
        </w:rPr>
        <w:t> in the </w:t>
      </w:r>
      <w:hyperlink r:id="rId91" w:tgtFrame="_blank" w:history="1">
        <w:r w:rsidRPr="00F862A0">
          <w:rPr>
            <w:rStyle w:val="Hyperlink"/>
            <w:color w:val="000000" w:themeColor="text1"/>
            <w:u w:val="none"/>
          </w:rPr>
          <w:t>syndicated</w:t>
        </w:r>
      </w:hyperlink>
      <w:r w:rsidRPr="00F862A0">
        <w:rPr>
          <w:color w:val="000000" w:themeColor="text1"/>
        </w:rPr>
        <w:t> Euro</w:t>
      </w:r>
      <w:r w:rsidR="00864547">
        <w:rPr>
          <w:color w:val="000000" w:themeColor="text1"/>
        </w:rPr>
        <w:t xml:space="preserve"> </w:t>
      </w:r>
      <w:r w:rsidRPr="00F862A0">
        <w:rPr>
          <w:color w:val="000000" w:themeColor="text1"/>
        </w:rPr>
        <w:t>loan market issue long-term variable-rate </w:t>
      </w:r>
      <w:hyperlink r:id="rId92" w:tgtFrame="_blank" w:history="1">
        <w:r w:rsidRPr="00F862A0">
          <w:rPr>
            <w:rStyle w:val="Hyperlink"/>
            <w:color w:val="000000" w:themeColor="text1"/>
            <w:u w:val="none"/>
          </w:rPr>
          <w:t>CDs</w:t>
        </w:r>
      </w:hyperlink>
      <w:r w:rsidRPr="00F862A0">
        <w:rPr>
          <w:color w:val="000000" w:themeColor="text1"/>
        </w:rPr>
        <w:t> with a maturity of up to five years for the funding of their Euro</w:t>
      </w:r>
      <w:r w:rsidR="00864547">
        <w:rPr>
          <w:color w:val="000000" w:themeColor="text1"/>
        </w:rPr>
        <w:t xml:space="preserve"> </w:t>
      </w:r>
      <w:r w:rsidRPr="00F862A0">
        <w:rPr>
          <w:color w:val="000000" w:themeColor="text1"/>
        </w:rPr>
        <w:t>loans.</w:t>
      </w:r>
    </w:p>
    <w:p w:rsidR="0088435B" w:rsidRPr="00F862A0" w:rsidRDefault="00D409DE" w:rsidP="007F7E90">
      <w:pPr>
        <w:widowControl/>
        <w:shd w:val="clear" w:color="auto" w:fill="FFFFFF"/>
        <w:autoSpaceDE/>
        <w:autoSpaceDN/>
        <w:spacing w:before="100" w:beforeAutospacing="1" w:after="100" w:afterAutospacing="1"/>
        <w:ind w:left="720"/>
        <w:jc w:val="center"/>
        <w:rPr>
          <w:b/>
          <w:color w:val="000000" w:themeColor="text1"/>
          <w:sz w:val="24"/>
          <w:szCs w:val="24"/>
        </w:rPr>
      </w:pPr>
      <w:r w:rsidRPr="00F862A0">
        <w:rPr>
          <w:b/>
          <w:color w:val="000000" w:themeColor="text1"/>
          <w:sz w:val="24"/>
          <w:szCs w:val="24"/>
        </w:rPr>
        <w:t>UNIT-III</w:t>
      </w:r>
    </w:p>
    <w:p w:rsidR="00470E9D" w:rsidRPr="00F862A0" w:rsidRDefault="00470E9D" w:rsidP="00470E9D">
      <w:pPr>
        <w:pStyle w:val="Heading1"/>
        <w:spacing w:before="0" w:line="250" w:lineRule="exact"/>
        <w:rPr>
          <w:color w:val="000000" w:themeColor="text1"/>
          <w:sz w:val="24"/>
          <w:szCs w:val="24"/>
          <w:u w:val="single"/>
        </w:rPr>
      </w:pPr>
      <w:r w:rsidRPr="00F862A0">
        <w:rPr>
          <w:color w:val="000000" w:themeColor="text1"/>
          <w:sz w:val="24"/>
          <w:szCs w:val="24"/>
          <w:u w:val="single"/>
        </w:rPr>
        <w:lastRenderedPageBreak/>
        <w:t>Foreign</w:t>
      </w:r>
      <w:r w:rsidR="00864547">
        <w:rPr>
          <w:color w:val="000000" w:themeColor="text1"/>
          <w:sz w:val="24"/>
          <w:szCs w:val="24"/>
          <w:u w:val="single"/>
        </w:rPr>
        <w:t xml:space="preserve"> </w:t>
      </w:r>
      <w:r w:rsidRPr="00F862A0">
        <w:rPr>
          <w:color w:val="000000" w:themeColor="text1"/>
          <w:sz w:val="24"/>
          <w:szCs w:val="24"/>
          <w:u w:val="single"/>
        </w:rPr>
        <w:t>Exchange</w:t>
      </w:r>
      <w:r w:rsidR="00864547">
        <w:rPr>
          <w:color w:val="000000" w:themeColor="text1"/>
          <w:sz w:val="24"/>
          <w:szCs w:val="24"/>
          <w:u w:val="single"/>
        </w:rPr>
        <w:t xml:space="preserve"> </w:t>
      </w:r>
      <w:r w:rsidRPr="00F862A0">
        <w:rPr>
          <w:color w:val="000000" w:themeColor="text1"/>
          <w:sz w:val="24"/>
          <w:szCs w:val="24"/>
          <w:u w:val="single"/>
        </w:rPr>
        <w:t>Market</w:t>
      </w:r>
    </w:p>
    <w:p w:rsidR="00470E9D" w:rsidRPr="00F862A0" w:rsidRDefault="00470E9D" w:rsidP="00470E9D">
      <w:pPr>
        <w:pStyle w:val="BodyText"/>
        <w:ind w:left="100" w:right="373" w:firstLine="620"/>
        <w:rPr>
          <w:color w:val="000000" w:themeColor="text1"/>
          <w:sz w:val="24"/>
          <w:szCs w:val="24"/>
        </w:rPr>
      </w:pPr>
      <w:r w:rsidRPr="00F862A0">
        <w:rPr>
          <w:color w:val="000000" w:themeColor="text1"/>
          <w:sz w:val="24"/>
          <w:szCs w:val="24"/>
        </w:rPr>
        <w:t>The</w:t>
      </w:r>
      <w:r w:rsidR="00864547">
        <w:rPr>
          <w:color w:val="000000" w:themeColor="text1"/>
          <w:sz w:val="24"/>
          <w:szCs w:val="24"/>
        </w:rPr>
        <w:t xml:space="preserve"> </w:t>
      </w:r>
      <w:r w:rsidRPr="00F862A0">
        <w:rPr>
          <w:color w:val="000000" w:themeColor="text1"/>
          <w:sz w:val="24"/>
          <w:szCs w:val="24"/>
        </w:rPr>
        <w:t>market</w:t>
      </w:r>
      <w:r w:rsidR="00864547">
        <w:rPr>
          <w:color w:val="000000" w:themeColor="text1"/>
          <w:sz w:val="24"/>
          <w:szCs w:val="24"/>
        </w:rPr>
        <w:t xml:space="preserve"> </w:t>
      </w:r>
      <w:r w:rsidRPr="00F862A0">
        <w:rPr>
          <w:color w:val="000000" w:themeColor="text1"/>
          <w:sz w:val="24"/>
          <w:szCs w:val="24"/>
        </w:rPr>
        <w:t>in</w:t>
      </w:r>
      <w:r w:rsidR="00864547">
        <w:rPr>
          <w:color w:val="000000" w:themeColor="text1"/>
          <w:sz w:val="24"/>
          <w:szCs w:val="24"/>
        </w:rPr>
        <w:t xml:space="preserve"> </w:t>
      </w:r>
      <w:r w:rsidRPr="00F862A0">
        <w:rPr>
          <w:color w:val="000000" w:themeColor="text1"/>
          <w:sz w:val="24"/>
          <w:szCs w:val="24"/>
        </w:rPr>
        <w:t>which</w:t>
      </w:r>
      <w:r w:rsidR="00864547">
        <w:rPr>
          <w:color w:val="000000" w:themeColor="text1"/>
          <w:sz w:val="24"/>
          <w:szCs w:val="24"/>
        </w:rPr>
        <w:t xml:space="preserve"> </w:t>
      </w:r>
      <w:r w:rsidRPr="00F862A0">
        <w:rPr>
          <w:color w:val="000000" w:themeColor="text1"/>
          <w:sz w:val="24"/>
          <w:szCs w:val="24"/>
        </w:rPr>
        <w:t>foreign</w:t>
      </w:r>
      <w:r w:rsidR="00864547">
        <w:rPr>
          <w:color w:val="000000" w:themeColor="text1"/>
          <w:sz w:val="24"/>
          <w:szCs w:val="24"/>
        </w:rPr>
        <w:t xml:space="preserve"> </w:t>
      </w:r>
      <w:r w:rsidRPr="00F862A0">
        <w:rPr>
          <w:color w:val="000000" w:themeColor="text1"/>
          <w:sz w:val="24"/>
          <w:szCs w:val="24"/>
        </w:rPr>
        <w:t>currencies</w:t>
      </w:r>
      <w:r w:rsidR="00864547">
        <w:rPr>
          <w:color w:val="000000" w:themeColor="text1"/>
          <w:sz w:val="24"/>
          <w:szCs w:val="24"/>
        </w:rPr>
        <w:t xml:space="preserve"> </w:t>
      </w:r>
      <w:r w:rsidRPr="00F862A0">
        <w:rPr>
          <w:color w:val="000000" w:themeColor="text1"/>
          <w:sz w:val="24"/>
          <w:szCs w:val="24"/>
        </w:rPr>
        <w:t>are</w:t>
      </w:r>
      <w:r w:rsidR="00864547">
        <w:rPr>
          <w:color w:val="000000" w:themeColor="text1"/>
          <w:sz w:val="24"/>
          <w:szCs w:val="24"/>
        </w:rPr>
        <w:t xml:space="preserve"> </w:t>
      </w:r>
      <w:r w:rsidRPr="00F862A0">
        <w:rPr>
          <w:color w:val="000000" w:themeColor="text1"/>
          <w:sz w:val="24"/>
          <w:szCs w:val="24"/>
        </w:rPr>
        <w:t>bought</w:t>
      </w:r>
      <w:r w:rsidR="00864547">
        <w:rPr>
          <w:color w:val="000000" w:themeColor="text1"/>
          <w:sz w:val="24"/>
          <w:szCs w:val="24"/>
        </w:rPr>
        <w:t xml:space="preserve"> </w:t>
      </w:r>
      <w:r w:rsidRPr="00F862A0">
        <w:rPr>
          <w:color w:val="000000" w:themeColor="text1"/>
          <w:sz w:val="24"/>
          <w:szCs w:val="24"/>
        </w:rPr>
        <w:t>and</w:t>
      </w:r>
      <w:r w:rsidR="00864547">
        <w:rPr>
          <w:color w:val="000000" w:themeColor="text1"/>
          <w:sz w:val="24"/>
          <w:szCs w:val="24"/>
        </w:rPr>
        <w:t xml:space="preserve"> </w:t>
      </w:r>
      <w:r w:rsidRPr="00F862A0">
        <w:rPr>
          <w:color w:val="000000" w:themeColor="text1"/>
          <w:sz w:val="24"/>
          <w:szCs w:val="24"/>
        </w:rPr>
        <w:t>sold.</w:t>
      </w:r>
      <w:r w:rsidR="00864547">
        <w:rPr>
          <w:color w:val="000000" w:themeColor="text1"/>
          <w:sz w:val="24"/>
          <w:szCs w:val="24"/>
        </w:rPr>
        <w:t xml:space="preserve"> </w:t>
      </w:r>
      <w:r w:rsidRPr="00F862A0">
        <w:rPr>
          <w:color w:val="000000" w:themeColor="text1"/>
          <w:sz w:val="24"/>
          <w:szCs w:val="24"/>
        </w:rPr>
        <w:t>The</w:t>
      </w:r>
      <w:r w:rsidR="00864547">
        <w:rPr>
          <w:color w:val="000000" w:themeColor="text1"/>
          <w:sz w:val="24"/>
          <w:szCs w:val="24"/>
        </w:rPr>
        <w:t xml:space="preserve"> </w:t>
      </w:r>
      <w:r w:rsidRPr="00F862A0">
        <w:rPr>
          <w:color w:val="000000" w:themeColor="text1"/>
          <w:sz w:val="24"/>
          <w:szCs w:val="24"/>
        </w:rPr>
        <w:t>buyers</w:t>
      </w:r>
      <w:r w:rsidR="00864547">
        <w:rPr>
          <w:color w:val="000000" w:themeColor="text1"/>
          <w:sz w:val="24"/>
          <w:szCs w:val="24"/>
        </w:rPr>
        <w:t xml:space="preserve"> </w:t>
      </w:r>
      <w:r w:rsidRPr="00F862A0">
        <w:rPr>
          <w:color w:val="000000" w:themeColor="text1"/>
          <w:sz w:val="24"/>
          <w:szCs w:val="24"/>
        </w:rPr>
        <w:t>and sellers</w:t>
      </w:r>
      <w:r w:rsidR="00864547">
        <w:rPr>
          <w:color w:val="000000" w:themeColor="text1"/>
          <w:sz w:val="24"/>
          <w:szCs w:val="24"/>
        </w:rPr>
        <w:t xml:space="preserve"> </w:t>
      </w:r>
      <w:r w:rsidRPr="00F862A0">
        <w:rPr>
          <w:color w:val="000000" w:themeColor="text1"/>
          <w:sz w:val="24"/>
          <w:szCs w:val="24"/>
        </w:rPr>
        <w:t>include</w:t>
      </w:r>
      <w:r w:rsidR="00864547">
        <w:rPr>
          <w:color w:val="000000" w:themeColor="text1"/>
          <w:sz w:val="24"/>
          <w:szCs w:val="24"/>
        </w:rPr>
        <w:t xml:space="preserve"> </w:t>
      </w:r>
      <w:r w:rsidRPr="00F862A0">
        <w:rPr>
          <w:color w:val="000000" w:themeColor="text1"/>
          <w:sz w:val="24"/>
          <w:szCs w:val="24"/>
        </w:rPr>
        <w:t>individuals,</w:t>
      </w:r>
      <w:r w:rsidR="00864547">
        <w:rPr>
          <w:color w:val="000000" w:themeColor="text1"/>
          <w:sz w:val="24"/>
          <w:szCs w:val="24"/>
        </w:rPr>
        <w:t xml:space="preserve"> </w:t>
      </w:r>
      <w:r w:rsidRPr="00F862A0">
        <w:rPr>
          <w:color w:val="000000" w:themeColor="text1"/>
          <w:sz w:val="24"/>
          <w:szCs w:val="24"/>
        </w:rPr>
        <w:t>firms,</w:t>
      </w:r>
      <w:r w:rsidR="00864547">
        <w:rPr>
          <w:color w:val="000000" w:themeColor="text1"/>
          <w:sz w:val="24"/>
          <w:szCs w:val="24"/>
        </w:rPr>
        <w:t xml:space="preserve"> </w:t>
      </w:r>
      <w:r w:rsidRPr="00F862A0">
        <w:rPr>
          <w:color w:val="000000" w:themeColor="text1"/>
          <w:sz w:val="24"/>
          <w:szCs w:val="24"/>
        </w:rPr>
        <w:t>foreign</w:t>
      </w:r>
      <w:r w:rsidR="00864547">
        <w:rPr>
          <w:color w:val="000000" w:themeColor="text1"/>
          <w:sz w:val="24"/>
          <w:szCs w:val="24"/>
        </w:rPr>
        <w:t xml:space="preserve"> </w:t>
      </w:r>
      <w:r w:rsidRPr="00F862A0">
        <w:rPr>
          <w:color w:val="000000" w:themeColor="text1"/>
          <w:sz w:val="24"/>
          <w:szCs w:val="24"/>
        </w:rPr>
        <w:t>exchange</w:t>
      </w:r>
      <w:r w:rsidR="00864547">
        <w:rPr>
          <w:color w:val="000000" w:themeColor="text1"/>
          <w:sz w:val="24"/>
          <w:szCs w:val="24"/>
        </w:rPr>
        <w:t xml:space="preserve"> </w:t>
      </w:r>
      <w:r w:rsidRPr="00F862A0">
        <w:rPr>
          <w:color w:val="000000" w:themeColor="text1"/>
          <w:sz w:val="24"/>
          <w:szCs w:val="24"/>
        </w:rPr>
        <w:t>brokers,</w:t>
      </w:r>
      <w:r w:rsidR="00864547">
        <w:rPr>
          <w:color w:val="000000" w:themeColor="text1"/>
          <w:sz w:val="24"/>
          <w:szCs w:val="24"/>
        </w:rPr>
        <w:t xml:space="preserve"> </w:t>
      </w:r>
      <w:r w:rsidRPr="00F862A0">
        <w:rPr>
          <w:color w:val="000000" w:themeColor="text1"/>
          <w:sz w:val="24"/>
          <w:szCs w:val="24"/>
        </w:rPr>
        <w:t>commercial</w:t>
      </w:r>
      <w:r w:rsidR="00864547">
        <w:rPr>
          <w:color w:val="000000" w:themeColor="text1"/>
          <w:sz w:val="24"/>
          <w:szCs w:val="24"/>
        </w:rPr>
        <w:t xml:space="preserve"> </w:t>
      </w:r>
      <w:r w:rsidRPr="00F862A0">
        <w:rPr>
          <w:color w:val="000000" w:themeColor="text1"/>
          <w:sz w:val="24"/>
          <w:szCs w:val="24"/>
        </w:rPr>
        <w:t>bank</w:t>
      </w:r>
      <w:r w:rsidR="00864547">
        <w:rPr>
          <w:color w:val="000000" w:themeColor="text1"/>
          <w:sz w:val="24"/>
          <w:szCs w:val="24"/>
        </w:rPr>
        <w:t xml:space="preserve">s an </w:t>
      </w:r>
      <w:r w:rsidRPr="00F862A0">
        <w:rPr>
          <w:color w:val="000000" w:themeColor="text1"/>
          <w:sz w:val="24"/>
          <w:szCs w:val="24"/>
        </w:rPr>
        <w:t>the</w:t>
      </w:r>
      <w:r w:rsidR="00864547">
        <w:rPr>
          <w:color w:val="000000" w:themeColor="text1"/>
          <w:sz w:val="24"/>
          <w:szCs w:val="24"/>
        </w:rPr>
        <w:t xml:space="preserve"> </w:t>
      </w:r>
      <w:r w:rsidRPr="00F862A0">
        <w:rPr>
          <w:color w:val="000000" w:themeColor="text1"/>
          <w:sz w:val="24"/>
          <w:szCs w:val="24"/>
        </w:rPr>
        <w:t>central</w:t>
      </w:r>
      <w:r w:rsidR="00864547">
        <w:rPr>
          <w:color w:val="000000" w:themeColor="text1"/>
          <w:sz w:val="24"/>
          <w:szCs w:val="24"/>
        </w:rPr>
        <w:t xml:space="preserve"> </w:t>
      </w:r>
      <w:r w:rsidRPr="00F862A0">
        <w:rPr>
          <w:color w:val="000000" w:themeColor="text1"/>
          <w:sz w:val="24"/>
          <w:szCs w:val="24"/>
        </w:rPr>
        <w:t>bank.</w:t>
      </w:r>
      <w:r w:rsidR="00864547">
        <w:rPr>
          <w:color w:val="000000" w:themeColor="text1"/>
          <w:sz w:val="24"/>
          <w:szCs w:val="24"/>
        </w:rPr>
        <w:t xml:space="preserve"> </w:t>
      </w:r>
      <w:r w:rsidRPr="00F862A0">
        <w:rPr>
          <w:color w:val="000000" w:themeColor="text1"/>
          <w:sz w:val="24"/>
          <w:szCs w:val="24"/>
        </w:rPr>
        <w:t>Like</w:t>
      </w:r>
      <w:r w:rsidR="00864547">
        <w:rPr>
          <w:color w:val="000000" w:themeColor="text1"/>
          <w:sz w:val="24"/>
          <w:szCs w:val="24"/>
        </w:rPr>
        <w:t xml:space="preserve"> </w:t>
      </w:r>
      <w:r w:rsidRPr="00F862A0">
        <w:rPr>
          <w:color w:val="000000" w:themeColor="text1"/>
          <w:sz w:val="24"/>
          <w:szCs w:val="24"/>
        </w:rPr>
        <w:t>any</w:t>
      </w:r>
      <w:r w:rsidR="00864547">
        <w:rPr>
          <w:color w:val="000000" w:themeColor="text1"/>
          <w:sz w:val="24"/>
          <w:szCs w:val="24"/>
        </w:rPr>
        <w:t xml:space="preserve"> </w:t>
      </w:r>
      <w:r w:rsidRPr="00F862A0">
        <w:rPr>
          <w:color w:val="000000" w:themeColor="text1"/>
          <w:sz w:val="24"/>
          <w:szCs w:val="24"/>
        </w:rPr>
        <w:t>other</w:t>
      </w:r>
      <w:r w:rsidR="00864547">
        <w:rPr>
          <w:color w:val="000000" w:themeColor="text1"/>
          <w:sz w:val="24"/>
          <w:szCs w:val="24"/>
        </w:rPr>
        <w:t xml:space="preserve"> </w:t>
      </w:r>
      <w:r w:rsidRPr="00F862A0">
        <w:rPr>
          <w:color w:val="000000" w:themeColor="text1"/>
          <w:sz w:val="24"/>
          <w:szCs w:val="24"/>
        </w:rPr>
        <w:t>market,</w:t>
      </w:r>
      <w:r w:rsidR="00864547">
        <w:rPr>
          <w:color w:val="000000" w:themeColor="text1"/>
          <w:sz w:val="24"/>
          <w:szCs w:val="24"/>
        </w:rPr>
        <w:t xml:space="preserve"> </w:t>
      </w:r>
      <w:r w:rsidRPr="00F862A0">
        <w:rPr>
          <w:color w:val="000000" w:themeColor="text1"/>
          <w:sz w:val="24"/>
          <w:szCs w:val="24"/>
        </w:rPr>
        <w:t>foreign</w:t>
      </w:r>
      <w:r w:rsidR="00864547">
        <w:rPr>
          <w:color w:val="000000" w:themeColor="text1"/>
          <w:sz w:val="24"/>
          <w:szCs w:val="24"/>
        </w:rPr>
        <w:t xml:space="preserve"> </w:t>
      </w:r>
      <w:r w:rsidRPr="00F862A0">
        <w:rPr>
          <w:color w:val="000000" w:themeColor="text1"/>
          <w:sz w:val="24"/>
          <w:szCs w:val="24"/>
        </w:rPr>
        <w:t>exchange market is a system in which the transactions are not confined to only one or few foreign</w:t>
      </w:r>
      <w:r w:rsidR="00864547">
        <w:rPr>
          <w:color w:val="000000" w:themeColor="text1"/>
          <w:sz w:val="24"/>
          <w:szCs w:val="24"/>
        </w:rPr>
        <w:t xml:space="preserve"> </w:t>
      </w:r>
      <w:r w:rsidRPr="00F862A0">
        <w:rPr>
          <w:color w:val="000000" w:themeColor="text1"/>
          <w:sz w:val="24"/>
          <w:szCs w:val="24"/>
        </w:rPr>
        <w:t>currencies. There are a large number of foreign currencies which are traded, converted and exchanged</w:t>
      </w:r>
      <w:r w:rsidR="00864547">
        <w:rPr>
          <w:color w:val="000000" w:themeColor="text1"/>
          <w:sz w:val="24"/>
          <w:szCs w:val="24"/>
        </w:rPr>
        <w:t xml:space="preserve"> </w:t>
      </w:r>
      <w:r w:rsidRPr="00F862A0">
        <w:rPr>
          <w:color w:val="000000" w:themeColor="text1"/>
          <w:sz w:val="24"/>
          <w:szCs w:val="24"/>
        </w:rPr>
        <w:t>in</w:t>
      </w:r>
      <w:r w:rsidR="00864547">
        <w:rPr>
          <w:color w:val="000000" w:themeColor="text1"/>
          <w:sz w:val="24"/>
          <w:szCs w:val="24"/>
        </w:rPr>
        <w:t xml:space="preserve"> </w:t>
      </w:r>
      <w:r w:rsidRPr="00F862A0">
        <w:rPr>
          <w:color w:val="000000" w:themeColor="text1"/>
          <w:sz w:val="24"/>
          <w:szCs w:val="24"/>
        </w:rPr>
        <w:t>the foreign exchange market.</w:t>
      </w:r>
    </w:p>
    <w:p w:rsidR="00470E9D" w:rsidRPr="00F862A0" w:rsidRDefault="00470E9D" w:rsidP="00470E9D">
      <w:pPr>
        <w:pStyle w:val="BodyText"/>
        <w:spacing w:before="9"/>
        <w:rPr>
          <w:color w:val="000000" w:themeColor="text1"/>
          <w:sz w:val="24"/>
          <w:szCs w:val="24"/>
        </w:rPr>
      </w:pPr>
    </w:p>
    <w:p w:rsidR="00470E9D" w:rsidRPr="00F862A0" w:rsidRDefault="00470E9D" w:rsidP="00470E9D">
      <w:pPr>
        <w:pStyle w:val="Heading3"/>
        <w:spacing w:before="0"/>
        <w:jc w:val="both"/>
        <w:rPr>
          <w:rFonts w:ascii="Times New Roman" w:hAnsi="Times New Roman" w:cs="Times New Roman"/>
          <w:bCs w:val="0"/>
          <w:color w:val="000000" w:themeColor="text1"/>
          <w:sz w:val="24"/>
          <w:szCs w:val="24"/>
          <w:u w:val="single"/>
        </w:rPr>
      </w:pPr>
      <w:r w:rsidRPr="00F862A0">
        <w:rPr>
          <w:rFonts w:ascii="Times New Roman" w:hAnsi="Times New Roman" w:cs="Times New Roman"/>
          <w:bCs w:val="0"/>
          <w:color w:val="000000" w:themeColor="text1"/>
          <w:sz w:val="24"/>
          <w:szCs w:val="24"/>
          <w:u w:val="single"/>
        </w:rPr>
        <w:t xml:space="preserve">Foreign Exchange Management Act, 1999: </w:t>
      </w:r>
    </w:p>
    <w:p w:rsidR="00470E9D" w:rsidRPr="00F862A0" w:rsidRDefault="00470E9D" w:rsidP="00470E9D">
      <w:pPr>
        <w:widowControl/>
        <w:numPr>
          <w:ilvl w:val="0"/>
          <w:numId w:val="6"/>
        </w:numPr>
        <w:autoSpaceDE/>
        <w:autoSpaceDN/>
        <w:ind w:left="468" w:right="187"/>
        <w:jc w:val="both"/>
        <w:rPr>
          <w:color w:val="000000" w:themeColor="text1"/>
          <w:sz w:val="24"/>
          <w:szCs w:val="24"/>
        </w:rPr>
      </w:pPr>
      <w:r w:rsidRPr="00F862A0">
        <w:rPr>
          <w:color w:val="000000" w:themeColor="text1"/>
          <w:sz w:val="24"/>
          <w:szCs w:val="24"/>
        </w:rPr>
        <w:t>The legal framework for the </w:t>
      </w:r>
      <w:r w:rsidRPr="00F862A0">
        <w:rPr>
          <w:rStyle w:val="Strong"/>
          <w:rFonts w:eastAsiaTheme="majorEastAsia"/>
          <w:color w:val="000000" w:themeColor="text1"/>
          <w:sz w:val="24"/>
          <w:szCs w:val="24"/>
        </w:rPr>
        <w:t>administration of foreign exchange transactions</w:t>
      </w:r>
      <w:r w:rsidRPr="00F862A0">
        <w:rPr>
          <w:color w:val="000000" w:themeColor="text1"/>
          <w:sz w:val="24"/>
          <w:szCs w:val="24"/>
        </w:rPr>
        <w:t> in India is provided by the </w:t>
      </w:r>
      <w:r w:rsidRPr="00F862A0">
        <w:rPr>
          <w:rStyle w:val="Strong"/>
          <w:rFonts w:eastAsiaTheme="majorEastAsia"/>
          <w:color w:val="000000" w:themeColor="text1"/>
          <w:sz w:val="24"/>
          <w:szCs w:val="24"/>
        </w:rPr>
        <w:t>Foreign Exchange Management Act, 1999.</w:t>
      </w:r>
    </w:p>
    <w:p w:rsidR="00470E9D" w:rsidRPr="00F862A0" w:rsidRDefault="00470E9D" w:rsidP="00470E9D">
      <w:pPr>
        <w:widowControl/>
        <w:numPr>
          <w:ilvl w:val="0"/>
          <w:numId w:val="6"/>
        </w:numPr>
        <w:autoSpaceDE/>
        <w:autoSpaceDN/>
        <w:ind w:left="468" w:right="187"/>
        <w:jc w:val="both"/>
        <w:rPr>
          <w:color w:val="000000" w:themeColor="text1"/>
          <w:sz w:val="24"/>
          <w:szCs w:val="24"/>
        </w:rPr>
      </w:pPr>
      <w:r w:rsidRPr="00F862A0">
        <w:rPr>
          <w:color w:val="000000" w:themeColor="text1"/>
          <w:sz w:val="24"/>
          <w:szCs w:val="24"/>
        </w:rPr>
        <w:t>Under the FEMA, which came into force with effect from 1</w:t>
      </w:r>
      <w:r w:rsidRPr="00F862A0">
        <w:rPr>
          <w:color w:val="000000" w:themeColor="text1"/>
          <w:sz w:val="24"/>
          <w:szCs w:val="24"/>
          <w:vertAlign w:val="superscript"/>
        </w:rPr>
        <w:t>st</w:t>
      </w:r>
      <w:r w:rsidRPr="00F862A0">
        <w:rPr>
          <w:color w:val="000000" w:themeColor="text1"/>
          <w:sz w:val="24"/>
          <w:szCs w:val="24"/>
        </w:rPr>
        <w:t> June 2000, </w:t>
      </w:r>
      <w:r w:rsidRPr="00F862A0">
        <w:rPr>
          <w:rStyle w:val="Strong"/>
          <w:rFonts w:eastAsiaTheme="majorEastAsia"/>
          <w:color w:val="000000" w:themeColor="text1"/>
          <w:sz w:val="24"/>
          <w:szCs w:val="24"/>
        </w:rPr>
        <w:t>all transactions involving foreign exchange have been classified either as </w:t>
      </w:r>
      <w:hyperlink r:id="rId93" w:tgtFrame="_blank" w:history="1">
        <w:r w:rsidRPr="00F862A0">
          <w:rPr>
            <w:rStyle w:val="Hyperlink"/>
            <w:b/>
            <w:bCs/>
            <w:color w:val="000000" w:themeColor="text1"/>
            <w:sz w:val="24"/>
            <w:szCs w:val="24"/>
            <w:u w:val="none"/>
          </w:rPr>
          <w:t>capital</w:t>
        </w:r>
      </w:hyperlink>
      <w:r w:rsidRPr="00F862A0">
        <w:rPr>
          <w:rStyle w:val="Strong"/>
          <w:rFonts w:eastAsiaTheme="majorEastAsia"/>
          <w:color w:val="000000" w:themeColor="text1"/>
          <w:sz w:val="24"/>
          <w:szCs w:val="24"/>
        </w:rPr>
        <w:t> or</w:t>
      </w:r>
      <w:hyperlink r:id="rId94" w:tgtFrame="_blank" w:history="1">
        <w:r w:rsidRPr="00F862A0">
          <w:rPr>
            <w:rStyle w:val="Hyperlink"/>
            <w:b/>
            <w:bCs/>
            <w:color w:val="000000" w:themeColor="text1"/>
            <w:sz w:val="24"/>
            <w:szCs w:val="24"/>
            <w:u w:val="none"/>
          </w:rPr>
          <w:t> current</w:t>
        </w:r>
      </w:hyperlink>
      <w:r w:rsidRPr="00F862A0">
        <w:rPr>
          <w:rStyle w:val="Strong"/>
          <w:rFonts w:eastAsiaTheme="majorEastAsia"/>
          <w:color w:val="000000" w:themeColor="text1"/>
          <w:sz w:val="24"/>
          <w:szCs w:val="24"/>
        </w:rPr>
        <w:t> account transactions.</w:t>
      </w:r>
    </w:p>
    <w:p w:rsidR="00470E9D" w:rsidRPr="00F862A0" w:rsidRDefault="00470E9D" w:rsidP="00470E9D">
      <w:pPr>
        <w:widowControl/>
        <w:numPr>
          <w:ilvl w:val="1"/>
          <w:numId w:val="6"/>
        </w:numPr>
        <w:autoSpaceDE/>
        <w:autoSpaceDN/>
        <w:ind w:left="936" w:right="374"/>
        <w:jc w:val="both"/>
        <w:rPr>
          <w:color w:val="000000" w:themeColor="text1"/>
          <w:sz w:val="24"/>
          <w:szCs w:val="24"/>
        </w:rPr>
      </w:pPr>
      <w:r w:rsidRPr="00F862A0">
        <w:rPr>
          <w:rStyle w:val="Strong"/>
          <w:rFonts w:eastAsiaTheme="majorEastAsia"/>
          <w:color w:val="000000" w:themeColor="text1"/>
          <w:sz w:val="24"/>
          <w:szCs w:val="24"/>
        </w:rPr>
        <w:t>Current Account Transactions:</w:t>
      </w:r>
    </w:p>
    <w:p w:rsidR="00470E9D" w:rsidRPr="00F862A0" w:rsidRDefault="00470E9D" w:rsidP="00470E9D">
      <w:pPr>
        <w:widowControl/>
        <w:numPr>
          <w:ilvl w:val="2"/>
          <w:numId w:val="6"/>
        </w:numPr>
        <w:autoSpaceDE/>
        <w:autoSpaceDN/>
        <w:ind w:left="1404" w:right="561"/>
        <w:jc w:val="both"/>
        <w:rPr>
          <w:color w:val="000000" w:themeColor="text1"/>
          <w:sz w:val="24"/>
          <w:szCs w:val="24"/>
        </w:rPr>
      </w:pPr>
      <w:r w:rsidRPr="00F862A0">
        <w:rPr>
          <w:color w:val="000000" w:themeColor="text1"/>
          <w:sz w:val="24"/>
          <w:szCs w:val="24"/>
        </w:rPr>
        <w:t>All transactions undertaken by a </w:t>
      </w:r>
      <w:r w:rsidRPr="00F862A0">
        <w:rPr>
          <w:rStyle w:val="Strong"/>
          <w:rFonts w:eastAsiaTheme="majorEastAsia"/>
          <w:color w:val="000000" w:themeColor="text1"/>
          <w:sz w:val="24"/>
          <w:szCs w:val="24"/>
        </w:rPr>
        <w:t>resident</w:t>
      </w:r>
      <w:r w:rsidRPr="00F862A0">
        <w:rPr>
          <w:color w:val="000000" w:themeColor="text1"/>
          <w:sz w:val="24"/>
          <w:szCs w:val="24"/>
        </w:rPr>
        <w:t> that do not alter his / her assets or liabilities, including contingent liabilities, outside India are current account transactions.</w:t>
      </w:r>
    </w:p>
    <w:p w:rsidR="00470E9D" w:rsidRPr="00F862A0" w:rsidRDefault="00470E9D" w:rsidP="00470E9D">
      <w:pPr>
        <w:widowControl/>
        <w:numPr>
          <w:ilvl w:val="3"/>
          <w:numId w:val="6"/>
        </w:numPr>
        <w:autoSpaceDE/>
        <w:autoSpaceDN/>
        <w:ind w:left="1872" w:right="748"/>
        <w:jc w:val="both"/>
        <w:rPr>
          <w:color w:val="000000" w:themeColor="text1"/>
          <w:sz w:val="24"/>
          <w:szCs w:val="24"/>
        </w:rPr>
      </w:pPr>
      <w:r w:rsidRPr="00F862A0">
        <w:rPr>
          <w:color w:val="000000" w:themeColor="text1"/>
          <w:sz w:val="24"/>
          <w:szCs w:val="24"/>
        </w:rPr>
        <w:t>Example: payment in connection with </w:t>
      </w:r>
      <w:hyperlink r:id="rId95" w:tgtFrame="_blank" w:history="1">
        <w:r w:rsidRPr="00F862A0">
          <w:rPr>
            <w:rStyle w:val="Strong"/>
            <w:rFonts w:eastAsiaTheme="majorEastAsia"/>
            <w:color w:val="000000" w:themeColor="text1"/>
            <w:sz w:val="24"/>
            <w:szCs w:val="24"/>
          </w:rPr>
          <w:t>foreign trade,</w:t>
        </w:r>
      </w:hyperlink>
      <w:r w:rsidRPr="00F862A0">
        <w:rPr>
          <w:color w:val="000000" w:themeColor="text1"/>
          <w:sz w:val="24"/>
          <w:szCs w:val="24"/>
        </w:rPr>
        <w:t> </w:t>
      </w:r>
      <w:r w:rsidRPr="00F862A0">
        <w:rPr>
          <w:rStyle w:val="Strong"/>
          <w:rFonts w:eastAsiaTheme="majorEastAsia"/>
          <w:color w:val="000000" w:themeColor="text1"/>
          <w:sz w:val="24"/>
          <w:szCs w:val="24"/>
        </w:rPr>
        <w:t>expenses in connection with foreign travel, </w:t>
      </w:r>
      <w:hyperlink r:id="rId96" w:tgtFrame="_blank" w:history="1">
        <w:r w:rsidRPr="00F862A0">
          <w:rPr>
            <w:rStyle w:val="Hyperlink"/>
            <w:b/>
            <w:bCs/>
            <w:color w:val="000000" w:themeColor="text1"/>
            <w:sz w:val="24"/>
            <w:szCs w:val="24"/>
            <w:u w:val="none"/>
          </w:rPr>
          <w:t>education</w:t>
        </w:r>
      </w:hyperlink>
      <w:r w:rsidRPr="00F862A0">
        <w:rPr>
          <w:rStyle w:val="Strong"/>
          <w:rFonts w:eastAsiaTheme="majorEastAsia"/>
          <w:color w:val="000000" w:themeColor="text1"/>
          <w:sz w:val="24"/>
          <w:szCs w:val="24"/>
        </w:rPr>
        <w:t> etc.</w:t>
      </w:r>
    </w:p>
    <w:p w:rsidR="00470E9D" w:rsidRPr="00F862A0" w:rsidRDefault="00470E9D" w:rsidP="00470E9D">
      <w:pPr>
        <w:widowControl/>
        <w:numPr>
          <w:ilvl w:val="1"/>
          <w:numId w:val="6"/>
        </w:numPr>
        <w:autoSpaceDE/>
        <w:autoSpaceDN/>
        <w:ind w:left="936" w:right="374"/>
        <w:jc w:val="both"/>
        <w:rPr>
          <w:color w:val="000000" w:themeColor="text1"/>
          <w:sz w:val="24"/>
          <w:szCs w:val="24"/>
        </w:rPr>
      </w:pPr>
      <w:r w:rsidRPr="00F862A0">
        <w:rPr>
          <w:rStyle w:val="Strong"/>
          <w:rFonts w:eastAsiaTheme="majorEastAsia"/>
          <w:color w:val="000000" w:themeColor="text1"/>
          <w:sz w:val="24"/>
          <w:szCs w:val="24"/>
        </w:rPr>
        <w:t>Capital Account Transactions:</w:t>
      </w:r>
    </w:p>
    <w:p w:rsidR="00470E9D" w:rsidRPr="00F862A0" w:rsidRDefault="00470E9D" w:rsidP="00470E9D">
      <w:pPr>
        <w:widowControl/>
        <w:numPr>
          <w:ilvl w:val="2"/>
          <w:numId w:val="6"/>
        </w:numPr>
        <w:autoSpaceDE/>
        <w:autoSpaceDN/>
        <w:ind w:left="1404" w:right="561"/>
        <w:jc w:val="both"/>
        <w:rPr>
          <w:color w:val="000000" w:themeColor="text1"/>
          <w:sz w:val="24"/>
          <w:szCs w:val="24"/>
        </w:rPr>
      </w:pPr>
      <w:r w:rsidRPr="00F862A0">
        <w:rPr>
          <w:color w:val="000000" w:themeColor="text1"/>
          <w:sz w:val="24"/>
          <w:szCs w:val="24"/>
        </w:rPr>
        <w:t>It includes those transactions which are undertaken by a</w:t>
      </w:r>
      <w:r w:rsidRPr="00F862A0">
        <w:rPr>
          <w:rStyle w:val="Strong"/>
          <w:rFonts w:eastAsiaTheme="majorEastAsia"/>
          <w:color w:val="000000" w:themeColor="text1"/>
          <w:sz w:val="24"/>
          <w:szCs w:val="24"/>
        </w:rPr>
        <w:t> resident</w:t>
      </w:r>
      <w:r w:rsidRPr="00F862A0">
        <w:rPr>
          <w:color w:val="000000" w:themeColor="text1"/>
          <w:sz w:val="24"/>
          <w:szCs w:val="24"/>
        </w:rPr>
        <w:t> of India such that his/her assets or liabilities outside India are</w:t>
      </w:r>
      <w:r w:rsidRPr="00F862A0">
        <w:rPr>
          <w:rStyle w:val="Strong"/>
          <w:rFonts w:eastAsiaTheme="majorEastAsia"/>
          <w:color w:val="000000" w:themeColor="text1"/>
          <w:sz w:val="24"/>
          <w:szCs w:val="24"/>
        </w:rPr>
        <w:t> altered</w:t>
      </w:r>
      <w:r w:rsidRPr="00F862A0">
        <w:rPr>
          <w:color w:val="000000" w:themeColor="text1"/>
          <w:sz w:val="24"/>
          <w:szCs w:val="24"/>
        </w:rPr>
        <w:t> (either increased or decreased).</w:t>
      </w:r>
    </w:p>
    <w:p w:rsidR="00470E9D" w:rsidRPr="00F862A0" w:rsidRDefault="00470E9D" w:rsidP="00470E9D">
      <w:pPr>
        <w:widowControl/>
        <w:numPr>
          <w:ilvl w:val="3"/>
          <w:numId w:val="6"/>
        </w:numPr>
        <w:autoSpaceDE/>
        <w:autoSpaceDN/>
        <w:ind w:left="1872" w:right="748"/>
        <w:jc w:val="both"/>
        <w:rPr>
          <w:color w:val="000000" w:themeColor="text1"/>
          <w:sz w:val="24"/>
          <w:szCs w:val="24"/>
        </w:rPr>
      </w:pPr>
      <w:r w:rsidRPr="00F862A0">
        <w:rPr>
          <w:color w:val="000000" w:themeColor="text1"/>
          <w:sz w:val="24"/>
          <w:szCs w:val="24"/>
        </w:rPr>
        <w:t>Example: </w:t>
      </w:r>
      <w:r w:rsidRPr="00F862A0">
        <w:rPr>
          <w:rStyle w:val="Strong"/>
          <w:rFonts w:eastAsiaTheme="majorEastAsia"/>
          <w:color w:val="000000" w:themeColor="text1"/>
          <w:sz w:val="24"/>
          <w:szCs w:val="24"/>
        </w:rPr>
        <w:t>investment in foreign </w:t>
      </w:r>
      <w:hyperlink r:id="rId97" w:tgtFrame="_blank" w:history="1">
        <w:r w:rsidRPr="00F862A0">
          <w:rPr>
            <w:rStyle w:val="Hyperlink"/>
            <w:b/>
            <w:bCs/>
            <w:color w:val="000000" w:themeColor="text1"/>
            <w:sz w:val="24"/>
            <w:szCs w:val="24"/>
            <w:u w:val="none"/>
          </w:rPr>
          <w:t>securities,</w:t>
        </w:r>
      </w:hyperlink>
      <w:r w:rsidRPr="00F862A0">
        <w:rPr>
          <w:rStyle w:val="Strong"/>
          <w:rFonts w:eastAsiaTheme="majorEastAsia"/>
          <w:color w:val="000000" w:themeColor="text1"/>
          <w:sz w:val="24"/>
          <w:szCs w:val="24"/>
        </w:rPr>
        <w:t> acquisition of immovable property outside India etc.</w:t>
      </w:r>
    </w:p>
    <w:p w:rsidR="00470E9D" w:rsidRPr="00F862A0" w:rsidRDefault="00470E9D" w:rsidP="00470E9D">
      <w:pPr>
        <w:widowControl/>
        <w:numPr>
          <w:ilvl w:val="0"/>
          <w:numId w:val="6"/>
        </w:numPr>
        <w:autoSpaceDE/>
        <w:autoSpaceDN/>
        <w:ind w:left="468" w:right="187"/>
        <w:jc w:val="both"/>
        <w:rPr>
          <w:color w:val="000000" w:themeColor="text1"/>
          <w:sz w:val="24"/>
          <w:szCs w:val="24"/>
        </w:rPr>
      </w:pPr>
      <w:r w:rsidRPr="00F862A0">
        <w:rPr>
          <w:rStyle w:val="Strong"/>
          <w:rFonts w:eastAsiaTheme="majorEastAsia"/>
          <w:color w:val="000000" w:themeColor="text1"/>
          <w:sz w:val="24"/>
          <w:szCs w:val="24"/>
        </w:rPr>
        <w:t>Resident Indians:</w:t>
      </w:r>
    </w:p>
    <w:p w:rsidR="00470E9D" w:rsidRPr="00F862A0" w:rsidRDefault="00470E9D" w:rsidP="00470E9D">
      <w:pPr>
        <w:widowControl/>
        <w:numPr>
          <w:ilvl w:val="1"/>
          <w:numId w:val="6"/>
        </w:numPr>
        <w:autoSpaceDE/>
        <w:autoSpaceDN/>
        <w:ind w:left="936" w:right="374"/>
        <w:jc w:val="both"/>
        <w:rPr>
          <w:color w:val="000000" w:themeColor="text1"/>
          <w:sz w:val="24"/>
          <w:szCs w:val="24"/>
        </w:rPr>
      </w:pPr>
      <w:r w:rsidRPr="00F862A0">
        <w:rPr>
          <w:color w:val="000000" w:themeColor="text1"/>
          <w:sz w:val="24"/>
          <w:szCs w:val="24"/>
        </w:rPr>
        <w:t>A</w:t>
      </w:r>
      <w:r w:rsidRPr="00F862A0">
        <w:rPr>
          <w:rStyle w:val="Strong"/>
          <w:rFonts w:eastAsiaTheme="majorEastAsia"/>
          <w:color w:val="000000" w:themeColor="text1"/>
          <w:sz w:val="24"/>
          <w:szCs w:val="24"/>
        </w:rPr>
        <w:t> 'person resident in India'</w:t>
      </w:r>
      <w:r w:rsidRPr="00F862A0">
        <w:rPr>
          <w:color w:val="000000" w:themeColor="text1"/>
          <w:sz w:val="24"/>
          <w:szCs w:val="24"/>
        </w:rPr>
        <w:t> is defined in </w:t>
      </w:r>
      <w:r w:rsidRPr="00F862A0">
        <w:rPr>
          <w:rStyle w:val="Strong"/>
          <w:rFonts w:eastAsiaTheme="majorEastAsia"/>
          <w:color w:val="000000" w:themeColor="text1"/>
          <w:sz w:val="24"/>
          <w:szCs w:val="24"/>
        </w:rPr>
        <w:t>Section 2(v) of FEMA, 1999 as</w:t>
      </w:r>
      <w:r w:rsidRPr="00F862A0">
        <w:rPr>
          <w:color w:val="000000" w:themeColor="text1"/>
          <w:sz w:val="24"/>
          <w:szCs w:val="24"/>
        </w:rPr>
        <w:t>:</w:t>
      </w:r>
    </w:p>
    <w:p w:rsidR="00470E9D" w:rsidRPr="00F862A0" w:rsidRDefault="00470E9D" w:rsidP="00470E9D">
      <w:pPr>
        <w:widowControl/>
        <w:numPr>
          <w:ilvl w:val="2"/>
          <w:numId w:val="6"/>
        </w:numPr>
        <w:autoSpaceDE/>
        <w:autoSpaceDN/>
        <w:ind w:left="1404" w:right="561"/>
        <w:jc w:val="both"/>
        <w:rPr>
          <w:color w:val="000000" w:themeColor="text1"/>
          <w:sz w:val="24"/>
          <w:szCs w:val="24"/>
        </w:rPr>
      </w:pPr>
      <w:r w:rsidRPr="00F862A0">
        <w:rPr>
          <w:color w:val="000000" w:themeColor="text1"/>
          <w:sz w:val="24"/>
          <w:szCs w:val="24"/>
        </w:rPr>
        <w:t>Barring few exceptions, a person</w:t>
      </w:r>
      <w:r w:rsidRPr="00F862A0">
        <w:rPr>
          <w:rStyle w:val="Strong"/>
          <w:rFonts w:eastAsiaTheme="majorEastAsia"/>
          <w:color w:val="000000" w:themeColor="text1"/>
          <w:sz w:val="24"/>
          <w:szCs w:val="24"/>
        </w:rPr>
        <w:t> residing in India for more than 182 days</w:t>
      </w:r>
      <w:r w:rsidRPr="00F862A0">
        <w:rPr>
          <w:color w:val="000000" w:themeColor="text1"/>
          <w:sz w:val="24"/>
          <w:szCs w:val="24"/>
        </w:rPr>
        <w:t> during the course of the preceding financial year.</w:t>
      </w:r>
    </w:p>
    <w:p w:rsidR="00470E9D" w:rsidRPr="00F862A0" w:rsidRDefault="00470E9D" w:rsidP="00470E9D">
      <w:pPr>
        <w:widowControl/>
        <w:numPr>
          <w:ilvl w:val="2"/>
          <w:numId w:val="6"/>
        </w:numPr>
        <w:autoSpaceDE/>
        <w:autoSpaceDN/>
        <w:ind w:left="1404" w:right="561"/>
        <w:jc w:val="both"/>
        <w:rPr>
          <w:color w:val="000000" w:themeColor="text1"/>
          <w:sz w:val="24"/>
          <w:szCs w:val="24"/>
        </w:rPr>
      </w:pPr>
      <w:r w:rsidRPr="00F862A0">
        <w:rPr>
          <w:color w:val="000000" w:themeColor="text1"/>
          <w:sz w:val="24"/>
          <w:szCs w:val="24"/>
        </w:rPr>
        <w:t>Any person or body corporate</w:t>
      </w:r>
      <w:r w:rsidRPr="00F862A0">
        <w:rPr>
          <w:rStyle w:val="Strong"/>
          <w:rFonts w:eastAsiaTheme="majorEastAsia"/>
          <w:color w:val="000000" w:themeColor="text1"/>
          <w:sz w:val="24"/>
          <w:szCs w:val="24"/>
        </w:rPr>
        <w:t> registered or incorporated in India.</w:t>
      </w:r>
    </w:p>
    <w:p w:rsidR="00470E9D" w:rsidRPr="00F862A0" w:rsidRDefault="00470E9D" w:rsidP="00470E9D">
      <w:pPr>
        <w:widowControl/>
        <w:numPr>
          <w:ilvl w:val="2"/>
          <w:numId w:val="6"/>
        </w:numPr>
        <w:autoSpaceDE/>
        <w:autoSpaceDN/>
        <w:ind w:left="1404" w:right="561"/>
        <w:jc w:val="both"/>
        <w:rPr>
          <w:color w:val="000000" w:themeColor="text1"/>
          <w:sz w:val="24"/>
          <w:szCs w:val="24"/>
        </w:rPr>
      </w:pPr>
      <w:r w:rsidRPr="00F862A0">
        <w:rPr>
          <w:color w:val="000000" w:themeColor="text1"/>
          <w:sz w:val="24"/>
          <w:szCs w:val="24"/>
        </w:rPr>
        <w:t>An office, branch or agency in India </w:t>
      </w:r>
      <w:r w:rsidRPr="00F862A0">
        <w:rPr>
          <w:rStyle w:val="Strong"/>
          <w:rFonts w:eastAsiaTheme="majorEastAsia"/>
          <w:color w:val="000000" w:themeColor="text1"/>
          <w:sz w:val="24"/>
          <w:szCs w:val="24"/>
        </w:rPr>
        <w:t>owned or controlled by a person resident outside India.</w:t>
      </w:r>
    </w:p>
    <w:p w:rsidR="00470E9D" w:rsidRPr="00F862A0" w:rsidRDefault="00470E9D" w:rsidP="00470E9D">
      <w:pPr>
        <w:widowControl/>
        <w:numPr>
          <w:ilvl w:val="2"/>
          <w:numId w:val="6"/>
        </w:numPr>
        <w:autoSpaceDE/>
        <w:autoSpaceDN/>
        <w:ind w:left="1404" w:right="561"/>
        <w:jc w:val="both"/>
        <w:rPr>
          <w:color w:val="000000" w:themeColor="text1"/>
          <w:sz w:val="24"/>
          <w:szCs w:val="24"/>
        </w:rPr>
      </w:pPr>
      <w:r w:rsidRPr="00F862A0">
        <w:rPr>
          <w:color w:val="000000" w:themeColor="text1"/>
          <w:sz w:val="24"/>
          <w:szCs w:val="24"/>
        </w:rPr>
        <w:t>An office, branch or agency outside India </w:t>
      </w:r>
      <w:r w:rsidRPr="00F862A0">
        <w:rPr>
          <w:rStyle w:val="Strong"/>
          <w:rFonts w:eastAsiaTheme="majorEastAsia"/>
          <w:color w:val="000000" w:themeColor="text1"/>
          <w:sz w:val="24"/>
          <w:szCs w:val="24"/>
        </w:rPr>
        <w:t>owned or controlled by a person resident in India.</w:t>
      </w:r>
    </w:p>
    <w:p w:rsidR="00470E9D" w:rsidRPr="00F862A0" w:rsidRDefault="00470E9D" w:rsidP="00470E9D">
      <w:pPr>
        <w:pStyle w:val="Heading1"/>
        <w:spacing w:before="4"/>
        <w:rPr>
          <w:color w:val="000000" w:themeColor="text1"/>
          <w:sz w:val="24"/>
          <w:szCs w:val="24"/>
        </w:rPr>
      </w:pPr>
    </w:p>
    <w:p w:rsidR="00470E9D" w:rsidRPr="00F862A0" w:rsidRDefault="00470E9D" w:rsidP="00470E9D">
      <w:pPr>
        <w:pStyle w:val="Heading1"/>
        <w:spacing w:before="4"/>
        <w:rPr>
          <w:color w:val="000000" w:themeColor="text1"/>
          <w:sz w:val="24"/>
          <w:szCs w:val="24"/>
        </w:rPr>
      </w:pPr>
      <w:r w:rsidRPr="00F862A0">
        <w:rPr>
          <w:color w:val="000000" w:themeColor="text1"/>
          <w:sz w:val="24"/>
          <w:szCs w:val="24"/>
        </w:rPr>
        <w:t>Characteristics</w:t>
      </w:r>
      <w:r w:rsidR="00864547">
        <w:rPr>
          <w:color w:val="000000" w:themeColor="text1"/>
          <w:sz w:val="24"/>
          <w:szCs w:val="24"/>
        </w:rPr>
        <w:t xml:space="preserve"> </w:t>
      </w:r>
      <w:r w:rsidRPr="00F862A0">
        <w:rPr>
          <w:color w:val="000000" w:themeColor="text1"/>
          <w:sz w:val="24"/>
          <w:szCs w:val="24"/>
        </w:rPr>
        <w:t>of</w:t>
      </w:r>
      <w:r w:rsidR="00864547">
        <w:rPr>
          <w:color w:val="000000" w:themeColor="text1"/>
          <w:sz w:val="24"/>
          <w:szCs w:val="24"/>
        </w:rPr>
        <w:t xml:space="preserve"> </w:t>
      </w:r>
      <w:r w:rsidRPr="00F862A0">
        <w:rPr>
          <w:color w:val="000000" w:themeColor="text1"/>
          <w:sz w:val="24"/>
          <w:szCs w:val="24"/>
        </w:rPr>
        <w:t>foreign</w:t>
      </w:r>
      <w:r w:rsidR="00864547">
        <w:rPr>
          <w:color w:val="000000" w:themeColor="text1"/>
          <w:sz w:val="24"/>
          <w:szCs w:val="24"/>
        </w:rPr>
        <w:t xml:space="preserve"> </w:t>
      </w:r>
      <w:r w:rsidRPr="00F862A0">
        <w:rPr>
          <w:color w:val="000000" w:themeColor="text1"/>
          <w:sz w:val="24"/>
          <w:szCs w:val="24"/>
        </w:rPr>
        <w:t>exchange</w:t>
      </w:r>
      <w:r w:rsidR="00864547">
        <w:rPr>
          <w:color w:val="000000" w:themeColor="text1"/>
          <w:sz w:val="24"/>
          <w:szCs w:val="24"/>
        </w:rPr>
        <w:t xml:space="preserve"> </w:t>
      </w:r>
      <w:r w:rsidRPr="00F862A0">
        <w:rPr>
          <w:color w:val="000000" w:themeColor="text1"/>
          <w:sz w:val="24"/>
          <w:szCs w:val="24"/>
        </w:rPr>
        <w:t>market</w:t>
      </w:r>
    </w:p>
    <w:p w:rsidR="00470E9D" w:rsidRPr="00F862A0" w:rsidRDefault="00470E9D" w:rsidP="00470E9D">
      <w:pPr>
        <w:pStyle w:val="ListParagraph"/>
        <w:numPr>
          <w:ilvl w:val="0"/>
          <w:numId w:val="5"/>
        </w:numPr>
        <w:tabs>
          <w:tab w:val="left" w:pos="1281"/>
          <w:tab w:val="left" w:pos="1282"/>
        </w:tabs>
        <w:spacing w:line="267" w:lineRule="exact"/>
        <w:ind w:hanging="364"/>
        <w:rPr>
          <w:color w:val="000000" w:themeColor="text1"/>
          <w:sz w:val="24"/>
          <w:szCs w:val="24"/>
        </w:rPr>
      </w:pPr>
      <w:r w:rsidRPr="00F862A0">
        <w:rPr>
          <w:color w:val="000000" w:themeColor="text1"/>
          <w:sz w:val="24"/>
          <w:szCs w:val="24"/>
        </w:rPr>
        <w:t>Electronic</w:t>
      </w:r>
      <w:r w:rsidR="00864547">
        <w:rPr>
          <w:color w:val="000000" w:themeColor="text1"/>
          <w:sz w:val="24"/>
          <w:szCs w:val="24"/>
        </w:rPr>
        <w:t xml:space="preserve"> </w:t>
      </w:r>
      <w:r w:rsidRPr="00F862A0">
        <w:rPr>
          <w:color w:val="000000" w:themeColor="text1"/>
          <w:sz w:val="24"/>
          <w:szCs w:val="24"/>
        </w:rPr>
        <w:t>market</w:t>
      </w:r>
    </w:p>
    <w:p w:rsidR="00470E9D" w:rsidRPr="00F862A0" w:rsidRDefault="00470E9D" w:rsidP="00470E9D">
      <w:pPr>
        <w:pStyle w:val="ListParagraph"/>
        <w:numPr>
          <w:ilvl w:val="0"/>
          <w:numId w:val="5"/>
        </w:numPr>
        <w:tabs>
          <w:tab w:val="left" w:pos="1281"/>
          <w:tab w:val="left" w:pos="1282"/>
        </w:tabs>
        <w:spacing w:line="269" w:lineRule="exact"/>
        <w:ind w:hanging="364"/>
        <w:rPr>
          <w:color w:val="000000" w:themeColor="text1"/>
          <w:sz w:val="24"/>
          <w:szCs w:val="24"/>
        </w:rPr>
      </w:pPr>
      <w:r w:rsidRPr="00F862A0">
        <w:rPr>
          <w:color w:val="000000" w:themeColor="text1"/>
          <w:sz w:val="24"/>
          <w:szCs w:val="24"/>
        </w:rPr>
        <w:t>Geographical</w:t>
      </w:r>
      <w:r w:rsidR="00864547">
        <w:rPr>
          <w:color w:val="000000" w:themeColor="text1"/>
          <w:sz w:val="24"/>
          <w:szCs w:val="24"/>
        </w:rPr>
        <w:t xml:space="preserve"> </w:t>
      </w:r>
      <w:r w:rsidRPr="00F862A0">
        <w:rPr>
          <w:color w:val="000000" w:themeColor="text1"/>
          <w:sz w:val="24"/>
          <w:szCs w:val="24"/>
        </w:rPr>
        <w:t>Dispersal</w:t>
      </w:r>
    </w:p>
    <w:p w:rsidR="00470E9D" w:rsidRPr="00F862A0" w:rsidRDefault="00470E9D" w:rsidP="00470E9D">
      <w:pPr>
        <w:pStyle w:val="ListParagraph"/>
        <w:numPr>
          <w:ilvl w:val="0"/>
          <w:numId w:val="5"/>
        </w:numPr>
        <w:tabs>
          <w:tab w:val="left" w:pos="1281"/>
          <w:tab w:val="left" w:pos="1282"/>
        </w:tabs>
        <w:spacing w:line="269" w:lineRule="exact"/>
        <w:ind w:hanging="364"/>
        <w:rPr>
          <w:color w:val="000000" w:themeColor="text1"/>
          <w:sz w:val="24"/>
          <w:szCs w:val="24"/>
        </w:rPr>
      </w:pPr>
      <w:r w:rsidRPr="00F862A0">
        <w:rPr>
          <w:color w:val="000000" w:themeColor="text1"/>
          <w:sz w:val="24"/>
          <w:szCs w:val="24"/>
        </w:rPr>
        <w:t>Transfer</w:t>
      </w:r>
      <w:r w:rsidR="00864547">
        <w:rPr>
          <w:color w:val="000000" w:themeColor="text1"/>
          <w:sz w:val="24"/>
          <w:szCs w:val="24"/>
        </w:rPr>
        <w:t xml:space="preserve"> </w:t>
      </w:r>
      <w:r w:rsidRPr="00F862A0">
        <w:rPr>
          <w:color w:val="000000" w:themeColor="text1"/>
          <w:sz w:val="24"/>
          <w:szCs w:val="24"/>
        </w:rPr>
        <w:t>of</w:t>
      </w:r>
      <w:r w:rsidR="00864547">
        <w:rPr>
          <w:color w:val="000000" w:themeColor="text1"/>
          <w:sz w:val="24"/>
          <w:szCs w:val="24"/>
        </w:rPr>
        <w:t xml:space="preserve"> </w:t>
      </w:r>
      <w:r w:rsidRPr="00F862A0">
        <w:rPr>
          <w:color w:val="000000" w:themeColor="text1"/>
          <w:sz w:val="24"/>
          <w:szCs w:val="24"/>
        </w:rPr>
        <w:t>purchasing</w:t>
      </w:r>
      <w:r w:rsidR="00864547">
        <w:rPr>
          <w:color w:val="000000" w:themeColor="text1"/>
          <w:sz w:val="24"/>
          <w:szCs w:val="24"/>
        </w:rPr>
        <w:t xml:space="preserve"> </w:t>
      </w:r>
      <w:r w:rsidRPr="00F862A0">
        <w:rPr>
          <w:color w:val="000000" w:themeColor="text1"/>
          <w:sz w:val="24"/>
          <w:szCs w:val="24"/>
        </w:rPr>
        <w:t>power</w:t>
      </w:r>
    </w:p>
    <w:p w:rsidR="00470E9D" w:rsidRPr="00F862A0" w:rsidRDefault="00470E9D" w:rsidP="00470E9D">
      <w:pPr>
        <w:pStyle w:val="ListParagraph"/>
        <w:numPr>
          <w:ilvl w:val="0"/>
          <w:numId w:val="5"/>
        </w:numPr>
        <w:tabs>
          <w:tab w:val="left" w:pos="1281"/>
          <w:tab w:val="left" w:pos="1282"/>
        </w:tabs>
        <w:spacing w:line="269" w:lineRule="exact"/>
        <w:ind w:hanging="364"/>
        <w:rPr>
          <w:color w:val="000000" w:themeColor="text1"/>
          <w:sz w:val="24"/>
          <w:szCs w:val="24"/>
        </w:rPr>
      </w:pPr>
      <w:r w:rsidRPr="00F862A0">
        <w:rPr>
          <w:color w:val="000000" w:themeColor="text1"/>
          <w:sz w:val="24"/>
          <w:szCs w:val="24"/>
        </w:rPr>
        <w:t>Intermediary</w:t>
      </w:r>
      <w:r w:rsidR="00864547">
        <w:rPr>
          <w:color w:val="000000" w:themeColor="text1"/>
          <w:sz w:val="24"/>
          <w:szCs w:val="24"/>
        </w:rPr>
        <w:t xml:space="preserve"> </w:t>
      </w:r>
      <w:r w:rsidRPr="00F862A0">
        <w:rPr>
          <w:color w:val="000000" w:themeColor="text1"/>
          <w:sz w:val="24"/>
          <w:szCs w:val="24"/>
        </w:rPr>
        <w:t>Volume</w:t>
      </w:r>
    </w:p>
    <w:p w:rsidR="00470E9D" w:rsidRPr="00F862A0" w:rsidRDefault="00470E9D" w:rsidP="00470E9D">
      <w:pPr>
        <w:pStyle w:val="ListParagraph"/>
        <w:numPr>
          <w:ilvl w:val="0"/>
          <w:numId w:val="5"/>
        </w:numPr>
        <w:tabs>
          <w:tab w:val="left" w:pos="1281"/>
          <w:tab w:val="left" w:pos="1282"/>
        </w:tabs>
        <w:spacing w:line="269" w:lineRule="exact"/>
        <w:ind w:hanging="364"/>
        <w:rPr>
          <w:color w:val="000000" w:themeColor="text1"/>
          <w:sz w:val="24"/>
          <w:szCs w:val="24"/>
        </w:rPr>
      </w:pPr>
      <w:r w:rsidRPr="00F862A0">
        <w:rPr>
          <w:color w:val="000000" w:themeColor="text1"/>
          <w:sz w:val="24"/>
          <w:szCs w:val="24"/>
        </w:rPr>
        <w:t>Provision</w:t>
      </w:r>
      <w:r w:rsidR="00864547">
        <w:rPr>
          <w:color w:val="000000" w:themeColor="text1"/>
          <w:sz w:val="24"/>
          <w:szCs w:val="24"/>
        </w:rPr>
        <w:t xml:space="preserve"> </w:t>
      </w:r>
      <w:r w:rsidRPr="00F862A0">
        <w:rPr>
          <w:color w:val="000000" w:themeColor="text1"/>
          <w:sz w:val="24"/>
          <w:szCs w:val="24"/>
        </w:rPr>
        <w:t>of</w:t>
      </w:r>
      <w:r w:rsidR="00864547">
        <w:rPr>
          <w:color w:val="000000" w:themeColor="text1"/>
          <w:sz w:val="24"/>
          <w:szCs w:val="24"/>
        </w:rPr>
        <w:t xml:space="preserve"> </w:t>
      </w:r>
      <w:r w:rsidRPr="00F862A0">
        <w:rPr>
          <w:color w:val="000000" w:themeColor="text1"/>
          <w:sz w:val="24"/>
          <w:szCs w:val="24"/>
        </w:rPr>
        <w:t>credit</w:t>
      </w:r>
    </w:p>
    <w:p w:rsidR="00470E9D" w:rsidRPr="00F862A0" w:rsidRDefault="00470E9D" w:rsidP="00470E9D">
      <w:pPr>
        <w:pStyle w:val="ListParagraph"/>
        <w:numPr>
          <w:ilvl w:val="0"/>
          <w:numId w:val="5"/>
        </w:numPr>
        <w:tabs>
          <w:tab w:val="left" w:pos="1281"/>
          <w:tab w:val="left" w:pos="1282"/>
        </w:tabs>
        <w:spacing w:line="269" w:lineRule="exact"/>
        <w:ind w:hanging="364"/>
        <w:rPr>
          <w:color w:val="000000" w:themeColor="text1"/>
          <w:sz w:val="24"/>
          <w:szCs w:val="24"/>
        </w:rPr>
      </w:pPr>
      <w:r w:rsidRPr="00F862A0">
        <w:rPr>
          <w:color w:val="000000" w:themeColor="text1"/>
          <w:sz w:val="24"/>
          <w:szCs w:val="24"/>
        </w:rPr>
        <w:t>Minimizing</w:t>
      </w:r>
      <w:r w:rsidR="00864547">
        <w:rPr>
          <w:color w:val="000000" w:themeColor="text1"/>
          <w:sz w:val="24"/>
          <w:szCs w:val="24"/>
        </w:rPr>
        <w:t xml:space="preserve"> </w:t>
      </w:r>
      <w:r w:rsidRPr="00F862A0">
        <w:rPr>
          <w:color w:val="000000" w:themeColor="text1"/>
          <w:sz w:val="24"/>
          <w:szCs w:val="24"/>
        </w:rPr>
        <w:t>Risk.</w:t>
      </w:r>
    </w:p>
    <w:p w:rsidR="00470E9D" w:rsidRPr="00F862A0" w:rsidRDefault="00470E9D" w:rsidP="00D409DE">
      <w:pPr>
        <w:pStyle w:val="Heading1"/>
        <w:spacing w:before="0"/>
        <w:rPr>
          <w:color w:val="000000" w:themeColor="text1"/>
          <w:sz w:val="24"/>
          <w:szCs w:val="24"/>
        </w:rPr>
      </w:pPr>
    </w:p>
    <w:p w:rsidR="00D409DE" w:rsidRPr="00F862A0" w:rsidRDefault="00D409DE" w:rsidP="00D409DE">
      <w:pPr>
        <w:pStyle w:val="Heading1"/>
        <w:spacing w:before="0"/>
        <w:rPr>
          <w:color w:val="000000" w:themeColor="text1"/>
          <w:sz w:val="24"/>
          <w:szCs w:val="24"/>
        </w:rPr>
      </w:pPr>
      <w:r w:rsidRPr="00F862A0">
        <w:rPr>
          <w:color w:val="000000" w:themeColor="text1"/>
          <w:sz w:val="24"/>
          <w:szCs w:val="24"/>
        </w:rPr>
        <w:t>Functions</w:t>
      </w:r>
      <w:r w:rsidR="00864547">
        <w:rPr>
          <w:color w:val="000000" w:themeColor="text1"/>
          <w:sz w:val="24"/>
          <w:szCs w:val="24"/>
        </w:rPr>
        <w:t xml:space="preserve"> </w:t>
      </w:r>
      <w:r w:rsidRPr="00F862A0">
        <w:rPr>
          <w:color w:val="000000" w:themeColor="text1"/>
          <w:sz w:val="24"/>
          <w:szCs w:val="24"/>
        </w:rPr>
        <w:t>of</w:t>
      </w:r>
      <w:r w:rsidR="00864547">
        <w:rPr>
          <w:color w:val="000000" w:themeColor="text1"/>
          <w:sz w:val="24"/>
          <w:szCs w:val="24"/>
        </w:rPr>
        <w:t xml:space="preserve"> </w:t>
      </w:r>
      <w:r w:rsidRPr="00F862A0">
        <w:rPr>
          <w:color w:val="000000" w:themeColor="text1"/>
          <w:sz w:val="24"/>
          <w:szCs w:val="24"/>
        </w:rPr>
        <w:t>Foreign</w:t>
      </w:r>
      <w:r w:rsidR="00864547">
        <w:rPr>
          <w:color w:val="000000" w:themeColor="text1"/>
          <w:sz w:val="24"/>
          <w:szCs w:val="24"/>
        </w:rPr>
        <w:t xml:space="preserve"> </w:t>
      </w:r>
      <w:r w:rsidRPr="00F862A0">
        <w:rPr>
          <w:color w:val="000000" w:themeColor="text1"/>
          <w:sz w:val="24"/>
          <w:szCs w:val="24"/>
        </w:rPr>
        <w:t>Exchange</w:t>
      </w:r>
      <w:r w:rsidR="00864547">
        <w:rPr>
          <w:color w:val="000000" w:themeColor="text1"/>
          <w:sz w:val="24"/>
          <w:szCs w:val="24"/>
        </w:rPr>
        <w:t xml:space="preserve"> </w:t>
      </w:r>
      <w:r w:rsidRPr="00F862A0">
        <w:rPr>
          <w:color w:val="000000" w:themeColor="text1"/>
          <w:sz w:val="24"/>
          <w:szCs w:val="24"/>
        </w:rPr>
        <w:t>Market</w:t>
      </w:r>
    </w:p>
    <w:p w:rsidR="00D409DE" w:rsidRPr="00F862A0" w:rsidRDefault="00D409DE" w:rsidP="00D409DE">
      <w:pPr>
        <w:pStyle w:val="BodyText"/>
        <w:spacing w:line="251" w:lineRule="exact"/>
        <w:ind w:left="100" w:firstLine="360"/>
        <w:rPr>
          <w:color w:val="000000" w:themeColor="text1"/>
          <w:sz w:val="24"/>
          <w:szCs w:val="24"/>
        </w:rPr>
      </w:pPr>
      <w:r w:rsidRPr="00F862A0">
        <w:rPr>
          <w:color w:val="000000" w:themeColor="text1"/>
          <w:sz w:val="24"/>
          <w:szCs w:val="24"/>
        </w:rPr>
        <w:t>Foreign</w:t>
      </w:r>
      <w:r w:rsidR="00864547">
        <w:rPr>
          <w:color w:val="000000" w:themeColor="text1"/>
          <w:sz w:val="24"/>
          <w:szCs w:val="24"/>
        </w:rPr>
        <w:t xml:space="preserve"> </w:t>
      </w:r>
      <w:r w:rsidRPr="00F862A0">
        <w:rPr>
          <w:color w:val="000000" w:themeColor="text1"/>
          <w:sz w:val="24"/>
          <w:szCs w:val="24"/>
        </w:rPr>
        <w:t>exchange</w:t>
      </w:r>
      <w:r w:rsidR="00864547">
        <w:rPr>
          <w:color w:val="000000" w:themeColor="text1"/>
          <w:sz w:val="24"/>
          <w:szCs w:val="24"/>
        </w:rPr>
        <w:t xml:space="preserve"> </w:t>
      </w:r>
      <w:r w:rsidRPr="00F862A0">
        <w:rPr>
          <w:color w:val="000000" w:themeColor="text1"/>
          <w:sz w:val="24"/>
          <w:szCs w:val="24"/>
        </w:rPr>
        <w:t>market</w:t>
      </w:r>
      <w:r w:rsidR="00864547">
        <w:rPr>
          <w:color w:val="000000" w:themeColor="text1"/>
          <w:sz w:val="24"/>
          <w:szCs w:val="24"/>
        </w:rPr>
        <w:t xml:space="preserve"> </w:t>
      </w:r>
      <w:r w:rsidRPr="00F862A0">
        <w:rPr>
          <w:color w:val="000000" w:themeColor="text1"/>
          <w:sz w:val="24"/>
          <w:szCs w:val="24"/>
        </w:rPr>
        <w:t>performs</w:t>
      </w:r>
      <w:r w:rsidR="00864547">
        <w:rPr>
          <w:color w:val="000000" w:themeColor="text1"/>
          <w:sz w:val="24"/>
          <w:szCs w:val="24"/>
        </w:rPr>
        <w:t xml:space="preserve"> </w:t>
      </w:r>
      <w:r w:rsidRPr="00F862A0">
        <w:rPr>
          <w:color w:val="000000" w:themeColor="text1"/>
          <w:sz w:val="24"/>
          <w:szCs w:val="24"/>
        </w:rPr>
        <w:t>the</w:t>
      </w:r>
      <w:r w:rsidR="00864547">
        <w:rPr>
          <w:color w:val="000000" w:themeColor="text1"/>
          <w:sz w:val="24"/>
          <w:szCs w:val="24"/>
        </w:rPr>
        <w:t xml:space="preserve"> </w:t>
      </w:r>
      <w:r w:rsidRPr="00F862A0">
        <w:rPr>
          <w:color w:val="000000" w:themeColor="text1"/>
          <w:sz w:val="24"/>
          <w:szCs w:val="24"/>
        </w:rPr>
        <w:t>following</w:t>
      </w:r>
      <w:r w:rsidR="00864547">
        <w:rPr>
          <w:color w:val="000000" w:themeColor="text1"/>
          <w:sz w:val="24"/>
          <w:szCs w:val="24"/>
        </w:rPr>
        <w:t xml:space="preserve"> </w:t>
      </w:r>
      <w:r w:rsidRPr="00F862A0">
        <w:rPr>
          <w:color w:val="000000" w:themeColor="text1"/>
          <w:sz w:val="24"/>
          <w:szCs w:val="24"/>
        </w:rPr>
        <w:t>three</w:t>
      </w:r>
      <w:r w:rsidR="00864547">
        <w:rPr>
          <w:color w:val="000000" w:themeColor="text1"/>
          <w:sz w:val="24"/>
          <w:szCs w:val="24"/>
        </w:rPr>
        <w:t xml:space="preserve"> </w:t>
      </w:r>
      <w:r w:rsidRPr="00F862A0">
        <w:rPr>
          <w:color w:val="000000" w:themeColor="text1"/>
          <w:sz w:val="24"/>
          <w:szCs w:val="24"/>
        </w:rPr>
        <w:t>functions</w:t>
      </w:r>
    </w:p>
    <w:p w:rsidR="00D409DE" w:rsidRPr="00F862A0" w:rsidRDefault="00D409DE" w:rsidP="00D409DE">
      <w:pPr>
        <w:pStyle w:val="BodyText"/>
        <w:spacing w:before="11"/>
        <w:rPr>
          <w:color w:val="000000" w:themeColor="text1"/>
          <w:sz w:val="24"/>
          <w:szCs w:val="24"/>
        </w:rPr>
      </w:pPr>
    </w:p>
    <w:p w:rsidR="00D409DE" w:rsidRPr="00F862A0" w:rsidRDefault="00D409DE" w:rsidP="00D409DE">
      <w:pPr>
        <w:pStyle w:val="ListParagraph"/>
        <w:numPr>
          <w:ilvl w:val="0"/>
          <w:numId w:val="4"/>
        </w:numPr>
        <w:tabs>
          <w:tab w:val="left" w:pos="461"/>
        </w:tabs>
        <w:ind w:right="370"/>
        <w:rPr>
          <w:color w:val="000000" w:themeColor="text1"/>
          <w:sz w:val="24"/>
          <w:szCs w:val="24"/>
        </w:rPr>
      </w:pPr>
      <w:r w:rsidRPr="00F862A0">
        <w:rPr>
          <w:b/>
          <w:color w:val="000000" w:themeColor="text1"/>
          <w:spacing w:val="-1"/>
          <w:sz w:val="24"/>
          <w:szCs w:val="24"/>
        </w:rPr>
        <w:t>Transfer</w:t>
      </w:r>
      <w:r w:rsidR="00864547">
        <w:rPr>
          <w:b/>
          <w:color w:val="000000" w:themeColor="text1"/>
          <w:spacing w:val="-1"/>
          <w:sz w:val="24"/>
          <w:szCs w:val="24"/>
        </w:rPr>
        <w:t xml:space="preserve"> </w:t>
      </w:r>
      <w:r w:rsidRPr="00F862A0">
        <w:rPr>
          <w:b/>
          <w:color w:val="000000" w:themeColor="text1"/>
          <w:spacing w:val="-1"/>
          <w:sz w:val="24"/>
          <w:szCs w:val="24"/>
        </w:rPr>
        <w:t>Function</w:t>
      </w:r>
      <w:r w:rsidRPr="00F862A0">
        <w:rPr>
          <w:b/>
          <w:color w:val="000000" w:themeColor="text1"/>
          <w:sz w:val="24"/>
          <w:szCs w:val="24"/>
        </w:rPr>
        <w:t>-</w:t>
      </w:r>
      <w:r w:rsidRPr="00F862A0">
        <w:rPr>
          <w:color w:val="000000" w:themeColor="text1"/>
          <w:sz w:val="24"/>
          <w:szCs w:val="24"/>
        </w:rPr>
        <w:t>The</w:t>
      </w:r>
      <w:r w:rsidR="00864547">
        <w:rPr>
          <w:color w:val="000000" w:themeColor="text1"/>
          <w:sz w:val="24"/>
          <w:szCs w:val="24"/>
        </w:rPr>
        <w:t xml:space="preserve"> </w:t>
      </w:r>
      <w:r w:rsidRPr="00F862A0">
        <w:rPr>
          <w:color w:val="000000" w:themeColor="text1"/>
          <w:sz w:val="24"/>
          <w:szCs w:val="24"/>
        </w:rPr>
        <w:t>basic</w:t>
      </w:r>
      <w:r w:rsidR="00864547">
        <w:rPr>
          <w:color w:val="000000" w:themeColor="text1"/>
          <w:sz w:val="24"/>
          <w:szCs w:val="24"/>
        </w:rPr>
        <w:t xml:space="preserve"> </w:t>
      </w:r>
      <w:r w:rsidRPr="00F862A0">
        <w:rPr>
          <w:color w:val="000000" w:themeColor="text1"/>
          <w:sz w:val="24"/>
          <w:szCs w:val="24"/>
        </w:rPr>
        <w:t>function</w:t>
      </w:r>
      <w:r w:rsidR="00864547">
        <w:rPr>
          <w:color w:val="000000" w:themeColor="text1"/>
          <w:sz w:val="24"/>
          <w:szCs w:val="24"/>
        </w:rPr>
        <w:t xml:space="preserve"> </w:t>
      </w:r>
      <w:r w:rsidRPr="00F862A0">
        <w:rPr>
          <w:color w:val="000000" w:themeColor="text1"/>
          <w:sz w:val="24"/>
          <w:szCs w:val="24"/>
        </w:rPr>
        <w:t>of</w:t>
      </w:r>
      <w:r w:rsidR="00864547">
        <w:rPr>
          <w:color w:val="000000" w:themeColor="text1"/>
          <w:sz w:val="24"/>
          <w:szCs w:val="24"/>
        </w:rPr>
        <w:t xml:space="preserve"> </w:t>
      </w:r>
      <w:r w:rsidRPr="00F862A0">
        <w:rPr>
          <w:color w:val="000000" w:themeColor="text1"/>
          <w:sz w:val="24"/>
          <w:szCs w:val="24"/>
        </w:rPr>
        <w:t>the</w:t>
      </w:r>
      <w:r w:rsidR="00864547">
        <w:rPr>
          <w:color w:val="000000" w:themeColor="text1"/>
          <w:sz w:val="24"/>
          <w:szCs w:val="24"/>
        </w:rPr>
        <w:t xml:space="preserve"> </w:t>
      </w:r>
      <w:r w:rsidRPr="00F862A0">
        <w:rPr>
          <w:color w:val="000000" w:themeColor="text1"/>
          <w:sz w:val="24"/>
          <w:szCs w:val="24"/>
        </w:rPr>
        <w:t>foreign</w:t>
      </w:r>
      <w:r w:rsidR="00864547">
        <w:rPr>
          <w:color w:val="000000" w:themeColor="text1"/>
          <w:sz w:val="24"/>
          <w:szCs w:val="24"/>
        </w:rPr>
        <w:t xml:space="preserve"> </w:t>
      </w:r>
      <w:r w:rsidRPr="00F862A0">
        <w:rPr>
          <w:color w:val="000000" w:themeColor="text1"/>
          <w:sz w:val="24"/>
          <w:szCs w:val="24"/>
        </w:rPr>
        <w:t>exchange</w:t>
      </w:r>
      <w:r w:rsidR="00864547">
        <w:rPr>
          <w:color w:val="000000" w:themeColor="text1"/>
          <w:sz w:val="24"/>
          <w:szCs w:val="24"/>
        </w:rPr>
        <w:t xml:space="preserve"> </w:t>
      </w:r>
      <w:r w:rsidRPr="00F862A0">
        <w:rPr>
          <w:color w:val="000000" w:themeColor="text1"/>
          <w:sz w:val="24"/>
          <w:szCs w:val="24"/>
        </w:rPr>
        <w:t>market</w:t>
      </w:r>
      <w:r w:rsidR="00864547">
        <w:rPr>
          <w:color w:val="000000" w:themeColor="text1"/>
          <w:sz w:val="24"/>
          <w:szCs w:val="24"/>
        </w:rPr>
        <w:t xml:space="preserve"> </w:t>
      </w:r>
      <w:r w:rsidRPr="00F862A0">
        <w:rPr>
          <w:color w:val="000000" w:themeColor="text1"/>
          <w:sz w:val="24"/>
          <w:szCs w:val="24"/>
        </w:rPr>
        <w:t>is</w:t>
      </w:r>
      <w:r w:rsidR="00864547">
        <w:rPr>
          <w:color w:val="000000" w:themeColor="text1"/>
          <w:sz w:val="24"/>
          <w:szCs w:val="24"/>
        </w:rPr>
        <w:t xml:space="preserve"> </w:t>
      </w:r>
      <w:r w:rsidRPr="00F862A0">
        <w:rPr>
          <w:color w:val="000000" w:themeColor="text1"/>
          <w:sz w:val="24"/>
          <w:szCs w:val="24"/>
        </w:rPr>
        <w:t>to</w:t>
      </w:r>
      <w:r w:rsidR="00864547">
        <w:rPr>
          <w:color w:val="000000" w:themeColor="text1"/>
          <w:sz w:val="24"/>
          <w:szCs w:val="24"/>
        </w:rPr>
        <w:t xml:space="preserve"> </w:t>
      </w:r>
      <w:r w:rsidRPr="00F862A0">
        <w:rPr>
          <w:color w:val="000000" w:themeColor="text1"/>
          <w:sz w:val="24"/>
          <w:szCs w:val="24"/>
        </w:rPr>
        <w:t>facilitate</w:t>
      </w:r>
      <w:r w:rsidR="00864547">
        <w:rPr>
          <w:color w:val="000000" w:themeColor="text1"/>
          <w:sz w:val="24"/>
          <w:szCs w:val="24"/>
        </w:rPr>
        <w:t xml:space="preserve"> </w:t>
      </w:r>
      <w:r w:rsidRPr="00F862A0">
        <w:rPr>
          <w:color w:val="000000" w:themeColor="text1"/>
          <w:sz w:val="24"/>
          <w:szCs w:val="24"/>
        </w:rPr>
        <w:t>the</w:t>
      </w:r>
      <w:r w:rsidR="00864547">
        <w:rPr>
          <w:color w:val="000000" w:themeColor="text1"/>
          <w:sz w:val="24"/>
          <w:szCs w:val="24"/>
        </w:rPr>
        <w:t xml:space="preserve"> </w:t>
      </w:r>
      <w:r w:rsidRPr="00F862A0">
        <w:rPr>
          <w:color w:val="000000" w:themeColor="text1"/>
          <w:sz w:val="24"/>
          <w:szCs w:val="24"/>
        </w:rPr>
        <w:t>conversion</w:t>
      </w:r>
      <w:r w:rsidR="00864547">
        <w:rPr>
          <w:color w:val="000000" w:themeColor="text1"/>
          <w:sz w:val="24"/>
          <w:szCs w:val="24"/>
        </w:rPr>
        <w:t xml:space="preserve"> </w:t>
      </w:r>
      <w:r w:rsidRPr="00F862A0">
        <w:rPr>
          <w:color w:val="000000" w:themeColor="text1"/>
          <w:sz w:val="24"/>
          <w:szCs w:val="24"/>
        </w:rPr>
        <w:t>of</w:t>
      </w:r>
      <w:r w:rsidR="00864547">
        <w:rPr>
          <w:color w:val="000000" w:themeColor="text1"/>
          <w:sz w:val="24"/>
          <w:szCs w:val="24"/>
        </w:rPr>
        <w:t xml:space="preserve"> </w:t>
      </w:r>
      <w:r w:rsidRPr="00F862A0">
        <w:rPr>
          <w:color w:val="000000" w:themeColor="text1"/>
          <w:sz w:val="24"/>
          <w:szCs w:val="24"/>
        </w:rPr>
        <w:t>one currency into</w:t>
      </w:r>
      <w:r w:rsidR="00864547">
        <w:rPr>
          <w:color w:val="000000" w:themeColor="text1"/>
          <w:sz w:val="24"/>
          <w:szCs w:val="24"/>
        </w:rPr>
        <w:t xml:space="preserve"> </w:t>
      </w:r>
      <w:r w:rsidRPr="00F862A0">
        <w:rPr>
          <w:color w:val="000000" w:themeColor="text1"/>
          <w:sz w:val="24"/>
          <w:szCs w:val="24"/>
        </w:rPr>
        <w:t>another,</w:t>
      </w:r>
      <w:r w:rsidR="00864547">
        <w:rPr>
          <w:color w:val="000000" w:themeColor="text1"/>
          <w:sz w:val="24"/>
          <w:szCs w:val="24"/>
        </w:rPr>
        <w:t xml:space="preserve"> </w:t>
      </w:r>
      <w:r w:rsidRPr="00F862A0">
        <w:rPr>
          <w:color w:val="000000" w:themeColor="text1"/>
          <w:sz w:val="24"/>
          <w:szCs w:val="24"/>
        </w:rPr>
        <w:t>i.e., to</w:t>
      </w:r>
      <w:r w:rsidR="00864547">
        <w:rPr>
          <w:color w:val="000000" w:themeColor="text1"/>
          <w:sz w:val="24"/>
          <w:szCs w:val="24"/>
        </w:rPr>
        <w:t xml:space="preserve"> </w:t>
      </w:r>
      <w:r w:rsidRPr="00F862A0">
        <w:rPr>
          <w:color w:val="000000" w:themeColor="text1"/>
          <w:sz w:val="24"/>
          <w:szCs w:val="24"/>
        </w:rPr>
        <w:t>accomplish transfers</w:t>
      </w:r>
      <w:r w:rsidR="00864547">
        <w:rPr>
          <w:color w:val="000000" w:themeColor="text1"/>
          <w:sz w:val="24"/>
          <w:szCs w:val="24"/>
        </w:rPr>
        <w:t xml:space="preserve"> </w:t>
      </w:r>
      <w:r w:rsidRPr="00F862A0">
        <w:rPr>
          <w:color w:val="000000" w:themeColor="text1"/>
          <w:sz w:val="24"/>
          <w:szCs w:val="24"/>
        </w:rPr>
        <w:t>of</w:t>
      </w:r>
      <w:r w:rsidR="00864547">
        <w:rPr>
          <w:color w:val="000000" w:themeColor="text1"/>
          <w:sz w:val="24"/>
          <w:szCs w:val="24"/>
        </w:rPr>
        <w:t xml:space="preserve"> </w:t>
      </w:r>
      <w:r w:rsidRPr="00F862A0">
        <w:rPr>
          <w:color w:val="000000" w:themeColor="text1"/>
          <w:sz w:val="24"/>
          <w:szCs w:val="24"/>
        </w:rPr>
        <w:t>purchasing power</w:t>
      </w:r>
      <w:r w:rsidR="00864547">
        <w:rPr>
          <w:color w:val="000000" w:themeColor="text1"/>
          <w:sz w:val="24"/>
          <w:szCs w:val="24"/>
        </w:rPr>
        <w:t xml:space="preserve"> </w:t>
      </w:r>
      <w:r w:rsidRPr="00F862A0">
        <w:rPr>
          <w:color w:val="000000" w:themeColor="text1"/>
          <w:sz w:val="24"/>
          <w:szCs w:val="24"/>
        </w:rPr>
        <w:t>between two</w:t>
      </w:r>
      <w:r w:rsidR="00864547">
        <w:rPr>
          <w:color w:val="000000" w:themeColor="text1"/>
          <w:sz w:val="24"/>
          <w:szCs w:val="24"/>
        </w:rPr>
        <w:t xml:space="preserve"> </w:t>
      </w:r>
      <w:r w:rsidRPr="00F862A0">
        <w:rPr>
          <w:color w:val="000000" w:themeColor="text1"/>
          <w:sz w:val="24"/>
          <w:szCs w:val="24"/>
        </w:rPr>
        <w:t>countries.</w:t>
      </w:r>
      <w:r w:rsidR="00864547">
        <w:rPr>
          <w:color w:val="000000" w:themeColor="text1"/>
          <w:sz w:val="24"/>
          <w:szCs w:val="24"/>
        </w:rPr>
        <w:t xml:space="preserve"> </w:t>
      </w:r>
      <w:r w:rsidRPr="00F862A0">
        <w:rPr>
          <w:color w:val="000000" w:themeColor="text1"/>
          <w:sz w:val="24"/>
          <w:szCs w:val="24"/>
        </w:rPr>
        <w:t>This</w:t>
      </w:r>
      <w:r w:rsidR="00864547">
        <w:rPr>
          <w:color w:val="000000" w:themeColor="text1"/>
          <w:sz w:val="24"/>
          <w:szCs w:val="24"/>
        </w:rPr>
        <w:t xml:space="preserve"> </w:t>
      </w:r>
      <w:r w:rsidRPr="00F862A0">
        <w:rPr>
          <w:color w:val="000000" w:themeColor="text1"/>
          <w:sz w:val="24"/>
          <w:szCs w:val="24"/>
        </w:rPr>
        <w:t>transfer</w:t>
      </w:r>
      <w:r w:rsidR="00864547">
        <w:rPr>
          <w:color w:val="000000" w:themeColor="text1"/>
          <w:sz w:val="24"/>
          <w:szCs w:val="24"/>
        </w:rPr>
        <w:t xml:space="preserve"> </w:t>
      </w:r>
      <w:r w:rsidRPr="00F862A0">
        <w:rPr>
          <w:color w:val="000000" w:themeColor="text1"/>
          <w:sz w:val="24"/>
          <w:szCs w:val="24"/>
        </w:rPr>
        <w:t>of</w:t>
      </w:r>
      <w:r w:rsidR="00864547">
        <w:rPr>
          <w:color w:val="000000" w:themeColor="text1"/>
          <w:sz w:val="24"/>
          <w:szCs w:val="24"/>
        </w:rPr>
        <w:t xml:space="preserve"> </w:t>
      </w:r>
      <w:r w:rsidRPr="00F862A0">
        <w:rPr>
          <w:color w:val="000000" w:themeColor="text1"/>
          <w:sz w:val="24"/>
          <w:szCs w:val="24"/>
        </w:rPr>
        <w:t>purchasing</w:t>
      </w:r>
      <w:r w:rsidR="00864547">
        <w:rPr>
          <w:color w:val="000000" w:themeColor="text1"/>
          <w:sz w:val="24"/>
          <w:szCs w:val="24"/>
        </w:rPr>
        <w:t xml:space="preserve"> </w:t>
      </w:r>
      <w:r w:rsidRPr="00F862A0">
        <w:rPr>
          <w:color w:val="000000" w:themeColor="text1"/>
          <w:sz w:val="24"/>
          <w:szCs w:val="24"/>
        </w:rPr>
        <w:t>power</w:t>
      </w:r>
      <w:r w:rsidR="00864547">
        <w:rPr>
          <w:color w:val="000000" w:themeColor="text1"/>
          <w:sz w:val="24"/>
          <w:szCs w:val="24"/>
        </w:rPr>
        <w:t xml:space="preserve"> </w:t>
      </w:r>
      <w:r w:rsidRPr="00F862A0">
        <w:rPr>
          <w:color w:val="000000" w:themeColor="text1"/>
          <w:sz w:val="24"/>
          <w:szCs w:val="24"/>
        </w:rPr>
        <w:t>is</w:t>
      </w:r>
      <w:r w:rsidR="00864547">
        <w:rPr>
          <w:color w:val="000000" w:themeColor="text1"/>
          <w:sz w:val="24"/>
          <w:szCs w:val="24"/>
        </w:rPr>
        <w:t xml:space="preserve"> affected </w:t>
      </w:r>
      <w:r w:rsidRPr="00F862A0">
        <w:rPr>
          <w:color w:val="000000" w:themeColor="text1"/>
          <w:sz w:val="24"/>
          <w:szCs w:val="24"/>
        </w:rPr>
        <w:t>hrough</w:t>
      </w:r>
      <w:r w:rsidR="00864547">
        <w:rPr>
          <w:color w:val="000000" w:themeColor="text1"/>
          <w:sz w:val="24"/>
          <w:szCs w:val="24"/>
        </w:rPr>
        <w:t xml:space="preserve"> </w:t>
      </w:r>
      <w:r w:rsidRPr="00F862A0">
        <w:rPr>
          <w:color w:val="000000" w:themeColor="text1"/>
          <w:sz w:val="24"/>
          <w:szCs w:val="24"/>
        </w:rPr>
        <w:t>a</w:t>
      </w:r>
      <w:r w:rsidR="00D5305A">
        <w:rPr>
          <w:color w:val="000000" w:themeColor="text1"/>
          <w:sz w:val="24"/>
          <w:szCs w:val="24"/>
        </w:rPr>
        <w:t xml:space="preserve"> </w:t>
      </w:r>
      <w:r w:rsidRPr="00F862A0">
        <w:rPr>
          <w:color w:val="000000" w:themeColor="text1"/>
          <w:sz w:val="24"/>
          <w:szCs w:val="24"/>
        </w:rPr>
        <w:t>variety</w:t>
      </w:r>
      <w:r w:rsidR="00864547">
        <w:rPr>
          <w:color w:val="000000" w:themeColor="text1"/>
          <w:sz w:val="24"/>
          <w:szCs w:val="24"/>
        </w:rPr>
        <w:t xml:space="preserve"> </w:t>
      </w:r>
      <w:r w:rsidRPr="00F862A0">
        <w:rPr>
          <w:color w:val="000000" w:themeColor="text1"/>
          <w:sz w:val="24"/>
          <w:szCs w:val="24"/>
        </w:rPr>
        <w:t>of</w:t>
      </w:r>
      <w:r w:rsidR="00864547">
        <w:rPr>
          <w:color w:val="000000" w:themeColor="text1"/>
          <w:sz w:val="24"/>
          <w:szCs w:val="24"/>
        </w:rPr>
        <w:t xml:space="preserve"> </w:t>
      </w:r>
      <w:r w:rsidRPr="00F862A0">
        <w:rPr>
          <w:color w:val="000000" w:themeColor="text1"/>
          <w:sz w:val="24"/>
          <w:szCs w:val="24"/>
        </w:rPr>
        <w:t>creditins</w:t>
      </w:r>
      <w:r w:rsidR="00864547">
        <w:rPr>
          <w:color w:val="000000" w:themeColor="text1"/>
          <w:sz w:val="24"/>
          <w:szCs w:val="24"/>
        </w:rPr>
        <w:t xml:space="preserve"> </w:t>
      </w:r>
      <w:r w:rsidRPr="00F862A0">
        <w:rPr>
          <w:color w:val="000000" w:themeColor="text1"/>
          <w:sz w:val="24"/>
          <w:szCs w:val="24"/>
        </w:rPr>
        <w:t>truments,</w:t>
      </w:r>
      <w:r w:rsidR="00864547">
        <w:rPr>
          <w:color w:val="000000" w:themeColor="text1"/>
          <w:sz w:val="24"/>
          <w:szCs w:val="24"/>
        </w:rPr>
        <w:t xml:space="preserve"> </w:t>
      </w:r>
      <w:r w:rsidRPr="00F862A0">
        <w:rPr>
          <w:color w:val="000000" w:themeColor="text1"/>
          <w:sz w:val="24"/>
          <w:szCs w:val="24"/>
        </w:rPr>
        <w:t>such</w:t>
      </w:r>
      <w:r w:rsidR="00864547">
        <w:rPr>
          <w:color w:val="000000" w:themeColor="text1"/>
          <w:sz w:val="24"/>
          <w:szCs w:val="24"/>
        </w:rPr>
        <w:t xml:space="preserve"> </w:t>
      </w:r>
      <w:r w:rsidRPr="00F862A0">
        <w:rPr>
          <w:color w:val="000000" w:themeColor="text1"/>
          <w:sz w:val="24"/>
          <w:szCs w:val="24"/>
        </w:rPr>
        <w:t>as</w:t>
      </w:r>
      <w:r w:rsidR="00864547">
        <w:rPr>
          <w:color w:val="000000" w:themeColor="text1"/>
          <w:sz w:val="24"/>
          <w:szCs w:val="24"/>
        </w:rPr>
        <w:t xml:space="preserve"> </w:t>
      </w:r>
      <w:r w:rsidRPr="00F862A0">
        <w:rPr>
          <w:color w:val="000000" w:themeColor="text1"/>
          <w:sz w:val="24"/>
          <w:szCs w:val="24"/>
        </w:rPr>
        <w:t>telegraphic</w:t>
      </w:r>
      <w:r w:rsidR="00864547">
        <w:rPr>
          <w:color w:val="000000" w:themeColor="text1"/>
          <w:sz w:val="24"/>
          <w:szCs w:val="24"/>
        </w:rPr>
        <w:t xml:space="preserve"> </w:t>
      </w:r>
      <w:r w:rsidRPr="00F862A0">
        <w:rPr>
          <w:color w:val="000000" w:themeColor="text1"/>
          <w:sz w:val="24"/>
          <w:szCs w:val="24"/>
        </w:rPr>
        <w:t>transfers,</w:t>
      </w:r>
      <w:r w:rsidR="00864547">
        <w:rPr>
          <w:color w:val="000000" w:themeColor="text1"/>
          <w:sz w:val="24"/>
          <w:szCs w:val="24"/>
        </w:rPr>
        <w:t xml:space="preserve"> </w:t>
      </w:r>
      <w:r w:rsidRPr="00F862A0">
        <w:rPr>
          <w:color w:val="000000" w:themeColor="text1"/>
          <w:sz w:val="24"/>
          <w:szCs w:val="24"/>
        </w:rPr>
        <w:t>bank</w:t>
      </w:r>
      <w:r w:rsidR="00864547">
        <w:rPr>
          <w:color w:val="000000" w:themeColor="text1"/>
          <w:sz w:val="24"/>
          <w:szCs w:val="24"/>
        </w:rPr>
        <w:t xml:space="preserve"> </w:t>
      </w:r>
      <w:r w:rsidRPr="00F862A0">
        <w:rPr>
          <w:color w:val="000000" w:themeColor="text1"/>
          <w:sz w:val="24"/>
          <w:szCs w:val="24"/>
        </w:rPr>
        <w:t>draft</w:t>
      </w:r>
      <w:r w:rsidR="00864547">
        <w:rPr>
          <w:color w:val="000000" w:themeColor="text1"/>
          <w:sz w:val="24"/>
          <w:szCs w:val="24"/>
        </w:rPr>
        <w:t xml:space="preserve"> </w:t>
      </w:r>
      <w:r w:rsidRPr="00F862A0">
        <w:rPr>
          <w:color w:val="000000" w:themeColor="text1"/>
          <w:sz w:val="24"/>
          <w:szCs w:val="24"/>
        </w:rPr>
        <w:t>and</w:t>
      </w:r>
      <w:r w:rsidR="00864547">
        <w:rPr>
          <w:color w:val="000000" w:themeColor="text1"/>
          <w:sz w:val="24"/>
          <w:szCs w:val="24"/>
        </w:rPr>
        <w:t xml:space="preserve"> </w:t>
      </w:r>
      <w:r w:rsidRPr="00F862A0">
        <w:rPr>
          <w:color w:val="000000" w:themeColor="text1"/>
          <w:sz w:val="24"/>
          <w:szCs w:val="24"/>
        </w:rPr>
        <w:t>foreign</w:t>
      </w:r>
      <w:r w:rsidR="00864547">
        <w:rPr>
          <w:color w:val="000000" w:themeColor="text1"/>
          <w:sz w:val="24"/>
          <w:szCs w:val="24"/>
        </w:rPr>
        <w:t xml:space="preserve"> </w:t>
      </w:r>
      <w:r w:rsidRPr="00F862A0">
        <w:rPr>
          <w:color w:val="000000" w:themeColor="text1"/>
          <w:sz w:val="24"/>
          <w:szCs w:val="24"/>
        </w:rPr>
        <w:t>bills.</w:t>
      </w:r>
      <w:r w:rsidR="00864547">
        <w:rPr>
          <w:color w:val="000000" w:themeColor="text1"/>
          <w:sz w:val="24"/>
          <w:szCs w:val="24"/>
        </w:rPr>
        <w:t xml:space="preserve"> </w:t>
      </w:r>
      <w:r w:rsidRPr="00F862A0">
        <w:rPr>
          <w:color w:val="000000" w:themeColor="text1"/>
          <w:sz w:val="24"/>
          <w:szCs w:val="24"/>
        </w:rPr>
        <w:t>In</w:t>
      </w:r>
      <w:r w:rsidR="00864547">
        <w:rPr>
          <w:color w:val="000000" w:themeColor="text1"/>
          <w:sz w:val="24"/>
          <w:szCs w:val="24"/>
        </w:rPr>
        <w:t xml:space="preserve"> </w:t>
      </w:r>
      <w:r w:rsidRPr="00F862A0">
        <w:rPr>
          <w:color w:val="000000" w:themeColor="text1"/>
          <w:sz w:val="24"/>
          <w:szCs w:val="24"/>
        </w:rPr>
        <w:t>performing</w:t>
      </w:r>
      <w:r w:rsidR="00864547">
        <w:rPr>
          <w:color w:val="000000" w:themeColor="text1"/>
          <w:sz w:val="24"/>
          <w:szCs w:val="24"/>
        </w:rPr>
        <w:t xml:space="preserve"> </w:t>
      </w:r>
      <w:r w:rsidRPr="00F862A0">
        <w:rPr>
          <w:color w:val="000000" w:themeColor="text1"/>
          <w:sz w:val="24"/>
          <w:szCs w:val="24"/>
        </w:rPr>
        <w:t>the</w:t>
      </w:r>
      <w:r w:rsidR="00864547">
        <w:rPr>
          <w:color w:val="000000" w:themeColor="text1"/>
          <w:sz w:val="24"/>
          <w:szCs w:val="24"/>
        </w:rPr>
        <w:t xml:space="preserve"> </w:t>
      </w:r>
      <w:r w:rsidRPr="00F862A0">
        <w:rPr>
          <w:color w:val="000000" w:themeColor="text1"/>
          <w:sz w:val="24"/>
          <w:szCs w:val="24"/>
        </w:rPr>
        <w:t>transfer</w:t>
      </w:r>
      <w:r w:rsidR="00864547">
        <w:rPr>
          <w:color w:val="000000" w:themeColor="text1"/>
          <w:sz w:val="24"/>
          <w:szCs w:val="24"/>
        </w:rPr>
        <w:t xml:space="preserve"> </w:t>
      </w:r>
      <w:r w:rsidRPr="00F862A0">
        <w:rPr>
          <w:color w:val="000000" w:themeColor="text1"/>
          <w:sz w:val="24"/>
          <w:szCs w:val="24"/>
        </w:rPr>
        <w:t>function,</w:t>
      </w:r>
      <w:r w:rsidR="00864547">
        <w:rPr>
          <w:color w:val="000000" w:themeColor="text1"/>
          <w:sz w:val="24"/>
          <w:szCs w:val="24"/>
        </w:rPr>
        <w:t xml:space="preserve"> </w:t>
      </w:r>
      <w:r w:rsidRPr="00F862A0">
        <w:rPr>
          <w:color w:val="000000" w:themeColor="text1"/>
          <w:sz w:val="24"/>
          <w:szCs w:val="24"/>
        </w:rPr>
        <w:t>the</w:t>
      </w:r>
      <w:r w:rsidR="00864547">
        <w:rPr>
          <w:color w:val="000000" w:themeColor="text1"/>
          <w:sz w:val="24"/>
          <w:szCs w:val="24"/>
        </w:rPr>
        <w:t xml:space="preserve"> </w:t>
      </w:r>
      <w:r w:rsidRPr="00F862A0">
        <w:rPr>
          <w:color w:val="000000" w:themeColor="text1"/>
          <w:sz w:val="24"/>
          <w:szCs w:val="24"/>
        </w:rPr>
        <w:t>foreign</w:t>
      </w:r>
      <w:r w:rsidR="00864547">
        <w:rPr>
          <w:color w:val="000000" w:themeColor="text1"/>
          <w:sz w:val="24"/>
          <w:szCs w:val="24"/>
        </w:rPr>
        <w:t xml:space="preserve"> </w:t>
      </w:r>
      <w:r w:rsidRPr="00F862A0">
        <w:rPr>
          <w:color w:val="000000" w:themeColor="text1"/>
          <w:sz w:val="24"/>
          <w:szCs w:val="24"/>
        </w:rPr>
        <w:t>exchange</w:t>
      </w:r>
      <w:r w:rsidR="00864547">
        <w:rPr>
          <w:color w:val="000000" w:themeColor="text1"/>
          <w:sz w:val="24"/>
          <w:szCs w:val="24"/>
        </w:rPr>
        <w:t xml:space="preserve"> </w:t>
      </w:r>
      <w:r w:rsidRPr="00F862A0">
        <w:rPr>
          <w:color w:val="000000" w:themeColor="text1"/>
          <w:sz w:val="24"/>
          <w:szCs w:val="24"/>
        </w:rPr>
        <w:t>market</w:t>
      </w:r>
      <w:r w:rsidR="00864547">
        <w:rPr>
          <w:color w:val="000000" w:themeColor="text1"/>
          <w:sz w:val="24"/>
          <w:szCs w:val="24"/>
        </w:rPr>
        <w:t xml:space="preserve"> </w:t>
      </w:r>
      <w:r w:rsidRPr="00F862A0">
        <w:rPr>
          <w:color w:val="000000" w:themeColor="text1"/>
          <w:sz w:val="24"/>
          <w:szCs w:val="24"/>
        </w:rPr>
        <w:t>carries</w:t>
      </w:r>
      <w:r w:rsidR="00864547">
        <w:rPr>
          <w:color w:val="000000" w:themeColor="text1"/>
          <w:sz w:val="24"/>
          <w:szCs w:val="24"/>
        </w:rPr>
        <w:t xml:space="preserve"> </w:t>
      </w:r>
      <w:r w:rsidRPr="00F862A0">
        <w:rPr>
          <w:color w:val="000000" w:themeColor="text1"/>
          <w:sz w:val="24"/>
          <w:szCs w:val="24"/>
        </w:rPr>
        <w:t>out</w:t>
      </w:r>
      <w:r w:rsidR="00864547">
        <w:rPr>
          <w:color w:val="000000" w:themeColor="text1"/>
          <w:sz w:val="24"/>
          <w:szCs w:val="24"/>
        </w:rPr>
        <w:t xml:space="preserve"> </w:t>
      </w:r>
      <w:r w:rsidRPr="00F862A0">
        <w:rPr>
          <w:color w:val="000000" w:themeColor="text1"/>
          <w:sz w:val="24"/>
          <w:szCs w:val="24"/>
        </w:rPr>
        <w:t>payments</w:t>
      </w:r>
      <w:r w:rsidR="00864547">
        <w:rPr>
          <w:color w:val="000000" w:themeColor="text1"/>
          <w:sz w:val="24"/>
          <w:szCs w:val="24"/>
        </w:rPr>
        <w:t xml:space="preserve"> </w:t>
      </w:r>
      <w:r w:rsidRPr="00F862A0">
        <w:rPr>
          <w:color w:val="000000" w:themeColor="text1"/>
          <w:sz w:val="24"/>
          <w:szCs w:val="24"/>
        </w:rPr>
        <w:t>internationally</w:t>
      </w:r>
      <w:r w:rsidR="00864547">
        <w:rPr>
          <w:color w:val="000000" w:themeColor="text1"/>
          <w:sz w:val="24"/>
          <w:szCs w:val="24"/>
        </w:rPr>
        <w:t xml:space="preserve"> </w:t>
      </w:r>
      <w:r w:rsidRPr="00F862A0">
        <w:rPr>
          <w:color w:val="000000" w:themeColor="text1"/>
          <w:sz w:val="24"/>
          <w:szCs w:val="24"/>
        </w:rPr>
        <w:t>by</w:t>
      </w:r>
      <w:r w:rsidR="00864547">
        <w:rPr>
          <w:color w:val="000000" w:themeColor="text1"/>
          <w:sz w:val="24"/>
          <w:szCs w:val="24"/>
        </w:rPr>
        <w:t xml:space="preserve"> </w:t>
      </w:r>
      <w:r w:rsidRPr="00F862A0">
        <w:rPr>
          <w:color w:val="000000" w:themeColor="text1"/>
          <w:sz w:val="24"/>
          <w:szCs w:val="24"/>
        </w:rPr>
        <w:t>clearing</w:t>
      </w:r>
      <w:r w:rsidR="00864547">
        <w:rPr>
          <w:color w:val="000000" w:themeColor="text1"/>
          <w:sz w:val="24"/>
          <w:szCs w:val="24"/>
        </w:rPr>
        <w:t xml:space="preserve"> </w:t>
      </w:r>
      <w:r w:rsidRPr="00F862A0">
        <w:rPr>
          <w:color w:val="000000" w:themeColor="text1"/>
          <w:sz w:val="24"/>
          <w:szCs w:val="24"/>
        </w:rPr>
        <w:t>debts</w:t>
      </w:r>
      <w:r w:rsidR="00864547">
        <w:rPr>
          <w:color w:val="000000" w:themeColor="text1"/>
          <w:sz w:val="24"/>
          <w:szCs w:val="24"/>
        </w:rPr>
        <w:t xml:space="preserve"> </w:t>
      </w:r>
      <w:r w:rsidRPr="00F862A0">
        <w:rPr>
          <w:color w:val="000000" w:themeColor="text1"/>
          <w:sz w:val="24"/>
          <w:szCs w:val="24"/>
        </w:rPr>
        <w:t>in</w:t>
      </w:r>
      <w:r w:rsidR="00864547">
        <w:rPr>
          <w:color w:val="000000" w:themeColor="text1"/>
          <w:sz w:val="24"/>
          <w:szCs w:val="24"/>
        </w:rPr>
        <w:t xml:space="preserve"> </w:t>
      </w:r>
      <w:r w:rsidRPr="00F862A0">
        <w:rPr>
          <w:color w:val="000000" w:themeColor="text1"/>
          <w:sz w:val="24"/>
          <w:szCs w:val="24"/>
        </w:rPr>
        <w:t>both</w:t>
      </w:r>
      <w:r w:rsidR="00864547">
        <w:rPr>
          <w:color w:val="000000" w:themeColor="text1"/>
          <w:sz w:val="24"/>
          <w:szCs w:val="24"/>
        </w:rPr>
        <w:t xml:space="preserve"> </w:t>
      </w:r>
      <w:r w:rsidRPr="00F862A0">
        <w:rPr>
          <w:color w:val="000000" w:themeColor="text1"/>
          <w:sz w:val="24"/>
          <w:szCs w:val="24"/>
        </w:rPr>
        <w:t>directions</w:t>
      </w:r>
      <w:r w:rsidR="00864547">
        <w:rPr>
          <w:color w:val="000000" w:themeColor="text1"/>
          <w:sz w:val="24"/>
          <w:szCs w:val="24"/>
        </w:rPr>
        <w:t xml:space="preserve"> </w:t>
      </w:r>
      <w:r w:rsidRPr="00F862A0">
        <w:rPr>
          <w:color w:val="000000" w:themeColor="text1"/>
          <w:sz w:val="24"/>
          <w:szCs w:val="24"/>
        </w:rPr>
        <w:t>simultaneously,</w:t>
      </w:r>
      <w:r w:rsidR="00864547">
        <w:rPr>
          <w:color w:val="000000" w:themeColor="text1"/>
          <w:sz w:val="24"/>
          <w:szCs w:val="24"/>
        </w:rPr>
        <w:t xml:space="preserve"> </w:t>
      </w:r>
      <w:r w:rsidRPr="00F862A0">
        <w:rPr>
          <w:color w:val="000000" w:themeColor="text1"/>
          <w:sz w:val="24"/>
          <w:szCs w:val="24"/>
        </w:rPr>
        <w:t>analogous to domestic</w:t>
      </w:r>
      <w:r w:rsidR="00864547">
        <w:rPr>
          <w:color w:val="000000" w:themeColor="text1"/>
          <w:sz w:val="24"/>
          <w:szCs w:val="24"/>
        </w:rPr>
        <w:t xml:space="preserve"> </w:t>
      </w:r>
      <w:r w:rsidRPr="00F862A0">
        <w:rPr>
          <w:color w:val="000000" w:themeColor="text1"/>
          <w:sz w:val="24"/>
          <w:szCs w:val="24"/>
        </w:rPr>
        <w:t>clearings.</w:t>
      </w:r>
    </w:p>
    <w:p w:rsidR="00D409DE" w:rsidRPr="00F862A0" w:rsidRDefault="00D409DE" w:rsidP="00D409DE">
      <w:pPr>
        <w:pStyle w:val="ListParagraph"/>
        <w:numPr>
          <w:ilvl w:val="0"/>
          <w:numId w:val="4"/>
        </w:numPr>
        <w:tabs>
          <w:tab w:val="left" w:pos="461"/>
        </w:tabs>
        <w:ind w:right="371"/>
        <w:rPr>
          <w:color w:val="000000" w:themeColor="text1"/>
          <w:sz w:val="24"/>
          <w:szCs w:val="24"/>
        </w:rPr>
      </w:pPr>
      <w:r w:rsidRPr="00F862A0">
        <w:rPr>
          <w:b/>
          <w:color w:val="000000" w:themeColor="text1"/>
          <w:sz w:val="24"/>
          <w:szCs w:val="24"/>
        </w:rPr>
        <w:t xml:space="preserve">Credit Function - </w:t>
      </w:r>
      <w:r w:rsidRPr="00F862A0">
        <w:rPr>
          <w:color w:val="000000" w:themeColor="text1"/>
          <w:sz w:val="24"/>
          <w:szCs w:val="24"/>
        </w:rPr>
        <w:t xml:space="preserve">It provides credit for foreign trade. Bills of exchange, with maturity period </w:t>
      </w:r>
      <w:r w:rsidRPr="00F862A0">
        <w:rPr>
          <w:color w:val="000000" w:themeColor="text1"/>
          <w:sz w:val="24"/>
          <w:szCs w:val="24"/>
        </w:rPr>
        <w:lastRenderedPageBreak/>
        <w:t>of</w:t>
      </w:r>
      <w:r w:rsidR="00864547">
        <w:rPr>
          <w:color w:val="000000" w:themeColor="text1"/>
          <w:sz w:val="24"/>
          <w:szCs w:val="24"/>
        </w:rPr>
        <w:t xml:space="preserve"> </w:t>
      </w:r>
      <w:r w:rsidRPr="00F862A0">
        <w:rPr>
          <w:color w:val="000000" w:themeColor="text1"/>
          <w:sz w:val="24"/>
          <w:szCs w:val="24"/>
        </w:rPr>
        <w:t>three months, are generally used for international payments. Credit is required for this period in</w:t>
      </w:r>
      <w:r w:rsidR="00864547">
        <w:rPr>
          <w:color w:val="000000" w:themeColor="text1"/>
          <w:sz w:val="24"/>
          <w:szCs w:val="24"/>
        </w:rPr>
        <w:t xml:space="preserve"> </w:t>
      </w:r>
      <w:r w:rsidRPr="00F862A0">
        <w:rPr>
          <w:color w:val="000000" w:themeColor="text1"/>
          <w:sz w:val="24"/>
          <w:szCs w:val="24"/>
        </w:rPr>
        <w:t>order to enable the importer to take possession of goods, sell them and obtain money to pay off the</w:t>
      </w:r>
      <w:r w:rsidR="00D5305A">
        <w:rPr>
          <w:color w:val="000000" w:themeColor="text1"/>
          <w:sz w:val="24"/>
          <w:szCs w:val="24"/>
        </w:rPr>
        <w:t xml:space="preserve"> </w:t>
      </w:r>
      <w:r w:rsidRPr="00F862A0">
        <w:rPr>
          <w:color w:val="000000" w:themeColor="text1"/>
          <w:sz w:val="24"/>
          <w:szCs w:val="24"/>
        </w:rPr>
        <w:t>bill.</w:t>
      </w:r>
    </w:p>
    <w:p w:rsidR="00D409DE" w:rsidRPr="00F862A0" w:rsidRDefault="00D409DE" w:rsidP="00D409DE">
      <w:pPr>
        <w:pStyle w:val="ListParagraph"/>
        <w:numPr>
          <w:ilvl w:val="0"/>
          <w:numId w:val="4"/>
        </w:numPr>
        <w:tabs>
          <w:tab w:val="left" w:pos="461"/>
        </w:tabs>
        <w:ind w:right="371"/>
        <w:rPr>
          <w:color w:val="000000" w:themeColor="text1"/>
          <w:sz w:val="24"/>
          <w:szCs w:val="24"/>
        </w:rPr>
      </w:pPr>
      <w:r w:rsidRPr="00F862A0">
        <w:rPr>
          <w:b/>
          <w:color w:val="000000" w:themeColor="text1"/>
          <w:sz w:val="24"/>
          <w:szCs w:val="24"/>
        </w:rPr>
        <w:t xml:space="preserve">Hedging Function - </w:t>
      </w:r>
      <w:r w:rsidRPr="00F862A0">
        <w:rPr>
          <w:color w:val="000000" w:themeColor="text1"/>
          <w:sz w:val="24"/>
          <w:szCs w:val="24"/>
        </w:rPr>
        <w:t>Hedging means the avoidance of a foreign exchange risk. In a free exchange</w:t>
      </w:r>
      <w:r w:rsidR="00864547">
        <w:rPr>
          <w:color w:val="000000" w:themeColor="text1"/>
          <w:sz w:val="24"/>
          <w:szCs w:val="24"/>
        </w:rPr>
        <w:t xml:space="preserve"> </w:t>
      </w:r>
      <w:r w:rsidRPr="00F862A0">
        <w:rPr>
          <w:color w:val="000000" w:themeColor="text1"/>
          <w:sz w:val="24"/>
          <w:szCs w:val="24"/>
        </w:rPr>
        <w:t>market when exchange rate, i. e., the price of one currency in terms of another currency, change,</w:t>
      </w:r>
      <w:r w:rsidR="00D5305A">
        <w:rPr>
          <w:color w:val="000000" w:themeColor="text1"/>
          <w:sz w:val="24"/>
          <w:szCs w:val="24"/>
        </w:rPr>
        <w:t xml:space="preserve"> </w:t>
      </w:r>
      <w:r w:rsidRPr="00F862A0">
        <w:rPr>
          <w:color w:val="000000" w:themeColor="text1"/>
          <w:spacing w:val="-1"/>
          <w:sz w:val="24"/>
          <w:szCs w:val="24"/>
        </w:rPr>
        <w:t>there</w:t>
      </w:r>
      <w:r w:rsidR="00CA47B3">
        <w:rPr>
          <w:color w:val="000000" w:themeColor="text1"/>
          <w:spacing w:val="-1"/>
          <w:sz w:val="24"/>
          <w:szCs w:val="24"/>
        </w:rPr>
        <w:t xml:space="preserve"> </w:t>
      </w:r>
      <w:r w:rsidRPr="00F862A0">
        <w:rPr>
          <w:color w:val="000000" w:themeColor="text1"/>
          <w:spacing w:val="-1"/>
          <w:sz w:val="24"/>
          <w:szCs w:val="24"/>
        </w:rPr>
        <w:t>may</w:t>
      </w:r>
      <w:r w:rsidR="00CA47B3">
        <w:rPr>
          <w:color w:val="000000" w:themeColor="text1"/>
          <w:spacing w:val="-1"/>
          <w:sz w:val="24"/>
          <w:szCs w:val="24"/>
        </w:rPr>
        <w:t xml:space="preserve"> </w:t>
      </w:r>
      <w:r w:rsidRPr="00F862A0">
        <w:rPr>
          <w:color w:val="000000" w:themeColor="text1"/>
          <w:spacing w:val="-1"/>
          <w:sz w:val="24"/>
          <w:szCs w:val="24"/>
        </w:rPr>
        <w:t>be</w:t>
      </w:r>
      <w:r w:rsidR="00CA47B3">
        <w:rPr>
          <w:color w:val="000000" w:themeColor="text1"/>
          <w:spacing w:val="-1"/>
          <w:sz w:val="24"/>
          <w:szCs w:val="24"/>
        </w:rPr>
        <w:t xml:space="preserve"> </w:t>
      </w:r>
      <w:r w:rsidRPr="00F862A0">
        <w:rPr>
          <w:color w:val="000000" w:themeColor="text1"/>
          <w:spacing w:val="-1"/>
          <w:sz w:val="24"/>
          <w:szCs w:val="24"/>
        </w:rPr>
        <w:t>again</w:t>
      </w:r>
      <w:r w:rsidR="00CA47B3">
        <w:rPr>
          <w:color w:val="000000" w:themeColor="text1"/>
          <w:spacing w:val="-1"/>
          <w:sz w:val="24"/>
          <w:szCs w:val="24"/>
        </w:rPr>
        <w:t xml:space="preserve"> </w:t>
      </w:r>
      <w:r w:rsidRPr="00F862A0">
        <w:rPr>
          <w:color w:val="000000" w:themeColor="text1"/>
          <w:sz w:val="24"/>
          <w:szCs w:val="24"/>
        </w:rPr>
        <w:t>or</w:t>
      </w:r>
      <w:r w:rsidR="00CA47B3">
        <w:rPr>
          <w:color w:val="000000" w:themeColor="text1"/>
          <w:sz w:val="24"/>
          <w:szCs w:val="24"/>
        </w:rPr>
        <w:t xml:space="preserve"> </w:t>
      </w:r>
      <w:r w:rsidRPr="00F862A0">
        <w:rPr>
          <w:color w:val="000000" w:themeColor="text1"/>
          <w:sz w:val="24"/>
          <w:szCs w:val="24"/>
        </w:rPr>
        <w:t>loss</w:t>
      </w:r>
      <w:r w:rsidR="00CA47B3">
        <w:rPr>
          <w:color w:val="000000" w:themeColor="text1"/>
          <w:sz w:val="24"/>
          <w:szCs w:val="24"/>
        </w:rPr>
        <w:t xml:space="preserve"> </w:t>
      </w:r>
      <w:r w:rsidRPr="00F862A0">
        <w:rPr>
          <w:color w:val="000000" w:themeColor="text1"/>
          <w:sz w:val="24"/>
          <w:szCs w:val="24"/>
        </w:rPr>
        <w:t>to</w:t>
      </w:r>
      <w:r w:rsidR="00CA47B3">
        <w:rPr>
          <w:color w:val="000000" w:themeColor="text1"/>
          <w:sz w:val="24"/>
          <w:szCs w:val="24"/>
        </w:rPr>
        <w:t xml:space="preserve"> </w:t>
      </w:r>
      <w:r w:rsidRPr="00F862A0">
        <w:rPr>
          <w:color w:val="000000" w:themeColor="text1"/>
          <w:sz w:val="24"/>
          <w:szCs w:val="24"/>
        </w:rPr>
        <w:t>the</w:t>
      </w:r>
      <w:r w:rsidR="00CA47B3">
        <w:rPr>
          <w:color w:val="000000" w:themeColor="text1"/>
          <w:sz w:val="24"/>
          <w:szCs w:val="24"/>
        </w:rPr>
        <w:t xml:space="preserve"> </w:t>
      </w:r>
      <w:r w:rsidRPr="00F862A0">
        <w:rPr>
          <w:color w:val="000000" w:themeColor="text1"/>
          <w:sz w:val="24"/>
          <w:szCs w:val="24"/>
        </w:rPr>
        <w:t>party</w:t>
      </w:r>
      <w:r w:rsidR="00CA47B3">
        <w:rPr>
          <w:color w:val="000000" w:themeColor="text1"/>
          <w:sz w:val="24"/>
          <w:szCs w:val="24"/>
        </w:rPr>
        <w:t xml:space="preserve"> </w:t>
      </w:r>
      <w:r w:rsidRPr="00F862A0">
        <w:rPr>
          <w:color w:val="000000" w:themeColor="text1"/>
          <w:sz w:val="24"/>
          <w:szCs w:val="24"/>
        </w:rPr>
        <w:t>concerned.</w:t>
      </w:r>
      <w:r w:rsidR="00D5305A">
        <w:rPr>
          <w:color w:val="000000" w:themeColor="text1"/>
          <w:sz w:val="24"/>
          <w:szCs w:val="24"/>
        </w:rPr>
        <w:t xml:space="preserve"> </w:t>
      </w:r>
      <w:r w:rsidRPr="00F862A0">
        <w:rPr>
          <w:color w:val="000000" w:themeColor="text1"/>
          <w:sz w:val="24"/>
          <w:szCs w:val="24"/>
        </w:rPr>
        <w:t>Under</w:t>
      </w:r>
      <w:r w:rsidR="00CA47B3">
        <w:rPr>
          <w:color w:val="000000" w:themeColor="text1"/>
          <w:sz w:val="24"/>
          <w:szCs w:val="24"/>
        </w:rPr>
        <w:t xml:space="preserve"> </w:t>
      </w:r>
      <w:r w:rsidRPr="00F862A0">
        <w:rPr>
          <w:color w:val="000000" w:themeColor="text1"/>
          <w:sz w:val="24"/>
          <w:szCs w:val="24"/>
        </w:rPr>
        <w:t>this</w:t>
      </w:r>
      <w:r w:rsidR="00CA47B3">
        <w:rPr>
          <w:color w:val="000000" w:themeColor="text1"/>
          <w:sz w:val="24"/>
          <w:szCs w:val="24"/>
        </w:rPr>
        <w:t xml:space="preserve"> </w:t>
      </w:r>
      <w:r w:rsidRPr="00F862A0">
        <w:rPr>
          <w:color w:val="000000" w:themeColor="text1"/>
          <w:sz w:val="24"/>
          <w:szCs w:val="24"/>
        </w:rPr>
        <w:t>condition,</w:t>
      </w:r>
      <w:r w:rsidR="00CA47B3">
        <w:rPr>
          <w:color w:val="000000" w:themeColor="text1"/>
          <w:sz w:val="24"/>
          <w:szCs w:val="24"/>
        </w:rPr>
        <w:t xml:space="preserve"> </w:t>
      </w:r>
      <w:r w:rsidRPr="00F862A0">
        <w:rPr>
          <w:color w:val="000000" w:themeColor="text1"/>
          <w:sz w:val="24"/>
          <w:szCs w:val="24"/>
        </w:rPr>
        <w:t>a</w:t>
      </w:r>
      <w:r w:rsidR="00CA47B3">
        <w:rPr>
          <w:color w:val="000000" w:themeColor="text1"/>
          <w:sz w:val="24"/>
          <w:szCs w:val="24"/>
        </w:rPr>
        <w:t xml:space="preserve"> </w:t>
      </w:r>
      <w:r w:rsidRPr="00F862A0">
        <w:rPr>
          <w:color w:val="000000" w:themeColor="text1"/>
          <w:sz w:val="24"/>
          <w:szCs w:val="24"/>
        </w:rPr>
        <w:t>person</w:t>
      </w:r>
      <w:r w:rsidR="00CA47B3">
        <w:rPr>
          <w:color w:val="000000" w:themeColor="text1"/>
          <w:sz w:val="24"/>
          <w:szCs w:val="24"/>
        </w:rPr>
        <w:t xml:space="preserve"> </w:t>
      </w:r>
      <w:r w:rsidRPr="00F862A0">
        <w:rPr>
          <w:color w:val="000000" w:themeColor="text1"/>
          <w:sz w:val="24"/>
          <w:szCs w:val="24"/>
        </w:rPr>
        <w:t>or</w:t>
      </w:r>
      <w:r w:rsidR="00CA47B3">
        <w:rPr>
          <w:color w:val="000000" w:themeColor="text1"/>
          <w:sz w:val="24"/>
          <w:szCs w:val="24"/>
        </w:rPr>
        <w:t xml:space="preserve"> </w:t>
      </w:r>
      <w:r w:rsidRPr="00F862A0">
        <w:rPr>
          <w:color w:val="000000" w:themeColor="text1"/>
          <w:sz w:val="24"/>
          <w:szCs w:val="24"/>
        </w:rPr>
        <w:t>a</w:t>
      </w:r>
      <w:r w:rsidR="00CA47B3">
        <w:rPr>
          <w:color w:val="000000" w:themeColor="text1"/>
          <w:sz w:val="24"/>
          <w:szCs w:val="24"/>
        </w:rPr>
        <w:t xml:space="preserve"> </w:t>
      </w:r>
      <w:r w:rsidRPr="00F862A0">
        <w:rPr>
          <w:color w:val="000000" w:themeColor="text1"/>
          <w:sz w:val="24"/>
          <w:szCs w:val="24"/>
        </w:rPr>
        <w:t>firm</w:t>
      </w:r>
      <w:r w:rsidR="00CA47B3">
        <w:rPr>
          <w:color w:val="000000" w:themeColor="text1"/>
          <w:sz w:val="24"/>
          <w:szCs w:val="24"/>
        </w:rPr>
        <w:t xml:space="preserve"> </w:t>
      </w:r>
      <w:r w:rsidRPr="00F862A0">
        <w:rPr>
          <w:color w:val="000000" w:themeColor="text1"/>
          <w:sz w:val="24"/>
          <w:szCs w:val="24"/>
        </w:rPr>
        <w:t>undertakes</w:t>
      </w:r>
      <w:r w:rsidR="00CA47B3">
        <w:rPr>
          <w:color w:val="000000" w:themeColor="text1"/>
          <w:sz w:val="24"/>
          <w:szCs w:val="24"/>
        </w:rPr>
        <w:t xml:space="preserve"> </w:t>
      </w:r>
      <w:r w:rsidRPr="00F862A0">
        <w:rPr>
          <w:color w:val="000000" w:themeColor="text1"/>
          <w:sz w:val="24"/>
          <w:szCs w:val="24"/>
        </w:rPr>
        <w:t>a</w:t>
      </w:r>
      <w:r w:rsidR="00CA47B3">
        <w:rPr>
          <w:color w:val="000000" w:themeColor="text1"/>
          <w:sz w:val="24"/>
          <w:szCs w:val="24"/>
        </w:rPr>
        <w:t xml:space="preserve"> </w:t>
      </w:r>
      <w:r w:rsidRPr="00F862A0">
        <w:rPr>
          <w:color w:val="000000" w:themeColor="text1"/>
          <w:sz w:val="24"/>
          <w:szCs w:val="24"/>
        </w:rPr>
        <w:t>great</w:t>
      </w:r>
      <w:r w:rsidR="00CA47B3">
        <w:rPr>
          <w:color w:val="000000" w:themeColor="text1"/>
          <w:sz w:val="24"/>
          <w:szCs w:val="24"/>
        </w:rPr>
        <w:t xml:space="preserve"> </w:t>
      </w:r>
      <w:r w:rsidRPr="00F862A0">
        <w:rPr>
          <w:color w:val="000000" w:themeColor="text1"/>
          <w:sz w:val="24"/>
          <w:szCs w:val="24"/>
        </w:rPr>
        <w:t>exchange</w:t>
      </w:r>
      <w:r w:rsidR="00CA47B3">
        <w:rPr>
          <w:color w:val="000000" w:themeColor="text1"/>
          <w:sz w:val="24"/>
          <w:szCs w:val="24"/>
        </w:rPr>
        <w:t xml:space="preserve"> </w:t>
      </w:r>
      <w:r w:rsidRPr="00F862A0">
        <w:rPr>
          <w:color w:val="000000" w:themeColor="text1"/>
          <w:sz w:val="24"/>
          <w:szCs w:val="24"/>
        </w:rPr>
        <w:t>risk</w:t>
      </w:r>
      <w:r w:rsidR="00CA47B3">
        <w:rPr>
          <w:color w:val="000000" w:themeColor="text1"/>
          <w:sz w:val="24"/>
          <w:szCs w:val="24"/>
        </w:rPr>
        <w:t xml:space="preserve"> </w:t>
      </w:r>
      <w:r w:rsidRPr="00F862A0">
        <w:rPr>
          <w:color w:val="000000" w:themeColor="text1"/>
          <w:sz w:val="24"/>
          <w:szCs w:val="24"/>
        </w:rPr>
        <w:t>if</w:t>
      </w:r>
      <w:r w:rsidR="00CA47B3">
        <w:rPr>
          <w:color w:val="000000" w:themeColor="text1"/>
          <w:sz w:val="24"/>
          <w:szCs w:val="24"/>
        </w:rPr>
        <w:t xml:space="preserve"> </w:t>
      </w:r>
      <w:r w:rsidRPr="00F862A0">
        <w:rPr>
          <w:color w:val="000000" w:themeColor="text1"/>
          <w:sz w:val="24"/>
          <w:szCs w:val="24"/>
        </w:rPr>
        <w:t>there</w:t>
      </w:r>
      <w:r w:rsidR="00CA47B3">
        <w:rPr>
          <w:color w:val="000000" w:themeColor="text1"/>
          <w:sz w:val="24"/>
          <w:szCs w:val="24"/>
        </w:rPr>
        <w:t xml:space="preserve"> </w:t>
      </w:r>
      <w:r w:rsidRPr="00F862A0">
        <w:rPr>
          <w:color w:val="000000" w:themeColor="text1"/>
          <w:sz w:val="24"/>
          <w:szCs w:val="24"/>
        </w:rPr>
        <w:t>are</w:t>
      </w:r>
      <w:r w:rsidR="00CA47B3">
        <w:rPr>
          <w:color w:val="000000" w:themeColor="text1"/>
          <w:sz w:val="24"/>
          <w:szCs w:val="24"/>
        </w:rPr>
        <w:t xml:space="preserve"> </w:t>
      </w:r>
      <w:r w:rsidRPr="00F862A0">
        <w:rPr>
          <w:color w:val="000000" w:themeColor="text1"/>
          <w:sz w:val="24"/>
          <w:szCs w:val="24"/>
        </w:rPr>
        <w:t>huge</w:t>
      </w:r>
      <w:r w:rsidR="00CA47B3">
        <w:rPr>
          <w:color w:val="000000" w:themeColor="text1"/>
          <w:sz w:val="24"/>
          <w:szCs w:val="24"/>
        </w:rPr>
        <w:t xml:space="preserve"> </w:t>
      </w:r>
      <w:r w:rsidRPr="00F862A0">
        <w:rPr>
          <w:color w:val="000000" w:themeColor="text1"/>
          <w:sz w:val="24"/>
          <w:szCs w:val="24"/>
        </w:rPr>
        <w:t>amounts</w:t>
      </w:r>
      <w:r w:rsidR="00CA47B3">
        <w:rPr>
          <w:color w:val="000000" w:themeColor="text1"/>
          <w:sz w:val="24"/>
          <w:szCs w:val="24"/>
        </w:rPr>
        <w:t xml:space="preserve"> </w:t>
      </w:r>
      <w:r w:rsidRPr="00F862A0">
        <w:rPr>
          <w:color w:val="000000" w:themeColor="text1"/>
          <w:sz w:val="24"/>
          <w:szCs w:val="24"/>
        </w:rPr>
        <w:t>of</w:t>
      </w:r>
      <w:r w:rsidR="00CA47B3">
        <w:rPr>
          <w:color w:val="000000" w:themeColor="text1"/>
          <w:sz w:val="24"/>
          <w:szCs w:val="24"/>
        </w:rPr>
        <w:t xml:space="preserve"> </w:t>
      </w:r>
      <w:r w:rsidRPr="00F862A0">
        <w:rPr>
          <w:color w:val="000000" w:themeColor="text1"/>
          <w:sz w:val="24"/>
          <w:szCs w:val="24"/>
        </w:rPr>
        <w:t>net</w:t>
      </w:r>
      <w:r w:rsidR="00CA47B3">
        <w:rPr>
          <w:color w:val="000000" w:themeColor="text1"/>
          <w:sz w:val="24"/>
          <w:szCs w:val="24"/>
        </w:rPr>
        <w:t xml:space="preserve"> </w:t>
      </w:r>
      <w:r w:rsidRPr="00F862A0">
        <w:rPr>
          <w:color w:val="000000" w:themeColor="text1"/>
          <w:sz w:val="24"/>
          <w:szCs w:val="24"/>
        </w:rPr>
        <w:t>claims</w:t>
      </w:r>
      <w:r w:rsidR="00CA47B3">
        <w:rPr>
          <w:color w:val="000000" w:themeColor="text1"/>
          <w:sz w:val="24"/>
          <w:szCs w:val="24"/>
        </w:rPr>
        <w:t xml:space="preserve"> </w:t>
      </w:r>
      <w:r w:rsidRPr="00F862A0">
        <w:rPr>
          <w:color w:val="000000" w:themeColor="text1"/>
          <w:sz w:val="24"/>
          <w:szCs w:val="24"/>
        </w:rPr>
        <w:t>or</w:t>
      </w:r>
      <w:r w:rsidR="00CA47B3">
        <w:rPr>
          <w:color w:val="000000" w:themeColor="text1"/>
          <w:sz w:val="24"/>
          <w:szCs w:val="24"/>
        </w:rPr>
        <w:t xml:space="preserve"> </w:t>
      </w:r>
      <w:r w:rsidRPr="00F862A0">
        <w:rPr>
          <w:color w:val="000000" w:themeColor="text1"/>
          <w:sz w:val="24"/>
          <w:szCs w:val="24"/>
        </w:rPr>
        <w:t>net</w:t>
      </w:r>
      <w:r w:rsidR="00CA47B3">
        <w:rPr>
          <w:color w:val="000000" w:themeColor="text1"/>
          <w:sz w:val="24"/>
          <w:szCs w:val="24"/>
        </w:rPr>
        <w:t xml:space="preserve"> </w:t>
      </w:r>
      <w:r w:rsidRPr="00F862A0">
        <w:rPr>
          <w:color w:val="000000" w:themeColor="text1"/>
          <w:sz w:val="24"/>
          <w:szCs w:val="24"/>
        </w:rPr>
        <w:t>liabilities</w:t>
      </w:r>
      <w:r w:rsidR="00CA47B3">
        <w:rPr>
          <w:color w:val="000000" w:themeColor="text1"/>
          <w:sz w:val="24"/>
          <w:szCs w:val="24"/>
        </w:rPr>
        <w:t xml:space="preserve"> </w:t>
      </w:r>
      <w:r w:rsidRPr="00F862A0">
        <w:rPr>
          <w:color w:val="000000" w:themeColor="text1"/>
          <w:sz w:val="24"/>
          <w:szCs w:val="24"/>
        </w:rPr>
        <w:t>which</w:t>
      </w:r>
      <w:r w:rsidR="00CA47B3">
        <w:rPr>
          <w:color w:val="000000" w:themeColor="text1"/>
          <w:sz w:val="24"/>
          <w:szCs w:val="24"/>
        </w:rPr>
        <w:t xml:space="preserve"> </w:t>
      </w:r>
      <w:r w:rsidRPr="00F862A0">
        <w:rPr>
          <w:color w:val="000000" w:themeColor="text1"/>
          <w:sz w:val="24"/>
          <w:szCs w:val="24"/>
        </w:rPr>
        <w:t>are</w:t>
      </w:r>
      <w:r w:rsidR="00CA47B3">
        <w:rPr>
          <w:color w:val="000000" w:themeColor="text1"/>
          <w:sz w:val="24"/>
          <w:szCs w:val="24"/>
        </w:rPr>
        <w:t xml:space="preserve"> </w:t>
      </w:r>
      <w:r w:rsidRPr="00F862A0">
        <w:rPr>
          <w:color w:val="000000" w:themeColor="text1"/>
          <w:sz w:val="24"/>
          <w:szCs w:val="24"/>
        </w:rPr>
        <w:t>to</w:t>
      </w:r>
      <w:r w:rsidR="00CA47B3">
        <w:rPr>
          <w:color w:val="000000" w:themeColor="text1"/>
          <w:sz w:val="24"/>
          <w:szCs w:val="24"/>
        </w:rPr>
        <w:t xml:space="preserve"> </w:t>
      </w:r>
      <w:r w:rsidRPr="00F862A0">
        <w:rPr>
          <w:color w:val="000000" w:themeColor="text1"/>
          <w:sz w:val="24"/>
          <w:szCs w:val="24"/>
        </w:rPr>
        <w:t>be</w:t>
      </w:r>
      <w:r w:rsidR="00CA47B3">
        <w:rPr>
          <w:color w:val="000000" w:themeColor="text1"/>
          <w:sz w:val="24"/>
          <w:szCs w:val="24"/>
        </w:rPr>
        <w:t xml:space="preserve"> </w:t>
      </w:r>
      <w:r w:rsidRPr="00F862A0">
        <w:rPr>
          <w:color w:val="000000" w:themeColor="text1"/>
          <w:sz w:val="24"/>
          <w:szCs w:val="24"/>
        </w:rPr>
        <w:t>met</w:t>
      </w:r>
      <w:r w:rsidR="00CA47B3">
        <w:rPr>
          <w:color w:val="000000" w:themeColor="text1"/>
          <w:sz w:val="24"/>
          <w:szCs w:val="24"/>
        </w:rPr>
        <w:t xml:space="preserve"> </w:t>
      </w:r>
      <w:r w:rsidRPr="00F862A0">
        <w:rPr>
          <w:color w:val="000000" w:themeColor="text1"/>
          <w:sz w:val="24"/>
          <w:szCs w:val="24"/>
        </w:rPr>
        <w:t>inforeign money. Exchange risk as such should be avoided or reduced.</w:t>
      </w:r>
    </w:p>
    <w:p w:rsidR="00D409DE" w:rsidRPr="00F862A0" w:rsidRDefault="00D409DE" w:rsidP="00D409DE">
      <w:pPr>
        <w:pStyle w:val="ListParagraph"/>
        <w:numPr>
          <w:ilvl w:val="0"/>
          <w:numId w:val="4"/>
        </w:numPr>
        <w:tabs>
          <w:tab w:val="left" w:pos="461"/>
        </w:tabs>
        <w:ind w:right="371"/>
        <w:rPr>
          <w:color w:val="000000" w:themeColor="text1"/>
          <w:sz w:val="24"/>
          <w:szCs w:val="24"/>
        </w:rPr>
      </w:pPr>
      <w:r w:rsidRPr="00F862A0">
        <w:rPr>
          <w:b/>
          <w:color w:val="000000" w:themeColor="text1"/>
          <w:sz w:val="24"/>
          <w:szCs w:val="24"/>
        </w:rPr>
        <w:t>Minimizin</w:t>
      </w:r>
      <w:r w:rsidRPr="00F862A0">
        <w:rPr>
          <w:b/>
          <w:color w:val="000000" w:themeColor="text1"/>
          <w:spacing w:val="-11"/>
          <w:sz w:val="24"/>
          <w:szCs w:val="24"/>
        </w:rPr>
        <w:t xml:space="preserve">g </w:t>
      </w:r>
      <w:r w:rsidRPr="00F862A0">
        <w:rPr>
          <w:b/>
          <w:color w:val="000000" w:themeColor="text1"/>
          <w:sz w:val="24"/>
          <w:szCs w:val="24"/>
        </w:rPr>
        <w:t>Foreig</w:t>
      </w:r>
      <w:r w:rsidRPr="00F862A0">
        <w:rPr>
          <w:b/>
          <w:color w:val="000000" w:themeColor="text1"/>
          <w:spacing w:val="-5"/>
          <w:sz w:val="24"/>
          <w:szCs w:val="24"/>
        </w:rPr>
        <w:t xml:space="preserve">n </w:t>
      </w:r>
      <w:r w:rsidRPr="00F862A0">
        <w:rPr>
          <w:b/>
          <w:color w:val="000000" w:themeColor="text1"/>
          <w:sz w:val="24"/>
          <w:szCs w:val="24"/>
        </w:rPr>
        <w:t>Exchang</w:t>
      </w:r>
      <w:r w:rsidRPr="00F862A0">
        <w:rPr>
          <w:b/>
          <w:color w:val="000000" w:themeColor="text1"/>
          <w:spacing w:val="-6"/>
          <w:sz w:val="24"/>
          <w:szCs w:val="24"/>
        </w:rPr>
        <w:t xml:space="preserve">e </w:t>
      </w:r>
      <w:r w:rsidRPr="00F862A0">
        <w:rPr>
          <w:b/>
          <w:color w:val="000000" w:themeColor="text1"/>
          <w:sz w:val="24"/>
          <w:szCs w:val="24"/>
        </w:rPr>
        <w:t>Ris</w:t>
      </w:r>
      <w:r w:rsidRPr="00F862A0">
        <w:rPr>
          <w:b/>
          <w:color w:val="000000" w:themeColor="text1"/>
          <w:spacing w:val="-7"/>
          <w:sz w:val="24"/>
          <w:szCs w:val="24"/>
        </w:rPr>
        <w:t xml:space="preserve">k </w:t>
      </w:r>
      <w:r w:rsidRPr="00F862A0">
        <w:rPr>
          <w:b/>
          <w:color w:val="000000" w:themeColor="text1"/>
          <w:spacing w:val="-8"/>
          <w:sz w:val="24"/>
          <w:szCs w:val="24"/>
        </w:rPr>
        <w:t xml:space="preserve">- </w:t>
      </w:r>
      <w:r w:rsidRPr="00F862A0">
        <w:rPr>
          <w:color w:val="000000" w:themeColor="text1"/>
          <w:sz w:val="24"/>
          <w:szCs w:val="24"/>
        </w:rPr>
        <w:t>Th</w:t>
      </w:r>
      <w:r w:rsidRPr="00F862A0">
        <w:rPr>
          <w:color w:val="000000" w:themeColor="text1"/>
          <w:spacing w:val="-6"/>
          <w:sz w:val="24"/>
          <w:szCs w:val="24"/>
        </w:rPr>
        <w:t xml:space="preserve">e </w:t>
      </w:r>
      <w:r w:rsidRPr="00F862A0">
        <w:rPr>
          <w:color w:val="000000" w:themeColor="text1"/>
          <w:sz w:val="24"/>
          <w:szCs w:val="24"/>
        </w:rPr>
        <w:t>foreig</w:t>
      </w:r>
      <w:r w:rsidRPr="00F862A0">
        <w:rPr>
          <w:color w:val="000000" w:themeColor="text1"/>
          <w:spacing w:val="-5"/>
          <w:sz w:val="24"/>
          <w:szCs w:val="24"/>
        </w:rPr>
        <w:t xml:space="preserve">n </w:t>
      </w:r>
      <w:r w:rsidRPr="00F862A0">
        <w:rPr>
          <w:color w:val="000000" w:themeColor="text1"/>
          <w:sz w:val="24"/>
          <w:szCs w:val="24"/>
        </w:rPr>
        <w:t>exchang</w:t>
      </w:r>
      <w:r w:rsidRPr="00F862A0">
        <w:rPr>
          <w:color w:val="000000" w:themeColor="text1"/>
          <w:spacing w:val="-3"/>
          <w:sz w:val="24"/>
          <w:szCs w:val="24"/>
        </w:rPr>
        <w:t xml:space="preserve">e </w:t>
      </w:r>
      <w:r w:rsidRPr="00F862A0">
        <w:rPr>
          <w:color w:val="000000" w:themeColor="text1"/>
          <w:sz w:val="24"/>
          <w:szCs w:val="24"/>
        </w:rPr>
        <w:t>marke</w:t>
      </w:r>
      <w:r w:rsidRPr="00F862A0">
        <w:rPr>
          <w:color w:val="000000" w:themeColor="text1"/>
          <w:spacing w:val="-6"/>
          <w:sz w:val="24"/>
          <w:szCs w:val="24"/>
        </w:rPr>
        <w:t xml:space="preserve">t </w:t>
      </w:r>
      <w:r w:rsidRPr="00F862A0">
        <w:rPr>
          <w:color w:val="000000" w:themeColor="text1"/>
          <w:sz w:val="24"/>
          <w:szCs w:val="24"/>
        </w:rPr>
        <w:t>i</w:t>
      </w:r>
      <w:r w:rsidRPr="00F862A0">
        <w:rPr>
          <w:color w:val="000000" w:themeColor="text1"/>
          <w:spacing w:val="-3"/>
          <w:sz w:val="24"/>
          <w:szCs w:val="24"/>
        </w:rPr>
        <w:t xml:space="preserve">s </w:t>
      </w:r>
      <w:r w:rsidRPr="00F862A0">
        <w:rPr>
          <w:color w:val="000000" w:themeColor="text1"/>
          <w:sz w:val="24"/>
          <w:szCs w:val="24"/>
        </w:rPr>
        <w:t>par</w:t>
      </w:r>
      <w:r w:rsidRPr="00F862A0">
        <w:rPr>
          <w:color w:val="000000" w:themeColor="text1"/>
          <w:spacing w:val="-5"/>
          <w:sz w:val="24"/>
          <w:szCs w:val="24"/>
        </w:rPr>
        <w:t xml:space="preserve">t </w:t>
      </w:r>
      <w:r w:rsidRPr="00F862A0">
        <w:rPr>
          <w:color w:val="000000" w:themeColor="text1"/>
          <w:sz w:val="24"/>
          <w:szCs w:val="24"/>
        </w:rPr>
        <w:t>o</w:t>
      </w:r>
      <w:r w:rsidRPr="00F862A0">
        <w:rPr>
          <w:color w:val="000000" w:themeColor="text1"/>
          <w:spacing w:val="-6"/>
          <w:sz w:val="24"/>
          <w:szCs w:val="24"/>
        </w:rPr>
        <w:t xml:space="preserve">f </w:t>
      </w:r>
      <w:r w:rsidRPr="00F862A0">
        <w:rPr>
          <w:color w:val="000000" w:themeColor="text1"/>
          <w:sz w:val="24"/>
          <w:szCs w:val="24"/>
        </w:rPr>
        <w:t>th</w:t>
      </w:r>
      <w:r w:rsidRPr="00F862A0">
        <w:rPr>
          <w:color w:val="000000" w:themeColor="text1"/>
          <w:spacing w:val="-6"/>
          <w:sz w:val="24"/>
          <w:szCs w:val="24"/>
        </w:rPr>
        <w:t xml:space="preserve">e </w:t>
      </w:r>
      <w:r w:rsidRPr="00F862A0">
        <w:rPr>
          <w:color w:val="000000" w:themeColor="text1"/>
          <w:sz w:val="24"/>
          <w:szCs w:val="24"/>
        </w:rPr>
        <w:t>mone</w:t>
      </w:r>
      <w:r w:rsidRPr="00F862A0">
        <w:rPr>
          <w:color w:val="000000" w:themeColor="text1"/>
          <w:spacing w:val="-4"/>
          <w:sz w:val="24"/>
          <w:szCs w:val="24"/>
        </w:rPr>
        <w:t xml:space="preserve">y </w:t>
      </w:r>
      <w:r w:rsidRPr="00F862A0">
        <w:rPr>
          <w:color w:val="000000" w:themeColor="text1"/>
          <w:sz w:val="24"/>
          <w:szCs w:val="24"/>
        </w:rPr>
        <w:t>marke</w:t>
      </w:r>
      <w:r w:rsidRPr="00F862A0">
        <w:rPr>
          <w:color w:val="000000" w:themeColor="text1"/>
          <w:spacing w:val="-3"/>
          <w:sz w:val="24"/>
          <w:szCs w:val="24"/>
        </w:rPr>
        <w:t xml:space="preserve">t </w:t>
      </w:r>
      <w:r w:rsidRPr="00F862A0">
        <w:rPr>
          <w:color w:val="000000" w:themeColor="text1"/>
          <w:sz w:val="24"/>
          <w:szCs w:val="24"/>
        </w:rPr>
        <w:t>i</w:t>
      </w:r>
      <w:r w:rsidRPr="00F862A0">
        <w:rPr>
          <w:color w:val="000000" w:themeColor="text1"/>
          <w:spacing w:val="-53"/>
          <w:sz w:val="24"/>
          <w:szCs w:val="24"/>
        </w:rPr>
        <w:t xml:space="preserve">n </w:t>
      </w:r>
      <w:r w:rsidRPr="00F862A0">
        <w:rPr>
          <w:color w:val="000000" w:themeColor="text1"/>
          <w:sz w:val="24"/>
          <w:szCs w:val="24"/>
        </w:rPr>
        <w:t>th</w:t>
      </w:r>
      <w:r w:rsidRPr="00F862A0">
        <w:rPr>
          <w:color w:val="000000" w:themeColor="text1"/>
          <w:spacing w:val="-4"/>
          <w:sz w:val="24"/>
          <w:szCs w:val="24"/>
        </w:rPr>
        <w:t xml:space="preserve">e </w:t>
      </w:r>
      <w:r w:rsidRPr="00F862A0">
        <w:rPr>
          <w:color w:val="000000" w:themeColor="text1"/>
          <w:sz w:val="24"/>
          <w:szCs w:val="24"/>
        </w:rPr>
        <w:t>financia</w:t>
      </w:r>
      <w:r w:rsidRPr="00F862A0">
        <w:rPr>
          <w:color w:val="000000" w:themeColor="text1"/>
          <w:spacing w:val="-5"/>
          <w:sz w:val="24"/>
          <w:szCs w:val="24"/>
        </w:rPr>
        <w:t xml:space="preserve">l </w:t>
      </w:r>
      <w:r w:rsidRPr="00F862A0">
        <w:rPr>
          <w:color w:val="000000" w:themeColor="text1"/>
          <w:sz w:val="24"/>
          <w:szCs w:val="24"/>
        </w:rPr>
        <w:t>centers</w:t>
      </w:r>
      <w:r w:rsidRPr="00F862A0">
        <w:rPr>
          <w:color w:val="000000" w:themeColor="text1"/>
          <w:spacing w:val="-3"/>
          <w:sz w:val="24"/>
          <w:szCs w:val="24"/>
        </w:rPr>
        <w:t xml:space="preserve">. </w:t>
      </w:r>
      <w:r w:rsidRPr="00F862A0">
        <w:rPr>
          <w:color w:val="000000" w:themeColor="text1"/>
          <w:sz w:val="24"/>
          <w:szCs w:val="24"/>
        </w:rPr>
        <w:t>I</w:t>
      </w:r>
      <w:r w:rsidRPr="00F862A0">
        <w:rPr>
          <w:color w:val="000000" w:themeColor="text1"/>
          <w:spacing w:val="-3"/>
          <w:sz w:val="24"/>
          <w:szCs w:val="24"/>
        </w:rPr>
        <w:t xml:space="preserve">t </w:t>
      </w:r>
      <w:r w:rsidRPr="00F862A0">
        <w:rPr>
          <w:color w:val="000000" w:themeColor="text1"/>
          <w:sz w:val="24"/>
          <w:szCs w:val="24"/>
        </w:rPr>
        <w:t>i</w:t>
      </w:r>
      <w:r w:rsidRPr="00F862A0">
        <w:rPr>
          <w:color w:val="000000" w:themeColor="text1"/>
          <w:spacing w:val="-3"/>
          <w:sz w:val="24"/>
          <w:szCs w:val="24"/>
        </w:rPr>
        <w:t xml:space="preserve">s </w:t>
      </w:r>
      <w:r w:rsidRPr="00F862A0">
        <w:rPr>
          <w:color w:val="000000" w:themeColor="text1"/>
          <w:spacing w:val="-1"/>
          <w:sz w:val="24"/>
          <w:szCs w:val="24"/>
        </w:rPr>
        <w:t xml:space="preserve">a </w:t>
      </w:r>
      <w:r w:rsidRPr="00F862A0">
        <w:rPr>
          <w:color w:val="000000" w:themeColor="text1"/>
          <w:sz w:val="24"/>
          <w:szCs w:val="24"/>
        </w:rPr>
        <w:t>plac</w:t>
      </w:r>
      <w:r w:rsidRPr="00F862A0">
        <w:rPr>
          <w:color w:val="000000" w:themeColor="text1"/>
          <w:spacing w:val="-3"/>
          <w:sz w:val="24"/>
          <w:szCs w:val="24"/>
        </w:rPr>
        <w:t xml:space="preserve">e </w:t>
      </w:r>
      <w:r w:rsidRPr="00F862A0">
        <w:rPr>
          <w:color w:val="000000" w:themeColor="text1"/>
          <w:sz w:val="24"/>
          <w:szCs w:val="24"/>
        </w:rPr>
        <w:t>wher</w:t>
      </w:r>
      <w:r w:rsidRPr="00F862A0">
        <w:rPr>
          <w:color w:val="000000" w:themeColor="text1"/>
          <w:spacing w:val="-3"/>
          <w:sz w:val="24"/>
          <w:szCs w:val="24"/>
        </w:rPr>
        <w:t xml:space="preserve">e </w:t>
      </w:r>
      <w:r w:rsidRPr="00F862A0">
        <w:rPr>
          <w:color w:val="000000" w:themeColor="text1"/>
          <w:sz w:val="24"/>
          <w:szCs w:val="24"/>
        </w:rPr>
        <w:t>foreig</w:t>
      </w:r>
      <w:r w:rsidRPr="00F862A0">
        <w:rPr>
          <w:color w:val="000000" w:themeColor="text1"/>
          <w:spacing w:val="-1"/>
          <w:sz w:val="24"/>
          <w:szCs w:val="24"/>
        </w:rPr>
        <w:t xml:space="preserve">n </w:t>
      </w:r>
      <w:r w:rsidRPr="00F862A0">
        <w:rPr>
          <w:color w:val="000000" w:themeColor="text1"/>
          <w:sz w:val="24"/>
          <w:szCs w:val="24"/>
        </w:rPr>
        <w:t>money</w:t>
      </w:r>
      <w:r w:rsidRPr="00F862A0">
        <w:rPr>
          <w:color w:val="000000" w:themeColor="text1"/>
          <w:spacing w:val="-3"/>
          <w:sz w:val="24"/>
          <w:szCs w:val="24"/>
        </w:rPr>
        <w:t xml:space="preserve">s </w:t>
      </w:r>
      <w:r w:rsidRPr="00F862A0">
        <w:rPr>
          <w:color w:val="000000" w:themeColor="text1"/>
          <w:sz w:val="24"/>
          <w:szCs w:val="24"/>
        </w:rPr>
        <w:t>ar</w:t>
      </w:r>
      <w:r w:rsidRPr="00F862A0">
        <w:rPr>
          <w:color w:val="000000" w:themeColor="text1"/>
          <w:spacing w:val="-3"/>
          <w:sz w:val="24"/>
          <w:szCs w:val="24"/>
        </w:rPr>
        <w:t xml:space="preserve">e </w:t>
      </w:r>
      <w:r w:rsidRPr="00F862A0">
        <w:rPr>
          <w:color w:val="000000" w:themeColor="text1"/>
          <w:sz w:val="24"/>
          <w:szCs w:val="24"/>
        </w:rPr>
        <w:t>bough</w:t>
      </w:r>
      <w:r w:rsidRPr="00F862A0">
        <w:rPr>
          <w:color w:val="000000" w:themeColor="text1"/>
          <w:spacing w:val="-3"/>
          <w:sz w:val="24"/>
          <w:szCs w:val="24"/>
        </w:rPr>
        <w:t xml:space="preserve">t </w:t>
      </w:r>
      <w:r w:rsidRPr="00F862A0">
        <w:rPr>
          <w:color w:val="000000" w:themeColor="text1"/>
          <w:sz w:val="24"/>
          <w:szCs w:val="24"/>
        </w:rPr>
        <w:t>an</w:t>
      </w:r>
      <w:r w:rsidRPr="00F862A0">
        <w:rPr>
          <w:color w:val="000000" w:themeColor="text1"/>
          <w:spacing w:val="-6"/>
          <w:sz w:val="24"/>
          <w:szCs w:val="24"/>
        </w:rPr>
        <w:t xml:space="preserve">d </w:t>
      </w:r>
      <w:r w:rsidRPr="00F862A0">
        <w:rPr>
          <w:color w:val="000000" w:themeColor="text1"/>
          <w:sz w:val="24"/>
          <w:szCs w:val="24"/>
        </w:rPr>
        <w:t>sold</w:t>
      </w:r>
      <w:r w:rsidRPr="00F862A0">
        <w:rPr>
          <w:color w:val="000000" w:themeColor="text1"/>
          <w:spacing w:val="-6"/>
          <w:sz w:val="24"/>
          <w:szCs w:val="24"/>
        </w:rPr>
        <w:t xml:space="preserve">. </w:t>
      </w:r>
      <w:r w:rsidRPr="00F862A0">
        <w:rPr>
          <w:color w:val="000000" w:themeColor="text1"/>
          <w:sz w:val="24"/>
          <w:szCs w:val="24"/>
        </w:rPr>
        <w:t>Th</w:t>
      </w:r>
      <w:r w:rsidRPr="00F862A0">
        <w:rPr>
          <w:color w:val="000000" w:themeColor="text1"/>
          <w:spacing w:val="-6"/>
          <w:sz w:val="24"/>
          <w:szCs w:val="24"/>
        </w:rPr>
        <w:t xml:space="preserve">e </w:t>
      </w:r>
      <w:r w:rsidRPr="00F862A0">
        <w:rPr>
          <w:color w:val="000000" w:themeColor="text1"/>
          <w:sz w:val="24"/>
          <w:szCs w:val="24"/>
        </w:rPr>
        <w:t>buyer</w:t>
      </w:r>
      <w:r w:rsidRPr="00F862A0">
        <w:rPr>
          <w:color w:val="000000" w:themeColor="text1"/>
          <w:spacing w:val="-4"/>
          <w:sz w:val="24"/>
          <w:szCs w:val="24"/>
        </w:rPr>
        <w:t xml:space="preserve">s </w:t>
      </w:r>
      <w:r w:rsidRPr="00F862A0">
        <w:rPr>
          <w:color w:val="000000" w:themeColor="text1"/>
          <w:sz w:val="24"/>
          <w:szCs w:val="24"/>
        </w:rPr>
        <w:t>an</w:t>
      </w:r>
      <w:r w:rsidRPr="00F862A0">
        <w:rPr>
          <w:color w:val="000000" w:themeColor="text1"/>
          <w:spacing w:val="-3"/>
          <w:sz w:val="24"/>
          <w:szCs w:val="24"/>
        </w:rPr>
        <w:t xml:space="preserve">d </w:t>
      </w:r>
      <w:r w:rsidRPr="00F862A0">
        <w:rPr>
          <w:color w:val="000000" w:themeColor="text1"/>
          <w:sz w:val="24"/>
          <w:szCs w:val="24"/>
        </w:rPr>
        <w:t>sellers of claim on foreign money and the intermediaries together constitute a foreign exchange market. It</w:t>
      </w:r>
      <w:r w:rsidR="00CA47B3">
        <w:rPr>
          <w:color w:val="000000" w:themeColor="text1"/>
          <w:sz w:val="24"/>
          <w:szCs w:val="24"/>
        </w:rPr>
        <w:t xml:space="preserve"> </w:t>
      </w:r>
      <w:r w:rsidRPr="00F862A0">
        <w:rPr>
          <w:color w:val="000000" w:themeColor="text1"/>
          <w:sz w:val="24"/>
          <w:szCs w:val="24"/>
        </w:rPr>
        <w:t>is not restricted to any given country or a geographical area. Thus, the foreign exchange market isthe market for a national currency (foreign money) anywhere in the world, as the financial centers</w:t>
      </w:r>
      <w:r w:rsidR="00CA47B3">
        <w:rPr>
          <w:color w:val="000000" w:themeColor="text1"/>
          <w:sz w:val="24"/>
          <w:szCs w:val="24"/>
        </w:rPr>
        <w:t xml:space="preserve"> </w:t>
      </w:r>
      <w:r w:rsidRPr="00F862A0">
        <w:rPr>
          <w:color w:val="000000" w:themeColor="text1"/>
          <w:sz w:val="24"/>
          <w:szCs w:val="24"/>
        </w:rPr>
        <w:t>of</w:t>
      </w:r>
      <w:r w:rsidR="00CA47B3">
        <w:rPr>
          <w:color w:val="000000" w:themeColor="text1"/>
          <w:sz w:val="24"/>
          <w:szCs w:val="24"/>
        </w:rPr>
        <w:t xml:space="preserve"> </w:t>
      </w:r>
      <w:r w:rsidRPr="00F862A0">
        <w:rPr>
          <w:color w:val="000000" w:themeColor="text1"/>
          <w:sz w:val="24"/>
          <w:szCs w:val="24"/>
        </w:rPr>
        <w:t>the</w:t>
      </w:r>
      <w:r w:rsidR="00CA47B3">
        <w:rPr>
          <w:color w:val="000000" w:themeColor="text1"/>
          <w:sz w:val="24"/>
          <w:szCs w:val="24"/>
        </w:rPr>
        <w:t xml:space="preserve"> </w:t>
      </w:r>
      <w:r w:rsidRPr="00F862A0">
        <w:rPr>
          <w:color w:val="000000" w:themeColor="text1"/>
          <w:sz w:val="24"/>
          <w:szCs w:val="24"/>
        </w:rPr>
        <w:t>world</w:t>
      </w:r>
      <w:r w:rsidR="00CA47B3">
        <w:rPr>
          <w:color w:val="000000" w:themeColor="text1"/>
          <w:sz w:val="24"/>
          <w:szCs w:val="24"/>
        </w:rPr>
        <w:t xml:space="preserve"> </w:t>
      </w:r>
      <w:r w:rsidRPr="00F862A0">
        <w:rPr>
          <w:color w:val="000000" w:themeColor="text1"/>
          <w:sz w:val="24"/>
          <w:szCs w:val="24"/>
        </w:rPr>
        <w:t>are</w:t>
      </w:r>
      <w:r w:rsidR="00CA47B3">
        <w:rPr>
          <w:color w:val="000000" w:themeColor="text1"/>
          <w:sz w:val="24"/>
          <w:szCs w:val="24"/>
        </w:rPr>
        <w:t xml:space="preserve"> </w:t>
      </w:r>
      <w:r w:rsidRPr="00F862A0">
        <w:rPr>
          <w:color w:val="000000" w:themeColor="text1"/>
          <w:sz w:val="24"/>
          <w:szCs w:val="24"/>
        </w:rPr>
        <w:t>united</w:t>
      </w:r>
      <w:r w:rsidR="00CA47B3">
        <w:rPr>
          <w:color w:val="000000" w:themeColor="text1"/>
          <w:sz w:val="24"/>
          <w:szCs w:val="24"/>
        </w:rPr>
        <w:t xml:space="preserve"> </w:t>
      </w:r>
      <w:r w:rsidRPr="00F862A0">
        <w:rPr>
          <w:color w:val="000000" w:themeColor="text1"/>
          <w:sz w:val="24"/>
          <w:szCs w:val="24"/>
        </w:rPr>
        <w:t>in</w:t>
      </w:r>
      <w:r w:rsidR="00CA47B3">
        <w:rPr>
          <w:color w:val="000000" w:themeColor="text1"/>
          <w:sz w:val="24"/>
          <w:szCs w:val="24"/>
        </w:rPr>
        <w:t xml:space="preserve"> </w:t>
      </w:r>
      <w:r w:rsidRPr="00F862A0">
        <w:rPr>
          <w:color w:val="000000" w:themeColor="text1"/>
          <w:sz w:val="24"/>
          <w:szCs w:val="24"/>
        </w:rPr>
        <w:t>a</w:t>
      </w:r>
      <w:r w:rsidR="00CA47B3">
        <w:rPr>
          <w:color w:val="000000" w:themeColor="text1"/>
          <w:sz w:val="24"/>
          <w:szCs w:val="24"/>
        </w:rPr>
        <w:t xml:space="preserve"> </w:t>
      </w:r>
      <w:r w:rsidRPr="00F862A0">
        <w:rPr>
          <w:color w:val="000000" w:themeColor="text1"/>
          <w:sz w:val="24"/>
          <w:szCs w:val="24"/>
        </w:rPr>
        <w:t>single</w:t>
      </w:r>
      <w:r w:rsidR="00CA47B3">
        <w:rPr>
          <w:color w:val="000000" w:themeColor="text1"/>
          <w:sz w:val="24"/>
          <w:szCs w:val="24"/>
        </w:rPr>
        <w:t xml:space="preserve"> </w:t>
      </w:r>
      <w:r w:rsidRPr="00F862A0">
        <w:rPr>
          <w:color w:val="000000" w:themeColor="text1"/>
          <w:sz w:val="24"/>
          <w:szCs w:val="24"/>
        </w:rPr>
        <w:t>market.</w:t>
      </w:r>
      <w:r w:rsidR="00CA47B3">
        <w:rPr>
          <w:color w:val="000000" w:themeColor="text1"/>
          <w:sz w:val="24"/>
          <w:szCs w:val="24"/>
        </w:rPr>
        <w:t xml:space="preserve"> </w:t>
      </w:r>
      <w:r w:rsidRPr="00F862A0">
        <w:rPr>
          <w:color w:val="000000" w:themeColor="text1"/>
          <w:sz w:val="24"/>
          <w:szCs w:val="24"/>
        </w:rPr>
        <w:t>There</w:t>
      </w:r>
      <w:r w:rsidR="00CA47B3">
        <w:rPr>
          <w:color w:val="000000" w:themeColor="text1"/>
          <w:sz w:val="24"/>
          <w:szCs w:val="24"/>
        </w:rPr>
        <w:t xml:space="preserve"> </w:t>
      </w:r>
      <w:r w:rsidRPr="00F862A0">
        <w:rPr>
          <w:color w:val="000000" w:themeColor="text1"/>
          <w:sz w:val="24"/>
          <w:szCs w:val="24"/>
        </w:rPr>
        <w:t>is</w:t>
      </w:r>
      <w:r w:rsidR="00CA47B3">
        <w:rPr>
          <w:color w:val="000000" w:themeColor="text1"/>
          <w:sz w:val="24"/>
          <w:szCs w:val="24"/>
        </w:rPr>
        <w:t xml:space="preserve"> </w:t>
      </w:r>
      <w:r w:rsidRPr="00F862A0">
        <w:rPr>
          <w:color w:val="000000" w:themeColor="text1"/>
          <w:sz w:val="24"/>
          <w:szCs w:val="24"/>
        </w:rPr>
        <w:t>a</w:t>
      </w:r>
      <w:r w:rsidR="00CA47B3">
        <w:rPr>
          <w:color w:val="000000" w:themeColor="text1"/>
          <w:sz w:val="24"/>
          <w:szCs w:val="24"/>
        </w:rPr>
        <w:t xml:space="preserve"> </w:t>
      </w:r>
      <w:r w:rsidRPr="00F862A0">
        <w:rPr>
          <w:color w:val="000000" w:themeColor="text1"/>
          <w:sz w:val="24"/>
          <w:szCs w:val="24"/>
        </w:rPr>
        <w:t>wide</w:t>
      </w:r>
      <w:r w:rsidR="00CA47B3">
        <w:rPr>
          <w:color w:val="000000" w:themeColor="text1"/>
          <w:sz w:val="24"/>
          <w:szCs w:val="24"/>
        </w:rPr>
        <w:t xml:space="preserve"> </w:t>
      </w:r>
      <w:r w:rsidRPr="00F862A0">
        <w:rPr>
          <w:color w:val="000000" w:themeColor="text1"/>
          <w:sz w:val="24"/>
          <w:szCs w:val="24"/>
        </w:rPr>
        <w:t>variety</w:t>
      </w:r>
      <w:r w:rsidR="00CA47B3">
        <w:rPr>
          <w:color w:val="000000" w:themeColor="text1"/>
          <w:sz w:val="24"/>
          <w:szCs w:val="24"/>
        </w:rPr>
        <w:t xml:space="preserve"> </w:t>
      </w:r>
      <w:r w:rsidRPr="00F862A0">
        <w:rPr>
          <w:color w:val="000000" w:themeColor="text1"/>
          <w:sz w:val="24"/>
          <w:szCs w:val="24"/>
        </w:rPr>
        <w:t>of</w:t>
      </w:r>
      <w:r w:rsidR="00CA47B3">
        <w:rPr>
          <w:color w:val="000000" w:themeColor="text1"/>
          <w:sz w:val="24"/>
          <w:szCs w:val="24"/>
        </w:rPr>
        <w:t xml:space="preserve"> </w:t>
      </w:r>
      <w:r w:rsidRPr="00F862A0">
        <w:rPr>
          <w:color w:val="000000" w:themeColor="text1"/>
          <w:sz w:val="24"/>
          <w:szCs w:val="24"/>
        </w:rPr>
        <w:t>dealers</w:t>
      </w:r>
      <w:r w:rsidR="00CA47B3">
        <w:rPr>
          <w:color w:val="000000" w:themeColor="text1"/>
          <w:sz w:val="24"/>
          <w:szCs w:val="24"/>
        </w:rPr>
        <w:t xml:space="preserve"> </w:t>
      </w:r>
      <w:r w:rsidRPr="00F862A0">
        <w:rPr>
          <w:color w:val="000000" w:themeColor="text1"/>
          <w:sz w:val="24"/>
          <w:szCs w:val="24"/>
        </w:rPr>
        <w:t>in</w:t>
      </w:r>
      <w:r w:rsidR="00CA47B3">
        <w:rPr>
          <w:color w:val="000000" w:themeColor="text1"/>
          <w:sz w:val="24"/>
          <w:szCs w:val="24"/>
        </w:rPr>
        <w:t xml:space="preserve"> </w:t>
      </w:r>
      <w:r w:rsidRPr="00F862A0">
        <w:rPr>
          <w:color w:val="000000" w:themeColor="text1"/>
          <w:sz w:val="24"/>
          <w:szCs w:val="24"/>
        </w:rPr>
        <w:t>the</w:t>
      </w:r>
      <w:r w:rsidR="00CA47B3">
        <w:rPr>
          <w:color w:val="000000" w:themeColor="text1"/>
          <w:sz w:val="24"/>
          <w:szCs w:val="24"/>
        </w:rPr>
        <w:t xml:space="preserve"> </w:t>
      </w:r>
      <w:r w:rsidRPr="00F862A0">
        <w:rPr>
          <w:color w:val="000000" w:themeColor="text1"/>
          <w:sz w:val="24"/>
          <w:szCs w:val="24"/>
        </w:rPr>
        <w:t>foreign</w:t>
      </w:r>
      <w:r w:rsidR="00CA47B3">
        <w:rPr>
          <w:color w:val="000000" w:themeColor="text1"/>
          <w:sz w:val="24"/>
          <w:szCs w:val="24"/>
        </w:rPr>
        <w:t xml:space="preserve"> </w:t>
      </w:r>
      <w:r w:rsidRPr="00F862A0">
        <w:rPr>
          <w:color w:val="000000" w:themeColor="text1"/>
          <w:sz w:val="24"/>
          <w:szCs w:val="24"/>
        </w:rPr>
        <w:t>exchange</w:t>
      </w:r>
      <w:r w:rsidR="00CA47B3">
        <w:rPr>
          <w:color w:val="000000" w:themeColor="text1"/>
          <w:sz w:val="24"/>
          <w:szCs w:val="24"/>
        </w:rPr>
        <w:t xml:space="preserve"> </w:t>
      </w:r>
      <w:r w:rsidRPr="00F862A0">
        <w:rPr>
          <w:color w:val="000000" w:themeColor="text1"/>
          <w:sz w:val="24"/>
          <w:szCs w:val="24"/>
        </w:rPr>
        <w:t>market. The most important among them are the banks. Banks dealing in foreign exchange have</w:t>
      </w:r>
      <w:r w:rsidR="00CA47B3">
        <w:rPr>
          <w:color w:val="000000" w:themeColor="text1"/>
          <w:sz w:val="24"/>
          <w:szCs w:val="24"/>
        </w:rPr>
        <w:t xml:space="preserve"> </w:t>
      </w:r>
      <w:r w:rsidRPr="00F862A0">
        <w:rPr>
          <w:color w:val="000000" w:themeColor="text1"/>
          <w:sz w:val="24"/>
          <w:szCs w:val="24"/>
        </w:rPr>
        <w:t>branches</w:t>
      </w:r>
      <w:r w:rsidR="00CA47B3">
        <w:rPr>
          <w:color w:val="000000" w:themeColor="text1"/>
          <w:sz w:val="24"/>
          <w:szCs w:val="24"/>
        </w:rPr>
        <w:t xml:space="preserve"> </w:t>
      </w:r>
      <w:r w:rsidRPr="00F862A0">
        <w:rPr>
          <w:color w:val="000000" w:themeColor="text1"/>
          <w:sz w:val="24"/>
          <w:szCs w:val="24"/>
        </w:rPr>
        <w:t>with</w:t>
      </w:r>
      <w:r w:rsidR="00CA47B3">
        <w:rPr>
          <w:color w:val="000000" w:themeColor="text1"/>
          <w:sz w:val="24"/>
          <w:szCs w:val="24"/>
        </w:rPr>
        <w:t xml:space="preserve"> </w:t>
      </w:r>
      <w:r w:rsidRPr="00F862A0">
        <w:rPr>
          <w:color w:val="000000" w:themeColor="text1"/>
          <w:sz w:val="24"/>
          <w:szCs w:val="24"/>
        </w:rPr>
        <w:t>substantial</w:t>
      </w:r>
      <w:r w:rsidR="00CA47B3">
        <w:rPr>
          <w:color w:val="000000" w:themeColor="text1"/>
          <w:sz w:val="24"/>
          <w:szCs w:val="24"/>
        </w:rPr>
        <w:t xml:space="preserve"> </w:t>
      </w:r>
      <w:r w:rsidRPr="00F862A0">
        <w:rPr>
          <w:color w:val="000000" w:themeColor="text1"/>
          <w:sz w:val="24"/>
          <w:szCs w:val="24"/>
        </w:rPr>
        <w:t>balances</w:t>
      </w:r>
      <w:r w:rsidR="00CA47B3">
        <w:rPr>
          <w:color w:val="000000" w:themeColor="text1"/>
          <w:sz w:val="24"/>
          <w:szCs w:val="24"/>
        </w:rPr>
        <w:t xml:space="preserve"> </w:t>
      </w:r>
      <w:r w:rsidRPr="00F862A0">
        <w:rPr>
          <w:color w:val="000000" w:themeColor="text1"/>
          <w:sz w:val="24"/>
          <w:szCs w:val="24"/>
        </w:rPr>
        <w:t>in</w:t>
      </w:r>
      <w:r w:rsidR="00CA47B3">
        <w:rPr>
          <w:color w:val="000000" w:themeColor="text1"/>
          <w:sz w:val="24"/>
          <w:szCs w:val="24"/>
        </w:rPr>
        <w:t xml:space="preserve"> </w:t>
      </w:r>
      <w:r w:rsidRPr="00F862A0">
        <w:rPr>
          <w:color w:val="000000" w:themeColor="text1"/>
          <w:sz w:val="24"/>
          <w:szCs w:val="24"/>
        </w:rPr>
        <w:t>different</w:t>
      </w:r>
      <w:r w:rsidR="00CA47B3">
        <w:rPr>
          <w:color w:val="000000" w:themeColor="text1"/>
          <w:sz w:val="24"/>
          <w:szCs w:val="24"/>
        </w:rPr>
        <w:t xml:space="preserve"> </w:t>
      </w:r>
      <w:r w:rsidRPr="00F862A0">
        <w:rPr>
          <w:color w:val="000000" w:themeColor="text1"/>
          <w:sz w:val="24"/>
          <w:szCs w:val="24"/>
        </w:rPr>
        <w:t>countries.</w:t>
      </w:r>
      <w:r w:rsidR="00CA47B3">
        <w:rPr>
          <w:color w:val="000000" w:themeColor="text1"/>
          <w:sz w:val="24"/>
          <w:szCs w:val="24"/>
        </w:rPr>
        <w:t xml:space="preserve"> </w:t>
      </w:r>
      <w:r w:rsidRPr="00F862A0">
        <w:rPr>
          <w:color w:val="000000" w:themeColor="text1"/>
          <w:sz w:val="24"/>
          <w:szCs w:val="24"/>
        </w:rPr>
        <w:t>Through</w:t>
      </w:r>
      <w:r w:rsidR="00CA47B3">
        <w:rPr>
          <w:color w:val="000000" w:themeColor="text1"/>
          <w:sz w:val="24"/>
          <w:szCs w:val="24"/>
        </w:rPr>
        <w:t xml:space="preserve"> </w:t>
      </w:r>
      <w:r w:rsidRPr="00F862A0">
        <w:rPr>
          <w:color w:val="000000" w:themeColor="text1"/>
          <w:sz w:val="24"/>
          <w:szCs w:val="24"/>
        </w:rPr>
        <w:t>their</w:t>
      </w:r>
      <w:r w:rsidR="00CA47B3">
        <w:rPr>
          <w:color w:val="000000" w:themeColor="text1"/>
          <w:sz w:val="24"/>
          <w:szCs w:val="24"/>
        </w:rPr>
        <w:t xml:space="preserve"> </w:t>
      </w:r>
      <w:r w:rsidRPr="00F862A0">
        <w:rPr>
          <w:color w:val="000000" w:themeColor="text1"/>
          <w:sz w:val="24"/>
          <w:szCs w:val="24"/>
        </w:rPr>
        <w:t>branches</w:t>
      </w:r>
      <w:r w:rsidR="00CA47B3">
        <w:rPr>
          <w:color w:val="000000" w:themeColor="text1"/>
          <w:sz w:val="24"/>
          <w:szCs w:val="24"/>
        </w:rPr>
        <w:t xml:space="preserve"> </w:t>
      </w:r>
      <w:r w:rsidRPr="00F862A0">
        <w:rPr>
          <w:color w:val="000000" w:themeColor="text1"/>
          <w:sz w:val="24"/>
          <w:szCs w:val="24"/>
        </w:rPr>
        <w:t>and</w:t>
      </w:r>
      <w:r w:rsidR="00CA47B3">
        <w:rPr>
          <w:color w:val="000000" w:themeColor="text1"/>
          <w:sz w:val="24"/>
          <w:szCs w:val="24"/>
        </w:rPr>
        <w:t xml:space="preserve"> </w:t>
      </w:r>
      <w:r w:rsidRPr="00F862A0">
        <w:rPr>
          <w:color w:val="000000" w:themeColor="text1"/>
          <w:sz w:val="24"/>
          <w:szCs w:val="24"/>
        </w:rPr>
        <w:t>correspondents,</w:t>
      </w:r>
      <w:r w:rsidR="00CA47B3">
        <w:rPr>
          <w:color w:val="000000" w:themeColor="text1"/>
          <w:sz w:val="24"/>
          <w:szCs w:val="24"/>
        </w:rPr>
        <w:t xml:space="preserve"> </w:t>
      </w:r>
      <w:r w:rsidRPr="00F862A0">
        <w:rPr>
          <w:color w:val="000000" w:themeColor="text1"/>
          <w:sz w:val="24"/>
          <w:szCs w:val="24"/>
        </w:rPr>
        <w:t>the</w:t>
      </w:r>
      <w:r w:rsidR="00CA47B3">
        <w:rPr>
          <w:color w:val="000000" w:themeColor="text1"/>
          <w:sz w:val="24"/>
          <w:szCs w:val="24"/>
        </w:rPr>
        <w:t xml:space="preserve"> </w:t>
      </w:r>
      <w:r w:rsidRPr="00F862A0">
        <w:rPr>
          <w:color w:val="000000" w:themeColor="text1"/>
          <w:sz w:val="24"/>
          <w:szCs w:val="24"/>
        </w:rPr>
        <w:t>services</w:t>
      </w:r>
      <w:r w:rsidR="00CA47B3">
        <w:rPr>
          <w:color w:val="000000" w:themeColor="text1"/>
          <w:sz w:val="24"/>
          <w:szCs w:val="24"/>
        </w:rPr>
        <w:t xml:space="preserve"> </w:t>
      </w:r>
      <w:r w:rsidRPr="00F862A0">
        <w:rPr>
          <w:color w:val="000000" w:themeColor="text1"/>
          <w:sz w:val="24"/>
          <w:szCs w:val="24"/>
        </w:rPr>
        <w:t>of</w:t>
      </w:r>
      <w:r w:rsidR="00CA47B3">
        <w:rPr>
          <w:color w:val="000000" w:themeColor="text1"/>
          <w:sz w:val="24"/>
          <w:szCs w:val="24"/>
        </w:rPr>
        <w:t xml:space="preserve"> </w:t>
      </w:r>
      <w:r w:rsidRPr="00F862A0">
        <w:rPr>
          <w:color w:val="000000" w:themeColor="text1"/>
          <w:sz w:val="24"/>
          <w:szCs w:val="24"/>
        </w:rPr>
        <w:t>such</w:t>
      </w:r>
      <w:r w:rsidR="00CA47B3">
        <w:rPr>
          <w:color w:val="000000" w:themeColor="text1"/>
          <w:sz w:val="24"/>
          <w:szCs w:val="24"/>
        </w:rPr>
        <w:t xml:space="preserve"> </w:t>
      </w:r>
      <w:r w:rsidRPr="00F862A0">
        <w:rPr>
          <w:color w:val="000000" w:themeColor="text1"/>
          <w:sz w:val="24"/>
          <w:szCs w:val="24"/>
        </w:rPr>
        <w:t>banks,</w:t>
      </w:r>
      <w:r w:rsidR="00CA47B3">
        <w:rPr>
          <w:color w:val="000000" w:themeColor="text1"/>
          <w:sz w:val="24"/>
          <w:szCs w:val="24"/>
        </w:rPr>
        <w:t xml:space="preserve"> </w:t>
      </w:r>
      <w:r w:rsidRPr="00F862A0">
        <w:rPr>
          <w:color w:val="000000" w:themeColor="text1"/>
          <w:sz w:val="24"/>
          <w:szCs w:val="24"/>
        </w:rPr>
        <w:t>usually</w:t>
      </w:r>
      <w:r w:rsidR="00CA47B3">
        <w:rPr>
          <w:color w:val="000000" w:themeColor="text1"/>
          <w:sz w:val="24"/>
          <w:szCs w:val="24"/>
        </w:rPr>
        <w:t xml:space="preserve"> </w:t>
      </w:r>
      <w:r w:rsidRPr="00F862A0">
        <w:rPr>
          <w:color w:val="000000" w:themeColor="text1"/>
          <w:sz w:val="24"/>
          <w:szCs w:val="24"/>
        </w:rPr>
        <w:t>called―Exchange</w:t>
      </w:r>
      <w:r w:rsidR="00CA47B3">
        <w:rPr>
          <w:color w:val="000000" w:themeColor="text1"/>
          <w:sz w:val="24"/>
          <w:szCs w:val="24"/>
        </w:rPr>
        <w:t xml:space="preserve"> </w:t>
      </w:r>
      <w:r w:rsidRPr="00F862A0">
        <w:rPr>
          <w:color w:val="000000" w:themeColor="text1"/>
          <w:sz w:val="24"/>
          <w:szCs w:val="24"/>
        </w:rPr>
        <w:t>Banks,</w:t>
      </w:r>
      <w:r w:rsidR="00CA47B3">
        <w:rPr>
          <w:color w:val="000000" w:themeColor="text1"/>
          <w:sz w:val="24"/>
          <w:szCs w:val="24"/>
        </w:rPr>
        <w:t xml:space="preserve"> </w:t>
      </w:r>
      <w:r w:rsidRPr="00F862A0">
        <w:rPr>
          <w:color w:val="000000" w:themeColor="text1"/>
          <w:sz w:val="24"/>
          <w:szCs w:val="24"/>
        </w:rPr>
        <w:t>are</w:t>
      </w:r>
      <w:r w:rsidR="00CA47B3">
        <w:rPr>
          <w:color w:val="000000" w:themeColor="text1"/>
          <w:sz w:val="24"/>
          <w:szCs w:val="24"/>
        </w:rPr>
        <w:t xml:space="preserve"> </w:t>
      </w:r>
      <w:r w:rsidRPr="00F862A0">
        <w:rPr>
          <w:color w:val="000000" w:themeColor="text1"/>
          <w:sz w:val="24"/>
          <w:szCs w:val="24"/>
        </w:rPr>
        <w:t>available all</w:t>
      </w:r>
      <w:r w:rsidR="00CA47B3">
        <w:rPr>
          <w:color w:val="000000" w:themeColor="text1"/>
          <w:sz w:val="24"/>
          <w:szCs w:val="24"/>
        </w:rPr>
        <w:t xml:space="preserve"> </w:t>
      </w:r>
      <w:r w:rsidRPr="00F862A0">
        <w:rPr>
          <w:color w:val="000000" w:themeColor="text1"/>
          <w:sz w:val="24"/>
          <w:szCs w:val="24"/>
        </w:rPr>
        <w:t>over</w:t>
      </w:r>
      <w:r w:rsidR="00CA47B3">
        <w:rPr>
          <w:color w:val="000000" w:themeColor="text1"/>
          <w:sz w:val="24"/>
          <w:szCs w:val="24"/>
        </w:rPr>
        <w:t xml:space="preserve"> </w:t>
      </w:r>
      <w:r w:rsidRPr="00F862A0">
        <w:rPr>
          <w:color w:val="000000" w:themeColor="text1"/>
          <w:sz w:val="24"/>
          <w:szCs w:val="24"/>
        </w:rPr>
        <w:t>the world.</w:t>
      </w:r>
    </w:p>
    <w:p w:rsidR="00D409DE" w:rsidRPr="00F862A0" w:rsidRDefault="00D409DE" w:rsidP="00D409DE">
      <w:pPr>
        <w:pStyle w:val="Heading1"/>
        <w:spacing w:line="240" w:lineRule="auto"/>
        <w:rPr>
          <w:color w:val="000000" w:themeColor="text1"/>
          <w:sz w:val="24"/>
          <w:szCs w:val="24"/>
        </w:rPr>
      </w:pPr>
    </w:p>
    <w:p w:rsidR="00D409DE" w:rsidRPr="00F862A0" w:rsidRDefault="00D409DE" w:rsidP="00D409DE">
      <w:pPr>
        <w:pStyle w:val="Heading1"/>
        <w:shd w:val="clear" w:color="auto" w:fill="FFFFFF"/>
        <w:spacing w:before="0" w:after="187" w:line="312" w:lineRule="atLeast"/>
        <w:rPr>
          <w:bCs w:val="0"/>
          <w:color w:val="000000" w:themeColor="text1"/>
          <w:sz w:val="24"/>
          <w:szCs w:val="24"/>
        </w:rPr>
      </w:pPr>
      <w:r w:rsidRPr="00F862A0">
        <w:rPr>
          <w:bCs w:val="0"/>
          <w:color w:val="000000" w:themeColor="text1"/>
          <w:sz w:val="24"/>
          <w:szCs w:val="24"/>
        </w:rPr>
        <w:t>Significance of Forex Management</w:t>
      </w:r>
    </w:p>
    <w:p w:rsidR="00D409DE" w:rsidRPr="00F862A0" w:rsidRDefault="00D409DE" w:rsidP="00D409DE">
      <w:pPr>
        <w:pStyle w:val="Heading1"/>
        <w:spacing w:line="240" w:lineRule="auto"/>
        <w:ind w:firstLine="620"/>
        <w:rPr>
          <w:b w:val="0"/>
          <w:color w:val="000000" w:themeColor="text1"/>
          <w:sz w:val="24"/>
          <w:szCs w:val="24"/>
          <w:shd w:val="clear" w:color="auto" w:fill="FFFFFF"/>
        </w:rPr>
      </w:pPr>
      <w:r w:rsidRPr="00F862A0">
        <w:rPr>
          <w:b w:val="0"/>
          <w:color w:val="000000" w:themeColor="text1"/>
          <w:sz w:val="24"/>
          <w:szCs w:val="24"/>
          <w:shd w:val="clear" w:color="auto" w:fill="FFFFFF"/>
        </w:rPr>
        <w:t>Forex is also a market where currencies of different countries are bought and sold. This is world market which opens 24 hours. Different </w:t>
      </w:r>
      <w:hyperlink r:id="rId98" w:history="1">
        <w:r w:rsidRPr="00F862A0">
          <w:rPr>
            <w:rStyle w:val="Hyperlink"/>
            <w:b w:val="0"/>
            <w:color w:val="000000" w:themeColor="text1"/>
            <w:sz w:val="24"/>
            <w:szCs w:val="24"/>
            <w:shd w:val="clear" w:color="auto" w:fill="FFFFFF"/>
          </w:rPr>
          <w:t>business </w:t>
        </w:r>
      </w:hyperlink>
      <w:r w:rsidRPr="00F862A0">
        <w:rPr>
          <w:b w:val="0"/>
          <w:color w:val="000000" w:themeColor="text1"/>
          <w:sz w:val="24"/>
          <w:szCs w:val="24"/>
          <w:shd w:val="clear" w:color="auto" w:fill="FFFFFF"/>
        </w:rPr>
        <w:t>organisation can buy cheap loan and sell it at high prices due to forex market</w:t>
      </w:r>
    </w:p>
    <w:p w:rsidR="00D409DE" w:rsidRPr="00F862A0" w:rsidRDefault="00D409DE" w:rsidP="00D409DE">
      <w:pPr>
        <w:pStyle w:val="Heading1"/>
        <w:spacing w:line="240" w:lineRule="auto"/>
        <w:rPr>
          <w:color w:val="000000" w:themeColor="text1"/>
          <w:sz w:val="24"/>
          <w:szCs w:val="24"/>
          <w:shd w:val="clear" w:color="auto" w:fill="FFFFFF"/>
        </w:rPr>
      </w:pPr>
    </w:p>
    <w:p w:rsidR="00D409DE" w:rsidRPr="00F862A0" w:rsidRDefault="00D409DE" w:rsidP="00D409DE">
      <w:pPr>
        <w:pStyle w:val="Heading1"/>
        <w:spacing w:line="240" w:lineRule="auto"/>
        <w:jc w:val="center"/>
        <w:rPr>
          <w:color w:val="000000" w:themeColor="text1"/>
          <w:sz w:val="24"/>
          <w:szCs w:val="24"/>
          <w:shd w:val="clear" w:color="auto" w:fill="FFFFFF"/>
        </w:rPr>
      </w:pPr>
      <w:r w:rsidRPr="00F862A0">
        <w:rPr>
          <w:noProof/>
          <w:color w:val="000000" w:themeColor="text1"/>
          <w:sz w:val="24"/>
          <w:szCs w:val="24"/>
          <w:shd w:val="clear" w:color="auto" w:fill="FFFFFF"/>
          <w:lang w:bidi="te-IN"/>
        </w:rPr>
        <w:drawing>
          <wp:inline distT="0" distB="0" distL="0" distR="0">
            <wp:extent cx="3595418" cy="2368945"/>
            <wp:effectExtent l="19050" t="0" r="5032"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9"/>
                    <a:srcRect l="14455" t="34494" r="47542" b="20886"/>
                    <a:stretch>
                      <a:fillRect/>
                    </a:stretch>
                  </pic:blipFill>
                  <pic:spPr bwMode="auto">
                    <a:xfrm>
                      <a:off x="0" y="0"/>
                      <a:ext cx="3593851" cy="2367913"/>
                    </a:xfrm>
                    <a:prstGeom prst="rect">
                      <a:avLst/>
                    </a:prstGeom>
                    <a:noFill/>
                    <a:ln w="9525">
                      <a:noFill/>
                      <a:miter lim="800000"/>
                      <a:headEnd/>
                      <a:tailEnd/>
                    </a:ln>
                  </pic:spPr>
                </pic:pic>
              </a:graphicData>
            </a:graphic>
          </wp:inline>
        </w:drawing>
      </w:r>
    </w:p>
    <w:p w:rsidR="00D409DE" w:rsidRPr="00F862A0" w:rsidRDefault="00D409DE" w:rsidP="00D409DE">
      <w:pPr>
        <w:pStyle w:val="Heading1"/>
        <w:spacing w:line="240" w:lineRule="auto"/>
        <w:rPr>
          <w:color w:val="000000" w:themeColor="text1"/>
          <w:sz w:val="24"/>
          <w:szCs w:val="24"/>
          <w:shd w:val="clear" w:color="auto" w:fill="FFFFFF"/>
        </w:rPr>
      </w:pPr>
    </w:p>
    <w:p w:rsidR="00D409DE" w:rsidRPr="00F862A0" w:rsidRDefault="00D409DE" w:rsidP="00D409DE">
      <w:pPr>
        <w:pStyle w:val="Heading3"/>
        <w:shd w:val="clear" w:color="auto" w:fill="FFFFFF"/>
        <w:spacing w:before="0" w:after="200"/>
        <w:jc w:val="both"/>
        <w:rPr>
          <w:rFonts w:ascii="Times New Roman" w:hAnsi="Times New Roman" w:cs="Times New Roman"/>
          <w:color w:val="000000" w:themeColor="text1"/>
          <w:sz w:val="24"/>
          <w:szCs w:val="24"/>
        </w:rPr>
      </w:pPr>
      <w:r w:rsidRPr="00F862A0">
        <w:rPr>
          <w:rFonts w:ascii="Times New Roman" w:hAnsi="Times New Roman" w:cs="Times New Roman"/>
          <w:color w:val="000000" w:themeColor="text1"/>
          <w:sz w:val="24"/>
          <w:szCs w:val="24"/>
        </w:rPr>
        <w:t>Features of Foreign Exchange Market </w:t>
      </w:r>
    </w:p>
    <w:p w:rsidR="00D409DE" w:rsidRPr="00F862A0" w:rsidRDefault="00D409DE" w:rsidP="00D409DE">
      <w:pPr>
        <w:pStyle w:val="NormalWeb"/>
        <w:shd w:val="clear" w:color="auto" w:fill="FFFFFF"/>
        <w:spacing w:before="0" w:beforeAutospacing="0" w:after="200" w:afterAutospacing="0"/>
        <w:jc w:val="both"/>
        <w:rPr>
          <w:color w:val="000000" w:themeColor="text1"/>
        </w:rPr>
      </w:pPr>
      <w:r w:rsidRPr="00F862A0">
        <w:rPr>
          <w:color w:val="000000" w:themeColor="text1"/>
        </w:rPr>
        <w:t>This kind of exchange market does have characteristics of its own, which are required to be identified. The features of the Foreign Exchange Market are as follows:</w:t>
      </w:r>
    </w:p>
    <w:p w:rsidR="00D409DE" w:rsidRPr="00F862A0" w:rsidRDefault="00D409DE" w:rsidP="00D409DE">
      <w:pPr>
        <w:pStyle w:val="NormalWeb"/>
        <w:numPr>
          <w:ilvl w:val="0"/>
          <w:numId w:val="7"/>
        </w:numPr>
        <w:spacing w:before="0" w:beforeAutospacing="0" w:after="200" w:afterAutospacing="0"/>
        <w:jc w:val="both"/>
        <w:textAlignment w:val="baseline"/>
        <w:rPr>
          <w:color w:val="000000" w:themeColor="text1"/>
        </w:rPr>
      </w:pPr>
      <w:r w:rsidRPr="00F862A0">
        <w:rPr>
          <w:b/>
          <w:bCs/>
          <w:color w:val="000000" w:themeColor="text1"/>
        </w:rPr>
        <w:t>High Liquidity</w:t>
      </w:r>
    </w:p>
    <w:p w:rsidR="00D409DE" w:rsidRDefault="00D409DE" w:rsidP="00D409DE">
      <w:pPr>
        <w:pStyle w:val="NormalWeb"/>
        <w:shd w:val="clear" w:color="auto" w:fill="FFFFFF"/>
        <w:spacing w:before="0" w:beforeAutospacing="0" w:after="200" w:afterAutospacing="0"/>
        <w:ind w:left="720"/>
        <w:jc w:val="both"/>
        <w:rPr>
          <w:color w:val="000000" w:themeColor="text1"/>
        </w:rPr>
      </w:pPr>
      <w:r w:rsidRPr="00F862A0">
        <w:rPr>
          <w:color w:val="000000" w:themeColor="text1"/>
        </w:rPr>
        <w:t xml:space="preserve">The foreign exchange market is the most easily liquefiable </w:t>
      </w:r>
      <w:hyperlink r:id="rId100" w:history="1">
        <w:r w:rsidRPr="00F862A0">
          <w:rPr>
            <w:rStyle w:val="Hyperlink"/>
            <w:color w:val="000000" w:themeColor="text1"/>
          </w:rPr>
          <w:t>financial market</w:t>
        </w:r>
      </w:hyperlink>
      <w:r w:rsidRPr="00F862A0">
        <w:rPr>
          <w:color w:val="000000" w:themeColor="text1"/>
        </w:rPr>
        <w:t xml:space="preserve"> in the whole world. This involves the trading of various currencies worldwide. The traders in this market are free to buy or sell the currencies anytime as per their own choice.</w:t>
      </w:r>
    </w:p>
    <w:p w:rsidR="007F3F89" w:rsidRPr="00F862A0" w:rsidRDefault="007F3F89" w:rsidP="00D409DE">
      <w:pPr>
        <w:pStyle w:val="NormalWeb"/>
        <w:shd w:val="clear" w:color="auto" w:fill="FFFFFF"/>
        <w:spacing w:before="0" w:beforeAutospacing="0" w:after="200" w:afterAutospacing="0"/>
        <w:ind w:left="720"/>
        <w:jc w:val="both"/>
        <w:rPr>
          <w:color w:val="000000" w:themeColor="text1"/>
        </w:rPr>
      </w:pPr>
    </w:p>
    <w:p w:rsidR="00D409DE" w:rsidRPr="00F862A0" w:rsidRDefault="00D409DE" w:rsidP="00D409DE">
      <w:pPr>
        <w:pStyle w:val="NormalWeb"/>
        <w:numPr>
          <w:ilvl w:val="0"/>
          <w:numId w:val="8"/>
        </w:numPr>
        <w:spacing w:before="0" w:beforeAutospacing="0" w:after="200" w:afterAutospacing="0"/>
        <w:ind w:left="720" w:hanging="360"/>
        <w:jc w:val="both"/>
        <w:textAlignment w:val="baseline"/>
        <w:rPr>
          <w:color w:val="000000" w:themeColor="text1"/>
        </w:rPr>
      </w:pPr>
      <w:r w:rsidRPr="00F862A0">
        <w:rPr>
          <w:b/>
          <w:bCs/>
          <w:color w:val="000000" w:themeColor="text1"/>
        </w:rPr>
        <w:lastRenderedPageBreak/>
        <w:t>Market Transparency</w:t>
      </w:r>
    </w:p>
    <w:p w:rsidR="00D409DE" w:rsidRPr="00F862A0" w:rsidRDefault="00D409DE" w:rsidP="00D409DE">
      <w:pPr>
        <w:pStyle w:val="NormalWeb"/>
        <w:shd w:val="clear" w:color="auto" w:fill="FFFFFF"/>
        <w:spacing w:before="0" w:beforeAutospacing="0" w:after="200" w:afterAutospacing="0"/>
        <w:ind w:left="720"/>
        <w:jc w:val="both"/>
        <w:rPr>
          <w:color w:val="000000" w:themeColor="text1"/>
        </w:rPr>
      </w:pPr>
      <w:r w:rsidRPr="00F862A0">
        <w:rPr>
          <w:color w:val="000000" w:themeColor="text1"/>
        </w:rPr>
        <w:t>There is much clarity in this market. The traders in the foreign exchange market have full access to all market data and information. This will help to monitor different countries’ currency price fluctuations through the real-time portfolio. </w:t>
      </w:r>
    </w:p>
    <w:p w:rsidR="00D409DE" w:rsidRPr="00F862A0" w:rsidRDefault="00D409DE" w:rsidP="00D409DE">
      <w:pPr>
        <w:pStyle w:val="NormalWeb"/>
        <w:numPr>
          <w:ilvl w:val="0"/>
          <w:numId w:val="9"/>
        </w:numPr>
        <w:spacing w:before="0" w:beforeAutospacing="0" w:after="200" w:afterAutospacing="0"/>
        <w:ind w:left="720" w:hanging="360"/>
        <w:jc w:val="both"/>
        <w:textAlignment w:val="baseline"/>
        <w:rPr>
          <w:color w:val="000000" w:themeColor="text1"/>
        </w:rPr>
      </w:pPr>
      <w:r w:rsidRPr="00F862A0">
        <w:rPr>
          <w:b/>
          <w:bCs/>
          <w:color w:val="000000" w:themeColor="text1"/>
        </w:rPr>
        <w:t>Dynamic Market</w:t>
      </w:r>
    </w:p>
    <w:p w:rsidR="00D409DE" w:rsidRPr="00F862A0" w:rsidRDefault="00D409DE" w:rsidP="00D409DE">
      <w:pPr>
        <w:pStyle w:val="NormalWeb"/>
        <w:shd w:val="clear" w:color="auto" w:fill="FFFFFF"/>
        <w:spacing w:before="0" w:beforeAutospacing="0" w:after="200" w:afterAutospacing="0"/>
        <w:ind w:left="720"/>
        <w:jc w:val="both"/>
        <w:rPr>
          <w:color w:val="000000" w:themeColor="text1"/>
        </w:rPr>
      </w:pPr>
      <w:r w:rsidRPr="00F862A0">
        <w:rPr>
          <w:color w:val="000000" w:themeColor="text1"/>
        </w:rPr>
        <w:t>The foreign exchange market is a dynamic market structure. In these markets, the currency values change every second and hour.</w:t>
      </w:r>
    </w:p>
    <w:p w:rsidR="00D409DE" w:rsidRPr="00F862A0" w:rsidRDefault="00D409DE" w:rsidP="00D409DE">
      <w:pPr>
        <w:pStyle w:val="NormalWeb"/>
        <w:numPr>
          <w:ilvl w:val="0"/>
          <w:numId w:val="10"/>
        </w:numPr>
        <w:spacing w:before="0" w:beforeAutospacing="0" w:after="200" w:afterAutospacing="0"/>
        <w:ind w:left="720" w:hanging="360"/>
        <w:jc w:val="both"/>
        <w:textAlignment w:val="baseline"/>
        <w:rPr>
          <w:color w:val="000000" w:themeColor="text1"/>
        </w:rPr>
      </w:pPr>
      <w:r w:rsidRPr="00F862A0">
        <w:rPr>
          <w:b/>
          <w:bCs/>
          <w:color w:val="000000" w:themeColor="text1"/>
        </w:rPr>
        <w:t>Operates 24 Hours</w:t>
      </w:r>
    </w:p>
    <w:p w:rsidR="00D409DE" w:rsidRPr="00F862A0" w:rsidRDefault="00D409DE" w:rsidP="00D409DE">
      <w:pPr>
        <w:pStyle w:val="NormalWeb"/>
        <w:shd w:val="clear" w:color="auto" w:fill="FFFFFF"/>
        <w:spacing w:before="0" w:beforeAutospacing="0" w:after="0" w:afterAutospacing="0"/>
        <w:ind w:left="720"/>
        <w:jc w:val="both"/>
        <w:rPr>
          <w:color w:val="000000" w:themeColor="text1"/>
        </w:rPr>
      </w:pPr>
      <w:r w:rsidRPr="00F862A0">
        <w:rPr>
          <w:color w:val="000000" w:themeColor="text1"/>
        </w:rPr>
        <w:t>The Foreign exchange markets function 24 hours a day. This provides the traders the possibility to trade at any time. </w:t>
      </w:r>
    </w:p>
    <w:p w:rsidR="00D409DE" w:rsidRPr="00F862A0" w:rsidRDefault="00D409DE" w:rsidP="00D409DE">
      <w:pPr>
        <w:pStyle w:val="Heading1"/>
        <w:spacing w:line="240" w:lineRule="auto"/>
        <w:rPr>
          <w:color w:val="000000" w:themeColor="text1"/>
          <w:sz w:val="24"/>
          <w:szCs w:val="24"/>
        </w:rPr>
      </w:pPr>
    </w:p>
    <w:p w:rsidR="00D409DE" w:rsidRPr="00F862A0" w:rsidRDefault="00D409DE" w:rsidP="00D409DE">
      <w:pPr>
        <w:pStyle w:val="Heading1"/>
        <w:spacing w:line="240" w:lineRule="auto"/>
        <w:rPr>
          <w:color w:val="000000" w:themeColor="text1"/>
          <w:sz w:val="24"/>
          <w:szCs w:val="24"/>
        </w:rPr>
      </w:pPr>
      <w:r w:rsidRPr="00F862A0">
        <w:rPr>
          <w:color w:val="000000" w:themeColor="text1"/>
          <w:sz w:val="24"/>
          <w:szCs w:val="24"/>
        </w:rPr>
        <w:t>Structure oftheForeignExchangeMarket</w:t>
      </w:r>
    </w:p>
    <w:p w:rsidR="00D409DE" w:rsidRPr="00F862A0" w:rsidRDefault="00375A43" w:rsidP="00D409DE">
      <w:pPr>
        <w:pStyle w:val="BodyText"/>
        <w:spacing w:before="3"/>
        <w:rPr>
          <w:b/>
          <w:color w:val="000000" w:themeColor="text1"/>
          <w:sz w:val="24"/>
          <w:szCs w:val="24"/>
        </w:rPr>
      </w:pPr>
      <w:r w:rsidRPr="00375A43">
        <w:rPr>
          <w:noProof/>
          <w:color w:val="000000" w:themeColor="text1"/>
          <w:sz w:val="24"/>
          <w:szCs w:val="24"/>
        </w:rPr>
        <w:pict>
          <v:group id="Group 5" o:spid="_x0000_s1026" style="position:absolute;left:0;text-align:left;margin-left:96.05pt;margin-top:18.8pt;width:411.75pt;height:199.75pt;z-index:-251656192;mso-wrap-distance-left:0;mso-wrap-distance-right:0;mso-position-horizontal-relative:page" coordorigin="1921,376" coordsize="8235,551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941;top:398;width:8194;height:547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0nMyq7AAAA2gAAAA8AAABkcnMvZG93bnJldi54bWxET02LwjAQvS/4H8II3tZUD8WtRimisFd1&#10;9z40Y1tMJiUTtf77zWHB4+N9b3ajd+pBUfrABhbzAhRxE2zPrYGfy/FzBUoSskUXmAy8SGC3nXxs&#10;sLLhySd6nFOrcghLhQa6lIZKa2k68ijzMBBn7hqix5RhbLWN+Mzh3ullUZTaY8+5ocOB9h01t/Pd&#10;GzhQWbjSRfn19de1FqmPy31rzGw61mtQicb0Fv+7v62BvDVfyTdAb/8A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K0nMyq7AAAA2gAAAA8AAAAAAAAAAAAAAAAAnwIAAGRycy9k&#10;b3ducmV2LnhtbFBLBQYAAAAABAAEAPcAAACHAwAAAAA=&#10;">
              <v:imagedata r:id="rId101" o:title=""/>
            </v:shape>
            <v:rect id="Rectangle 7" o:spid="_x0000_s1028" style="position:absolute;left:1930;top:386;width:8215;height:54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7K98UA&#10;AADaAAAADwAAAGRycy9kb3ducmV2LnhtbESPQWvCQBSE7wX/w/KE3uqmhYpGV6mCkNKLjYr29pp9&#10;yQazb0N2q/HfdwtCj8PMfMPMl71txIU6XztW8DxKQBAXTtdcKdjvNk8TED4ga2wck4IbeVguBg9z&#10;TLW78idd8lCJCGGfogITQptK6QtDFv3ItcTRK11nMUTZVVJ3eI1w28iXJBlLizXHBYMtrQ0V5/zH&#10;KsjM7esjL9/Pp9Xrd7Y9lofJpjoo9Tjs32YgAvXhP3xvZ1rBFP6uxBs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r3xQAAANoAAAAPAAAAAAAAAAAAAAAAAJgCAABkcnMv&#10;ZG93bnJldi54bWxQSwUGAAAAAAQABAD1AAAAigMAAAAA&#10;" filled="f" strokecolor="#7d7d7d" strokeweight="1pt"/>
            <w10:wrap type="topAndBottom" anchorx="page"/>
          </v:group>
        </w:pict>
      </w:r>
    </w:p>
    <w:p w:rsidR="00D409DE" w:rsidRPr="00F862A0" w:rsidRDefault="00D409DE" w:rsidP="00D409DE">
      <w:pPr>
        <w:pStyle w:val="BodyText"/>
        <w:spacing w:before="7"/>
        <w:rPr>
          <w:b/>
          <w:color w:val="000000" w:themeColor="text1"/>
          <w:sz w:val="24"/>
          <w:szCs w:val="24"/>
        </w:rPr>
      </w:pPr>
    </w:p>
    <w:p w:rsidR="00D409DE" w:rsidRPr="00F862A0" w:rsidRDefault="00D409DE" w:rsidP="00D409DE">
      <w:pPr>
        <w:pStyle w:val="BodyText"/>
        <w:spacing w:line="267" w:lineRule="exact"/>
        <w:ind w:left="100"/>
        <w:rPr>
          <w:color w:val="000000" w:themeColor="text1"/>
          <w:sz w:val="24"/>
          <w:szCs w:val="24"/>
        </w:rPr>
      </w:pPr>
      <w:r w:rsidRPr="00F862A0">
        <w:rPr>
          <w:color w:val="000000" w:themeColor="text1"/>
          <w:sz w:val="24"/>
          <w:szCs w:val="24"/>
        </w:rPr>
        <w:t>The forex</w:t>
      </w:r>
      <w:r w:rsidR="00D51905">
        <w:rPr>
          <w:color w:val="000000" w:themeColor="text1"/>
          <w:sz w:val="24"/>
          <w:szCs w:val="24"/>
        </w:rPr>
        <w:t xml:space="preserve"> </w:t>
      </w:r>
      <w:r w:rsidRPr="00F862A0">
        <w:rPr>
          <w:color w:val="000000" w:themeColor="text1"/>
          <w:sz w:val="24"/>
          <w:szCs w:val="24"/>
        </w:rPr>
        <w:t>markets</w:t>
      </w:r>
      <w:r w:rsidR="00D51905">
        <w:rPr>
          <w:color w:val="000000" w:themeColor="text1"/>
          <w:sz w:val="24"/>
          <w:szCs w:val="24"/>
        </w:rPr>
        <w:t xml:space="preserve"> </w:t>
      </w:r>
      <w:r w:rsidRPr="00F862A0">
        <w:rPr>
          <w:color w:val="000000" w:themeColor="text1"/>
          <w:sz w:val="24"/>
          <w:szCs w:val="24"/>
        </w:rPr>
        <w:t>tructure</w:t>
      </w:r>
      <w:r w:rsidR="00D51905">
        <w:rPr>
          <w:color w:val="000000" w:themeColor="text1"/>
          <w:sz w:val="24"/>
          <w:szCs w:val="24"/>
        </w:rPr>
        <w:t xml:space="preserve"> </w:t>
      </w:r>
      <w:r w:rsidRPr="00F862A0">
        <w:rPr>
          <w:color w:val="000000" w:themeColor="text1"/>
          <w:sz w:val="24"/>
          <w:szCs w:val="24"/>
        </w:rPr>
        <w:t>comprises;</w:t>
      </w:r>
    </w:p>
    <w:p w:rsidR="00D409DE" w:rsidRPr="00F862A0" w:rsidRDefault="00D409DE" w:rsidP="00D409DE">
      <w:pPr>
        <w:pStyle w:val="ListParagraph"/>
        <w:numPr>
          <w:ilvl w:val="0"/>
          <w:numId w:val="3"/>
        </w:numPr>
        <w:tabs>
          <w:tab w:val="left" w:pos="461"/>
        </w:tabs>
        <w:ind w:right="406"/>
        <w:rPr>
          <w:color w:val="000000" w:themeColor="text1"/>
          <w:sz w:val="24"/>
          <w:szCs w:val="24"/>
        </w:rPr>
      </w:pPr>
      <w:r w:rsidRPr="00F862A0">
        <w:rPr>
          <w:b/>
          <w:color w:val="000000" w:themeColor="text1"/>
          <w:sz w:val="24"/>
          <w:szCs w:val="24"/>
        </w:rPr>
        <w:t xml:space="preserve">Retail Market - </w:t>
      </w:r>
      <w:r w:rsidRPr="00F862A0">
        <w:rPr>
          <w:color w:val="000000" w:themeColor="text1"/>
          <w:sz w:val="24"/>
          <w:szCs w:val="24"/>
        </w:rPr>
        <w:t>Transactions are exchange of currency, bank draft, bank notes ordinary and</w:t>
      </w:r>
      <w:r w:rsidR="00D51905">
        <w:rPr>
          <w:color w:val="000000" w:themeColor="text1"/>
          <w:sz w:val="24"/>
          <w:szCs w:val="24"/>
        </w:rPr>
        <w:t xml:space="preserve"> </w:t>
      </w:r>
      <w:r w:rsidRPr="00F862A0">
        <w:rPr>
          <w:color w:val="000000" w:themeColor="text1"/>
          <w:sz w:val="24"/>
          <w:szCs w:val="24"/>
        </w:rPr>
        <w:t>traveler‘s cheques etc. Retail banking consists of a large number of small customers who consume</w:t>
      </w:r>
      <w:r w:rsidR="00D51905">
        <w:rPr>
          <w:color w:val="000000" w:themeColor="text1"/>
          <w:sz w:val="24"/>
          <w:szCs w:val="24"/>
        </w:rPr>
        <w:t xml:space="preserve"> </w:t>
      </w:r>
      <w:r w:rsidRPr="00F862A0">
        <w:rPr>
          <w:color w:val="000000" w:themeColor="text1"/>
          <w:sz w:val="24"/>
          <w:szCs w:val="24"/>
        </w:rPr>
        <w:t>personal</w:t>
      </w:r>
      <w:r w:rsidR="00D51905">
        <w:rPr>
          <w:color w:val="000000" w:themeColor="text1"/>
          <w:sz w:val="24"/>
          <w:szCs w:val="24"/>
        </w:rPr>
        <w:t xml:space="preserve"> </w:t>
      </w:r>
      <w:r w:rsidRPr="00F862A0">
        <w:rPr>
          <w:color w:val="000000" w:themeColor="text1"/>
          <w:sz w:val="24"/>
          <w:szCs w:val="24"/>
        </w:rPr>
        <w:t>banking</w:t>
      </w:r>
      <w:r w:rsidR="00D51905">
        <w:rPr>
          <w:color w:val="000000" w:themeColor="text1"/>
          <w:sz w:val="24"/>
          <w:szCs w:val="24"/>
        </w:rPr>
        <w:t xml:space="preserve"> </w:t>
      </w:r>
      <w:r w:rsidRPr="00F862A0">
        <w:rPr>
          <w:color w:val="000000" w:themeColor="text1"/>
          <w:sz w:val="24"/>
          <w:szCs w:val="24"/>
        </w:rPr>
        <w:t>and small</w:t>
      </w:r>
      <w:r w:rsidR="00D51905">
        <w:rPr>
          <w:color w:val="000000" w:themeColor="text1"/>
          <w:sz w:val="24"/>
          <w:szCs w:val="24"/>
        </w:rPr>
        <w:t xml:space="preserve"> </w:t>
      </w:r>
      <w:r w:rsidRPr="00F862A0">
        <w:rPr>
          <w:color w:val="000000" w:themeColor="text1"/>
          <w:sz w:val="24"/>
          <w:szCs w:val="24"/>
        </w:rPr>
        <w:t>business services. Retail banking</w:t>
      </w:r>
      <w:r w:rsidR="00D51905">
        <w:rPr>
          <w:color w:val="000000" w:themeColor="text1"/>
          <w:sz w:val="24"/>
          <w:szCs w:val="24"/>
        </w:rPr>
        <w:t xml:space="preserve"> </w:t>
      </w:r>
      <w:r w:rsidRPr="00F862A0">
        <w:rPr>
          <w:color w:val="000000" w:themeColor="text1"/>
          <w:sz w:val="24"/>
          <w:szCs w:val="24"/>
        </w:rPr>
        <w:t>is</w:t>
      </w:r>
      <w:r w:rsidR="00D51905">
        <w:rPr>
          <w:color w:val="000000" w:themeColor="text1"/>
          <w:sz w:val="24"/>
          <w:szCs w:val="24"/>
        </w:rPr>
        <w:t xml:space="preserve"> </w:t>
      </w:r>
      <w:r w:rsidRPr="00F862A0">
        <w:rPr>
          <w:color w:val="000000" w:themeColor="text1"/>
          <w:sz w:val="24"/>
          <w:szCs w:val="24"/>
        </w:rPr>
        <w:t>largely</w:t>
      </w:r>
      <w:r w:rsidR="00D51905">
        <w:rPr>
          <w:color w:val="000000" w:themeColor="text1"/>
          <w:sz w:val="24"/>
          <w:szCs w:val="24"/>
        </w:rPr>
        <w:t xml:space="preserve"> </w:t>
      </w:r>
      <w:r w:rsidRPr="00F862A0">
        <w:rPr>
          <w:color w:val="000000" w:themeColor="text1"/>
          <w:sz w:val="24"/>
          <w:szCs w:val="24"/>
        </w:rPr>
        <w:t>in</w:t>
      </w:r>
      <w:r w:rsidR="00D51905">
        <w:rPr>
          <w:color w:val="000000" w:themeColor="text1"/>
          <w:sz w:val="24"/>
          <w:szCs w:val="24"/>
        </w:rPr>
        <w:t xml:space="preserve"> </w:t>
      </w:r>
      <w:r w:rsidRPr="00F862A0">
        <w:rPr>
          <w:color w:val="000000" w:themeColor="text1"/>
          <w:sz w:val="24"/>
          <w:szCs w:val="24"/>
        </w:rPr>
        <w:t>tra-bank:</w:t>
      </w:r>
      <w:r w:rsidR="00D51905">
        <w:rPr>
          <w:color w:val="000000" w:themeColor="text1"/>
          <w:sz w:val="24"/>
          <w:szCs w:val="24"/>
        </w:rPr>
        <w:t xml:space="preserve"> </w:t>
      </w:r>
      <w:r w:rsidRPr="00F862A0">
        <w:rPr>
          <w:color w:val="000000" w:themeColor="text1"/>
          <w:sz w:val="24"/>
          <w:szCs w:val="24"/>
        </w:rPr>
        <w:t>the</w:t>
      </w:r>
      <w:r w:rsidR="00D51905">
        <w:rPr>
          <w:color w:val="000000" w:themeColor="text1"/>
          <w:sz w:val="24"/>
          <w:szCs w:val="24"/>
        </w:rPr>
        <w:t xml:space="preserve"> </w:t>
      </w:r>
      <w:r w:rsidRPr="00F862A0">
        <w:rPr>
          <w:color w:val="000000" w:themeColor="text1"/>
          <w:sz w:val="24"/>
          <w:szCs w:val="24"/>
        </w:rPr>
        <w:t>bank</w:t>
      </w:r>
      <w:r w:rsidR="00D51905">
        <w:rPr>
          <w:color w:val="000000" w:themeColor="text1"/>
          <w:sz w:val="24"/>
          <w:szCs w:val="24"/>
        </w:rPr>
        <w:t xml:space="preserve"> </w:t>
      </w:r>
      <w:r w:rsidRPr="00F862A0">
        <w:rPr>
          <w:color w:val="000000" w:themeColor="text1"/>
          <w:sz w:val="24"/>
          <w:szCs w:val="24"/>
        </w:rPr>
        <w:t>it</w:t>
      </w:r>
      <w:r w:rsidR="00D51905">
        <w:rPr>
          <w:color w:val="000000" w:themeColor="text1"/>
          <w:sz w:val="24"/>
          <w:szCs w:val="24"/>
        </w:rPr>
        <w:t xml:space="preserve"> </w:t>
      </w:r>
      <w:r w:rsidRPr="00F862A0">
        <w:rPr>
          <w:color w:val="000000" w:themeColor="text1"/>
          <w:sz w:val="24"/>
          <w:szCs w:val="24"/>
        </w:rPr>
        <w:t>self.</w:t>
      </w:r>
    </w:p>
    <w:p w:rsidR="00D409DE" w:rsidRPr="00F862A0" w:rsidRDefault="00D409DE" w:rsidP="00D409DE">
      <w:pPr>
        <w:pStyle w:val="ListParagraph"/>
        <w:numPr>
          <w:ilvl w:val="0"/>
          <w:numId w:val="3"/>
        </w:numPr>
        <w:tabs>
          <w:tab w:val="left" w:pos="461"/>
        </w:tabs>
        <w:ind w:right="367"/>
        <w:rPr>
          <w:color w:val="000000" w:themeColor="text1"/>
          <w:sz w:val="24"/>
          <w:szCs w:val="24"/>
        </w:rPr>
      </w:pPr>
      <w:r w:rsidRPr="00F862A0">
        <w:rPr>
          <w:b/>
          <w:color w:val="000000" w:themeColor="text1"/>
          <w:sz w:val="24"/>
          <w:szCs w:val="24"/>
        </w:rPr>
        <w:t>Whole</w:t>
      </w:r>
      <w:r w:rsidR="00D51905">
        <w:rPr>
          <w:b/>
          <w:color w:val="000000" w:themeColor="text1"/>
          <w:sz w:val="24"/>
          <w:szCs w:val="24"/>
        </w:rPr>
        <w:t xml:space="preserve"> </w:t>
      </w:r>
      <w:r w:rsidRPr="00F862A0">
        <w:rPr>
          <w:b/>
          <w:color w:val="000000" w:themeColor="text1"/>
          <w:sz w:val="24"/>
          <w:szCs w:val="24"/>
        </w:rPr>
        <w:t>sale</w:t>
      </w:r>
      <w:r w:rsidR="00D51905">
        <w:rPr>
          <w:b/>
          <w:color w:val="000000" w:themeColor="text1"/>
          <w:sz w:val="24"/>
          <w:szCs w:val="24"/>
        </w:rPr>
        <w:t xml:space="preserve"> </w:t>
      </w:r>
      <w:r w:rsidRPr="00F862A0">
        <w:rPr>
          <w:b/>
          <w:color w:val="000000" w:themeColor="text1"/>
          <w:sz w:val="24"/>
          <w:szCs w:val="24"/>
        </w:rPr>
        <w:t>markets-</w:t>
      </w:r>
      <w:r w:rsidRPr="00F862A0">
        <w:rPr>
          <w:color w:val="000000" w:themeColor="text1"/>
          <w:sz w:val="24"/>
          <w:szCs w:val="24"/>
        </w:rPr>
        <w:t>The</w:t>
      </w:r>
      <w:r w:rsidR="00D51905">
        <w:rPr>
          <w:color w:val="000000" w:themeColor="text1"/>
          <w:sz w:val="24"/>
          <w:szCs w:val="24"/>
        </w:rPr>
        <w:t xml:space="preserve"> </w:t>
      </w:r>
      <w:r w:rsidRPr="00F862A0">
        <w:rPr>
          <w:color w:val="000000" w:themeColor="text1"/>
          <w:sz w:val="24"/>
          <w:szCs w:val="24"/>
        </w:rPr>
        <w:t>wholesale</w:t>
      </w:r>
      <w:r w:rsidR="00FC41EC">
        <w:rPr>
          <w:color w:val="000000" w:themeColor="text1"/>
          <w:sz w:val="24"/>
          <w:szCs w:val="24"/>
        </w:rPr>
        <w:t xml:space="preserve"> </w:t>
      </w:r>
      <w:r w:rsidRPr="00F862A0">
        <w:rPr>
          <w:color w:val="000000" w:themeColor="text1"/>
          <w:sz w:val="24"/>
          <w:szCs w:val="24"/>
        </w:rPr>
        <w:t>market</w:t>
      </w:r>
      <w:r w:rsidR="00FC41EC">
        <w:rPr>
          <w:color w:val="000000" w:themeColor="text1"/>
          <w:sz w:val="24"/>
          <w:szCs w:val="24"/>
        </w:rPr>
        <w:t xml:space="preserve"> </w:t>
      </w:r>
      <w:r w:rsidRPr="00F862A0">
        <w:rPr>
          <w:color w:val="000000" w:themeColor="text1"/>
          <w:sz w:val="24"/>
          <w:szCs w:val="24"/>
        </w:rPr>
        <w:t>comprises</w:t>
      </w:r>
      <w:r w:rsidR="00FC41EC">
        <w:rPr>
          <w:color w:val="000000" w:themeColor="text1"/>
          <w:sz w:val="24"/>
          <w:szCs w:val="24"/>
        </w:rPr>
        <w:t xml:space="preserve"> </w:t>
      </w:r>
      <w:r w:rsidRPr="00F862A0">
        <w:rPr>
          <w:color w:val="000000" w:themeColor="text1"/>
          <w:sz w:val="24"/>
          <w:szCs w:val="24"/>
        </w:rPr>
        <w:t>of</w:t>
      </w:r>
      <w:r w:rsidR="00FC41EC">
        <w:rPr>
          <w:color w:val="000000" w:themeColor="text1"/>
          <w:sz w:val="24"/>
          <w:szCs w:val="24"/>
        </w:rPr>
        <w:t xml:space="preserve"> </w:t>
      </w:r>
      <w:r w:rsidRPr="00F862A0">
        <w:rPr>
          <w:color w:val="000000" w:themeColor="text1"/>
          <w:sz w:val="24"/>
          <w:szCs w:val="24"/>
        </w:rPr>
        <w:t>commercial</w:t>
      </w:r>
      <w:r w:rsidR="00FC41EC">
        <w:rPr>
          <w:color w:val="000000" w:themeColor="text1"/>
          <w:sz w:val="24"/>
          <w:szCs w:val="24"/>
        </w:rPr>
        <w:t xml:space="preserve"> </w:t>
      </w:r>
      <w:r w:rsidRPr="00F862A0">
        <w:rPr>
          <w:color w:val="000000" w:themeColor="text1"/>
          <w:sz w:val="24"/>
          <w:szCs w:val="24"/>
        </w:rPr>
        <w:t>banks</w:t>
      </w:r>
      <w:r w:rsidR="00FC41EC">
        <w:rPr>
          <w:color w:val="000000" w:themeColor="text1"/>
          <w:sz w:val="24"/>
          <w:szCs w:val="24"/>
        </w:rPr>
        <w:t xml:space="preserve"> </w:t>
      </w:r>
      <w:r w:rsidRPr="00F862A0">
        <w:rPr>
          <w:color w:val="000000" w:themeColor="text1"/>
          <w:sz w:val="24"/>
          <w:szCs w:val="24"/>
        </w:rPr>
        <w:t>and</w:t>
      </w:r>
      <w:r w:rsidR="00FC41EC">
        <w:rPr>
          <w:color w:val="000000" w:themeColor="text1"/>
          <w:sz w:val="24"/>
          <w:szCs w:val="24"/>
        </w:rPr>
        <w:t xml:space="preserve"> </w:t>
      </w:r>
      <w:r w:rsidRPr="00F862A0">
        <w:rPr>
          <w:color w:val="000000" w:themeColor="text1"/>
          <w:sz w:val="24"/>
          <w:szCs w:val="24"/>
        </w:rPr>
        <w:t>investment</w:t>
      </w:r>
      <w:r w:rsidR="00FC41EC">
        <w:rPr>
          <w:color w:val="000000" w:themeColor="text1"/>
          <w:sz w:val="24"/>
          <w:szCs w:val="24"/>
        </w:rPr>
        <w:t xml:space="preserve"> </w:t>
      </w:r>
      <w:r w:rsidRPr="00F862A0">
        <w:rPr>
          <w:color w:val="000000" w:themeColor="text1"/>
          <w:sz w:val="24"/>
          <w:szCs w:val="24"/>
        </w:rPr>
        <w:t>banks.</w:t>
      </w:r>
      <w:r w:rsidR="00FC41EC">
        <w:rPr>
          <w:color w:val="000000" w:themeColor="text1"/>
          <w:sz w:val="24"/>
          <w:szCs w:val="24"/>
        </w:rPr>
        <w:t xml:space="preserve"> </w:t>
      </w:r>
      <w:r w:rsidRPr="00F862A0">
        <w:rPr>
          <w:color w:val="000000" w:themeColor="text1"/>
          <w:sz w:val="24"/>
          <w:szCs w:val="24"/>
        </w:rPr>
        <w:t>This</w:t>
      </w:r>
      <w:r w:rsidR="00FC41EC">
        <w:rPr>
          <w:color w:val="000000" w:themeColor="text1"/>
          <w:sz w:val="24"/>
          <w:szCs w:val="24"/>
        </w:rPr>
        <w:t xml:space="preserve"> </w:t>
      </w:r>
      <w:r w:rsidRPr="00F862A0">
        <w:rPr>
          <w:color w:val="000000" w:themeColor="text1"/>
          <w:sz w:val="24"/>
          <w:szCs w:val="24"/>
        </w:rPr>
        <w:t>is</w:t>
      </w:r>
      <w:r w:rsidR="00FC41EC">
        <w:rPr>
          <w:color w:val="000000" w:themeColor="text1"/>
          <w:sz w:val="24"/>
          <w:szCs w:val="24"/>
        </w:rPr>
        <w:t xml:space="preserve"> </w:t>
      </w:r>
      <w:r w:rsidRPr="00F862A0">
        <w:rPr>
          <w:color w:val="000000" w:themeColor="text1"/>
          <w:sz w:val="24"/>
          <w:szCs w:val="24"/>
        </w:rPr>
        <w:t>broadly</w:t>
      </w:r>
      <w:r w:rsidR="00FC41EC">
        <w:rPr>
          <w:color w:val="000000" w:themeColor="text1"/>
          <w:sz w:val="24"/>
          <w:szCs w:val="24"/>
        </w:rPr>
        <w:t xml:space="preserve"> </w:t>
      </w:r>
      <w:r w:rsidRPr="00F862A0">
        <w:rPr>
          <w:color w:val="000000" w:themeColor="text1"/>
          <w:sz w:val="24"/>
          <w:szCs w:val="24"/>
        </w:rPr>
        <w:t>classified</w:t>
      </w:r>
      <w:r w:rsidR="00FC41EC">
        <w:rPr>
          <w:color w:val="000000" w:themeColor="text1"/>
          <w:sz w:val="24"/>
          <w:szCs w:val="24"/>
        </w:rPr>
        <w:t xml:space="preserve"> </w:t>
      </w:r>
      <w:r w:rsidRPr="00F862A0">
        <w:rPr>
          <w:color w:val="000000" w:themeColor="text1"/>
          <w:sz w:val="24"/>
          <w:szCs w:val="24"/>
        </w:rPr>
        <w:t>as</w:t>
      </w:r>
      <w:r w:rsidR="00FC41EC">
        <w:rPr>
          <w:color w:val="000000" w:themeColor="text1"/>
          <w:sz w:val="24"/>
          <w:szCs w:val="24"/>
        </w:rPr>
        <w:t xml:space="preserve"> </w:t>
      </w:r>
      <w:r w:rsidRPr="00F862A0">
        <w:rPr>
          <w:color w:val="000000" w:themeColor="text1"/>
          <w:sz w:val="24"/>
          <w:szCs w:val="24"/>
        </w:rPr>
        <w:t>inter-bank</w:t>
      </w:r>
      <w:r w:rsidR="00DF1CD8">
        <w:rPr>
          <w:color w:val="000000" w:themeColor="text1"/>
          <w:sz w:val="24"/>
          <w:szCs w:val="24"/>
        </w:rPr>
        <w:t xml:space="preserve"> </w:t>
      </w:r>
      <w:r w:rsidRPr="00F862A0">
        <w:rPr>
          <w:color w:val="000000" w:themeColor="text1"/>
          <w:sz w:val="24"/>
          <w:szCs w:val="24"/>
        </w:rPr>
        <w:t>market</w:t>
      </w:r>
      <w:r w:rsidR="00DF1CD8">
        <w:rPr>
          <w:color w:val="000000" w:themeColor="text1"/>
          <w:sz w:val="24"/>
          <w:szCs w:val="24"/>
        </w:rPr>
        <w:t xml:space="preserve"> </w:t>
      </w:r>
      <w:r w:rsidRPr="00F862A0">
        <w:rPr>
          <w:color w:val="000000" w:themeColor="text1"/>
          <w:sz w:val="24"/>
          <w:szCs w:val="24"/>
        </w:rPr>
        <w:t>and</w:t>
      </w:r>
      <w:r w:rsidR="00DF1CD8">
        <w:rPr>
          <w:color w:val="000000" w:themeColor="text1"/>
          <w:sz w:val="24"/>
          <w:szCs w:val="24"/>
        </w:rPr>
        <w:t xml:space="preserve"> </w:t>
      </w:r>
      <w:r w:rsidRPr="00F862A0">
        <w:rPr>
          <w:color w:val="000000" w:themeColor="text1"/>
          <w:sz w:val="24"/>
          <w:szCs w:val="24"/>
        </w:rPr>
        <w:t>central</w:t>
      </w:r>
      <w:r w:rsidR="00DF1CD8">
        <w:rPr>
          <w:color w:val="000000" w:themeColor="text1"/>
          <w:sz w:val="24"/>
          <w:szCs w:val="24"/>
        </w:rPr>
        <w:t xml:space="preserve"> </w:t>
      </w:r>
      <w:r w:rsidRPr="00F862A0">
        <w:rPr>
          <w:color w:val="000000" w:themeColor="text1"/>
          <w:sz w:val="24"/>
          <w:szCs w:val="24"/>
        </w:rPr>
        <w:t>bank</w:t>
      </w:r>
      <w:r w:rsidR="00DF1CD8">
        <w:rPr>
          <w:color w:val="000000" w:themeColor="text1"/>
          <w:sz w:val="24"/>
          <w:szCs w:val="24"/>
        </w:rPr>
        <w:t xml:space="preserve"> </w:t>
      </w:r>
      <w:r w:rsidRPr="00F862A0">
        <w:rPr>
          <w:color w:val="000000" w:themeColor="text1"/>
          <w:sz w:val="24"/>
          <w:szCs w:val="24"/>
        </w:rPr>
        <w:t>market.</w:t>
      </w:r>
      <w:r w:rsidR="00DF1CD8">
        <w:rPr>
          <w:color w:val="000000" w:themeColor="text1"/>
          <w:sz w:val="24"/>
          <w:szCs w:val="24"/>
        </w:rPr>
        <w:t xml:space="preserve"> </w:t>
      </w:r>
      <w:r w:rsidRPr="00F862A0">
        <w:rPr>
          <w:color w:val="000000" w:themeColor="text1"/>
          <w:sz w:val="24"/>
          <w:szCs w:val="24"/>
        </w:rPr>
        <w:t>Wholesale</w:t>
      </w:r>
      <w:r w:rsidR="00DF1CD8">
        <w:rPr>
          <w:color w:val="000000" w:themeColor="text1"/>
          <w:sz w:val="24"/>
          <w:szCs w:val="24"/>
        </w:rPr>
        <w:t xml:space="preserve"> </w:t>
      </w:r>
      <w:r w:rsidRPr="00F862A0">
        <w:rPr>
          <w:color w:val="000000" w:themeColor="text1"/>
          <w:sz w:val="24"/>
          <w:szCs w:val="24"/>
        </w:rPr>
        <w:t>banking</w:t>
      </w:r>
      <w:r w:rsidR="00DF1CD8">
        <w:rPr>
          <w:color w:val="000000" w:themeColor="text1"/>
          <w:sz w:val="24"/>
          <w:szCs w:val="24"/>
        </w:rPr>
        <w:t xml:space="preserve"> </w:t>
      </w:r>
      <w:r w:rsidRPr="00F862A0">
        <w:rPr>
          <w:color w:val="000000" w:themeColor="text1"/>
          <w:sz w:val="24"/>
          <w:szCs w:val="24"/>
        </w:rPr>
        <w:t>typically</w:t>
      </w:r>
      <w:r w:rsidR="00DF1CD8">
        <w:rPr>
          <w:color w:val="000000" w:themeColor="text1"/>
          <w:sz w:val="24"/>
          <w:szCs w:val="24"/>
        </w:rPr>
        <w:t xml:space="preserve"> </w:t>
      </w:r>
      <w:r w:rsidRPr="00F862A0">
        <w:rPr>
          <w:color w:val="000000" w:themeColor="text1"/>
          <w:sz w:val="24"/>
          <w:szCs w:val="24"/>
        </w:rPr>
        <w:t>involves</w:t>
      </w:r>
      <w:r w:rsidR="00DF1CD8">
        <w:rPr>
          <w:color w:val="000000" w:themeColor="text1"/>
          <w:sz w:val="24"/>
          <w:szCs w:val="24"/>
        </w:rPr>
        <w:t xml:space="preserve"> </w:t>
      </w:r>
      <w:r w:rsidRPr="00F862A0">
        <w:rPr>
          <w:color w:val="000000" w:themeColor="text1"/>
          <w:sz w:val="24"/>
          <w:szCs w:val="24"/>
        </w:rPr>
        <w:t>a</w:t>
      </w:r>
      <w:r w:rsidR="00DF1CD8">
        <w:rPr>
          <w:color w:val="000000" w:themeColor="text1"/>
          <w:sz w:val="24"/>
          <w:szCs w:val="24"/>
        </w:rPr>
        <w:t xml:space="preserve"> </w:t>
      </w:r>
      <w:r w:rsidRPr="00F862A0">
        <w:rPr>
          <w:color w:val="000000" w:themeColor="text1"/>
          <w:sz w:val="24"/>
          <w:szCs w:val="24"/>
        </w:rPr>
        <w:t>small</w:t>
      </w:r>
      <w:r w:rsidR="00DF1CD8">
        <w:rPr>
          <w:color w:val="000000" w:themeColor="text1"/>
          <w:sz w:val="24"/>
          <w:szCs w:val="24"/>
        </w:rPr>
        <w:t xml:space="preserve"> </w:t>
      </w:r>
      <w:r w:rsidRPr="00F862A0">
        <w:rPr>
          <w:color w:val="000000" w:themeColor="text1"/>
          <w:sz w:val="24"/>
          <w:szCs w:val="24"/>
        </w:rPr>
        <w:t>number</w:t>
      </w:r>
      <w:r w:rsidR="00DF1CD8">
        <w:rPr>
          <w:color w:val="000000" w:themeColor="text1"/>
          <w:sz w:val="24"/>
          <w:szCs w:val="24"/>
        </w:rPr>
        <w:t xml:space="preserve"> </w:t>
      </w:r>
      <w:r w:rsidRPr="00F862A0">
        <w:rPr>
          <w:color w:val="000000" w:themeColor="text1"/>
          <w:sz w:val="24"/>
          <w:szCs w:val="24"/>
        </w:rPr>
        <w:t>of</w:t>
      </w:r>
      <w:r w:rsidR="00DF1CD8">
        <w:rPr>
          <w:color w:val="000000" w:themeColor="text1"/>
          <w:sz w:val="24"/>
          <w:szCs w:val="24"/>
        </w:rPr>
        <w:t xml:space="preserve"> </w:t>
      </w:r>
      <w:r w:rsidRPr="00F862A0">
        <w:rPr>
          <w:color w:val="000000" w:themeColor="text1"/>
          <w:sz w:val="24"/>
          <w:szCs w:val="24"/>
        </w:rPr>
        <w:t>very</w:t>
      </w:r>
      <w:r w:rsidR="00DF1CD8">
        <w:rPr>
          <w:color w:val="000000" w:themeColor="text1"/>
          <w:sz w:val="24"/>
          <w:szCs w:val="24"/>
        </w:rPr>
        <w:t xml:space="preserve"> </w:t>
      </w:r>
      <w:r w:rsidRPr="00F862A0">
        <w:rPr>
          <w:color w:val="000000" w:themeColor="text1"/>
          <w:sz w:val="24"/>
          <w:szCs w:val="24"/>
        </w:rPr>
        <w:t>large</w:t>
      </w:r>
      <w:r w:rsidR="00DF1CD8">
        <w:rPr>
          <w:color w:val="000000" w:themeColor="text1"/>
          <w:sz w:val="24"/>
          <w:szCs w:val="24"/>
        </w:rPr>
        <w:t xml:space="preserve"> </w:t>
      </w:r>
      <w:r w:rsidRPr="00F862A0">
        <w:rPr>
          <w:color w:val="000000" w:themeColor="text1"/>
          <w:sz w:val="24"/>
          <w:szCs w:val="24"/>
        </w:rPr>
        <w:t>customers</w:t>
      </w:r>
      <w:r w:rsidR="00DF1CD8">
        <w:rPr>
          <w:color w:val="000000" w:themeColor="text1"/>
          <w:sz w:val="24"/>
          <w:szCs w:val="24"/>
        </w:rPr>
        <w:t xml:space="preserve"> </w:t>
      </w:r>
      <w:r w:rsidRPr="00F862A0">
        <w:rPr>
          <w:color w:val="000000" w:themeColor="text1"/>
          <w:sz w:val="24"/>
          <w:szCs w:val="24"/>
        </w:rPr>
        <w:t>such</w:t>
      </w:r>
      <w:r w:rsidR="00DF1CD8">
        <w:rPr>
          <w:color w:val="000000" w:themeColor="text1"/>
          <w:sz w:val="24"/>
          <w:szCs w:val="24"/>
        </w:rPr>
        <w:t xml:space="preserve"> </w:t>
      </w:r>
      <w:r w:rsidRPr="00F862A0">
        <w:rPr>
          <w:color w:val="000000" w:themeColor="text1"/>
          <w:sz w:val="24"/>
          <w:szCs w:val="24"/>
        </w:rPr>
        <w:t>as</w:t>
      </w:r>
      <w:r w:rsidR="00DF1CD8">
        <w:rPr>
          <w:color w:val="000000" w:themeColor="text1"/>
          <w:sz w:val="24"/>
          <w:szCs w:val="24"/>
        </w:rPr>
        <w:t xml:space="preserve"> </w:t>
      </w:r>
      <w:r w:rsidRPr="00F862A0">
        <w:rPr>
          <w:color w:val="000000" w:themeColor="text1"/>
          <w:sz w:val="24"/>
          <w:szCs w:val="24"/>
        </w:rPr>
        <w:t>large</w:t>
      </w:r>
      <w:r w:rsidR="00DF1CD8">
        <w:rPr>
          <w:color w:val="000000" w:themeColor="text1"/>
          <w:sz w:val="24"/>
          <w:szCs w:val="24"/>
        </w:rPr>
        <w:t xml:space="preserve"> </w:t>
      </w:r>
      <w:r w:rsidRPr="00F862A0">
        <w:rPr>
          <w:color w:val="000000" w:themeColor="text1"/>
          <w:sz w:val="24"/>
          <w:szCs w:val="24"/>
        </w:rPr>
        <w:t>corporate</w:t>
      </w:r>
      <w:r w:rsidR="00DF1CD8">
        <w:rPr>
          <w:color w:val="000000" w:themeColor="text1"/>
          <w:sz w:val="24"/>
          <w:szCs w:val="24"/>
        </w:rPr>
        <w:t xml:space="preserve"> </w:t>
      </w:r>
      <w:r w:rsidRPr="00F862A0">
        <w:rPr>
          <w:color w:val="000000" w:themeColor="text1"/>
          <w:sz w:val="24"/>
          <w:szCs w:val="24"/>
        </w:rPr>
        <w:t>and</w:t>
      </w:r>
      <w:r w:rsidR="00DF1CD8">
        <w:rPr>
          <w:color w:val="000000" w:themeColor="text1"/>
          <w:sz w:val="24"/>
          <w:szCs w:val="24"/>
        </w:rPr>
        <w:t xml:space="preserve"> </w:t>
      </w:r>
      <w:r w:rsidRPr="00F862A0">
        <w:rPr>
          <w:color w:val="000000" w:themeColor="text1"/>
          <w:sz w:val="24"/>
          <w:szCs w:val="24"/>
        </w:rPr>
        <w:t>governments,</w:t>
      </w:r>
      <w:r w:rsidR="00DF1CD8">
        <w:rPr>
          <w:color w:val="000000" w:themeColor="text1"/>
          <w:sz w:val="24"/>
          <w:szCs w:val="24"/>
        </w:rPr>
        <w:t xml:space="preserve"> </w:t>
      </w:r>
      <w:r w:rsidRPr="00F862A0">
        <w:rPr>
          <w:color w:val="000000" w:themeColor="text1"/>
          <w:sz w:val="24"/>
          <w:szCs w:val="24"/>
        </w:rPr>
        <w:t>Wholesale banking is largely inter</w:t>
      </w:r>
      <w:r w:rsidR="00D51905">
        <w:rPr>
          <w:color w:val="000000" w:themeColor="text1"/>
          <w:sz w:val="24"/>
          <w:szCs w:val="24"/>
        </w:rPr>
        <w:t xml:space="preserve"> </w:t>
      </w:r>
      <w:r w:rsidRPr="00F862A0">
        <w:rPr>
          <w:color w:val="000000" w:themeColor="text1"/>
          <w:sz w:val="24"/>
          <w:szCs w:val="24"/>
        </w:rPr>
        <w:t>bank:</w:t>
      </w:r>
      <w:r w:rsidR="00D51905">
        <w:rPr>
          <w:color w:val="000000" w:themeColor="text1"/>
          <w:sz w:val="24"/>
          <w:szCs w:val="24"/>
        </w:rPr>
        <w:t xml:space="preserve"> </w:t>
      </w:r>
      <w:r w:rsidRPr="00F862A0">
        <w:rPr>
          <w:color w:val="000000" w:themeColor="text1"/>
          <w:sz w:val="24"/>
          <w:szCs w:val="24"/>
        </w:rPr>
        <w:t>banks use the inter -bank markets to borrow from or lend</w:t>
      </w:r>
      <w:r w:rsidR="00D51905">
        <w:rPr>
          <w:color w:val="000000" w:themeColor="text1"/>
          <w:sz w:val="24"/>
          <w:szCs w:val="24"/>
        </w:rPr>
        <w:t xml:space="preserve"> </w:t>
      </w:r>
      <w:r w:rsidRPr="00F862A0">
        <w:rPr>
          <w:color w:val="000000" w:themeColor="text1"/>
          <w:sz w:val="24"/>
          <w:szCs w:val="24"/>
        </w:rPr>
        <w:t>to</w:t>
      </w:r>
      <w:r w:rsidR="00D51905">
        <w:rPr>
          <w:color w:val="000000" w:themeColor="text1"/>
          <w:sz w:val="24"/>
          <w:szCs w:val="24"/>
        </w:rPr>
        <w:t xml:space="preserve"> </w:t>
      </w:r>
      <w:r w:rsidRPr="00F862A0">
        <w:rPr>
          <w:color w:val="000000" w:themeColor="text1"/>
          <w:sz w:val="24"/>
          <w:szCs w:val="24"/>
        </w:rPr>
        <w:t>other</w:t>
      </w:r>
      <w:r w:rsidR="00D51905">
        <w:rPr>
          <w:color w:val="000000" w:themeColor="text1"/>
          <w:sz w:val="24"/>
          <w:szCs w:val="24"/>
        </w:rPr>
        <w:t xml:space="preserve"> </w:t>
      </w:r>
      <w:r w:rsidRPr="00F862A0">
        <w:rPr>
          <w:color w:val="000000" w:themeColor="text1"/>
          <w:sz w:val="24"/>
          <w:szCs w:val="24"/>
        </w:rPr>
        <w:t>banks,</w:t>
      </w:r>
      <w:r w:rsidR="00DF1CD8">
        <w:rPr>
          <w:color w:val="000000" w:themeColor="text1"/>
          <w:sz w:val="24"/>
          <w:szCs w:val="24"/>
        </w:rPr>
        <w:t xml:space="preserve"> </w:t>
      </w:r>
      <w:r w:rsidRPr="00F862A0">
        <w:rPr>
          <w:color w:val="000000" w:themeColor="text1"/>
          <w:sz w:val="24"/>
          <w:szCs w:val="24"/>
        </w:rPr>
        <w:t>to</w:t>
      </w:r>
      <w:r w:rsidR="00D51905">
        <w:rPr>
          <w:color w:val="000000" w:themeColor="text1"/>
          <w:sz w:val="24"/>
          <w:szCs w:val="24"/>
        </w:rPr>
        <w:t xml:space="preserve"> </w:t>
      </w:r>
      <w:r w:rsidRPr="00F862A0">
        <w:rPr>
          <w:color w:val="000000" w:themeColor="text1"/>
          <w:sz w:val="24"/>
          <w:szCs w:val="24"/>
        </w:rPr>
        <w:t>participate</w:t>
      </w:r>
      <w:r w:rsidR="00D51905">
        <w:rPr>
          <w:color w:val="000000" w:themeColor="text1"/>
          <w:sz w:val="24"/>
          <w:szCs w:val="24"/>
        </w:rPr>
        <w:t xml:space="preserve"> </w:t>
      </w:r>
      <w:r w:rsidRPr="00F862A0">
        <w:rPr>
          <w:color w:val="000000" w:themeColor="text1"/>
          <w:sz w:val="24"/>
          <w:szCs w:val="24"/>
        </w:rPr>
        <w:t>in</w:t>
      </w:r>
      <w:r w:rsidR="00D51905">
        <w:rPr>
          <w:color w:val="000000" w:themeColor="text1"/>
          <w:sz w:val="24"/>
          <w:szCs w:val="24"/>
        </w:rPr>
        <w:t xml:space="preserve"> </w:t>
      </w:r>
      <w:r w:rsidRPr="00F862A0">
        <w:rPr>
          <w:color w:val="000000" w:themeColor="text1"/>
          <w:sz w:val="24"/>
          <w:szCs w:val="24"/>
        </w:rPr>
        <w:t>large</w:t>
      </w:r>
      <w:r w:rsidR="00D51905">
        <w:rPr>
          <w:color w:val="000000" w:themeColor="text1"/>
          <w:sz w:val="24"/>
          <w:szCs w:val="24"/>
        </w:rPr>
        <w:t xml:space="preserve"> </w:t>
      </w:r>
      <w:r w:rsidRPr="00F862A0">
        <w:rPr>
          <w:color w:val="000000" w:themeColor="text1"/>
          <w:sz w:val="24"/>
          <w:szCs w:val="24"/>
        </w:rPr>
        <w:t>bond</w:t>
      </w:r>
      <w:r w:rsidR="00D51905">
        <w:rPr>
          <w:color w:val="000000" w:themeColor="text1"/>
          <w:sz w:val="24"/>
          <w:szCs w:val="24"/>
        </w:rPr>
        <w:t xml:space="preserve"> </w:t>
      </w:r>
      <w:r w:rsidRPr="00F862A0">
        <w:rPr>
          <w:color w:val="000000" w:themeColor="text1"/>
          <w:sz w:val="24"/>
          <w:szCs w:val="24"/>
        </w:rPr>
        <w:t>issues,</w:t>
      </w:r>
      <w:r w:rsidR="00D51905">
        <w:rPr>
          <w:color w:val="000000" w:themeColor="text1"/>
          <w:sz w:val="24"/>
          <w:szCs w:val="24"/>
        </w:rPr>
        <w:t xml:space="preserve"> </w:t>
      </w:r>
      <w:r w:rsidRPr="00F862A0">
        <w:rPr>
          <w:color w:val="000000" w:themeColor="text1"/>
          <w:sz w:val="24"/>
          <w:szCs w:val="24"/>
        </w:rPr>
        <w:t>and</w:t>
      </w:r>
      <w:r w:rsidR="00D51905">
        <w:rPr>
          <w:color w:val="000000" w:themeColor="text1"/>
          <w:sz w:val="24"/>
          <w:szCs w:val="24"/>
        </w:rPr>
        <w:t xml:space="preserve"> </w:t>
      </w:r>
      <w:r w:rsidRPr="00F862A0">
        <w:rPr>
          <w:color w:val="000000" w:themeColor="text1"/>
          <w:sz w:val="24"/>
          <w:szCs w:val="24"/>
        </w:rPr>
        <w:t>to</w:t>
      </w:r>
      <w:r w:rsidR="00D51905">
        <w:rPr>
          <w:color w:val="000000" w:themeColor="text1"/>
          <w:sz w:val="24"/>
          <w:szCs w:val="24"/>
        </w:rPr>
        <w:t xml:space="preserve"> </w:t>
      </w:r>
      <w:r w:rsidRPr="00F862A0">
        <w:rPr>
          <w:color w:val="000000" w:themeColor="text1"/>
          <w:sz w:val="24"/>
          <w:szCs w:val="24"/>
        </w:rPr>
        <w:t>engage</w:t>
      </w:r>
      <w:r w:rsidR="00D51905">
        <w:rPr>
          <w:color w:val="000000" w:themeColor="text1"/>
          <w:sz w:val="24"/>
          <w:szCs w:val="24"/>
        </w:rPr>
        <w:t xml:space="preserve"> </w:t>
      </w:r>
      <w:r w:rsidRPr="00F862A0">
        <w:rPr>
          <w:color w:val="000000" w:themeColor="text1"/>
          <w:sz w:val="24"/>
          <w:szCs w:val="24"/>
        </w:rPr>
        <w:t>in syndicated</w:t>
      </w:r>
      <w:r w:rsidR="00D51905">
        <w:rPr>
          <w:color w:val="000000" w:themeColor="text1"/>
          <w:sz w:val="24"/>
          <w:szCs w:val="24"/>
        </w:rPr>
        <w:t xml:space="preserve"> </w:t>
      </w:r>
      <w:r w:rsidRPr="00F862A0">
        <w:rPr>
          <w:color w:val="000000" w:themeColor="text1"/>
          <w:sz w:val="24"/>
          <w:szCs w:val="24"/>
        </w:rPr>
        <w:t>l</w:t>
      </w:r>
      <w:r w:rsidR="00D51905">
        <w:rPr>
          <w:color w:val="000000" w:themeColor="text1"/>
          <w:sz w:val="24"/>
          <w:szCs w:val="24"/>
        </w:rPr>
        <w:t xml:space="preserve"> </w:t>
      </w:r>
      <w:r w:rsidRPr="00F862A0">
        <w:rPr>
          <w:color w:val="000000" w:themeColor="text1"/>
          <w:sz w:val="24"/>
          <w:szCs w:val="24"/>
        </w:rPr>
        <w:t>ending.</w:t>
      </w:r>
    </w:p>
    <w:p w:rsidR="00D409DE" w:rsidRPr="00F862A0" w:rsidRDefault="00D409DE" w:rsidP="00D409DE">
      <w:pPr>
        <w:pStyle w:val="ListParagraph"/>
        <w:numPr>
          <w:ilvl w:val="1"/>
          <w:numId w:val="3"/>
        </w:numPr>
        <w:tabs>
          <w:tab w:val="left" w:pos="850"/>
        </w:tabs>
        <w:ind w:right="375"/>
        <w:rPr>
          <w:color w:val="000000" w:themeColor="text1"/>
          <w:sz w:val="24"/>
          <w:szCs w:val="24"/>
        </w:rPr>
      </w:pPr>
      <w:r w:rsidRPr="00F862A0">
        <w:rPr>
          <w:b/>
          <w:color w:val="000000" w:themeColor="text1"/>
          <w:sz w:val="24"/>
          <w:szCs w:val="24"/>
        </w:rPr>
        <w:t xml:space="preserve">Inter-bank - </w:t>
      </w:r>
      <w:r w:rsidRPr="00F862A0">
        <w:rPr>
          <w:color w:val="000000" w:themeColor="text1"/>
          <w:sz w:val="24"/>
          <w:szCs w:val="24"/>
        </w:rPr>
        <w:t>The interbank network consists of a global network of financial institutions that</w:t>
      </w:r>
      <w:r w:rsidR="00D5305A">
        <w:rPr>
          <w:color w:val="000000" w:themeColor="text1"/>
          <w:sz w:val="24"/>
          <w:szCs w:val="24"/>
        </w:rPr>
        <w:t xml:space="preserve"> </w:t>
      </w:r>
      <w:r w:rsidRPr="00F862A0">
        <w:rPr>
          <w:color w:val="000000" w:themeColor="text1"/>
          <w:sz w:val="24"/>
          <w:szCs w:val="24"/>
        </w:rPr>
        <w:t>trade currencies between each other to manage exchange rate and interest rate risk. The largest</w:t>
      </w:r>
      <w:r w:rsidR="00D51905">
        <w:rPr>
          <w:color w:val="000000" w:themeColor="text1"/>
          <w:sz w:val="24"/>
          <w:szCs w:val="24"/>
        </w:rPr>
        <w:t xml:space="preserve"> </w:t>
      </w:r>
      <w:r w:rsidRPr="00F862A0">
        <w:rPr>
          <w:color w:val="000000" w:themeColor="text1"/>
          <w:sz w:val="24"/>
          <w:szCs w:val="24"/>
        </w:rPr>
        <w:t>participants in this network are private banks. Most transactions within the interbank network</w:t>
      </w:r>
      <w:r w:rsidR="00D51905">
        <w:rPr>
          <w:color w:val="000000" w:themeColor="text1"/>
          <w:sz w:val="24"/>
          <w:szCs w:val="24"/>
        </w:rPr>
        <w:t xml:space="preserve"> </w:t>
      </w:r>
      <w:r w:rsidRPr="00F862A0">
        <w:rPr>
          <w:color w:val="000000" w:themeColor="text1"/>
          <w:spacing w:val="-1"/>
          <w:sz w:val="24"/>
          <w:szCs w:val="24"/>
        </w:rPr>
        <w:t>are</w:t>
      </w:r>
      <w:r w:rsidR="00D51905">
        <w:rPr>
          <w:color w:val="000000" w:themeColor="text1"/>
          <w:spacing w:val="-1"/>
          <w:sz w:val="24"/>
          <w:szCs w:val="24"/>
        </w:rPr>
        <w:t xml:space="preserve"> </w:t>
      </w:r>
      <w:r w:rsidRPr="00F862A0">
        <w:rPr>
          <w:color w:val="000000" w:themeColor="text1"/>
          <w:spacing w:val="-1"/>
          <w:sz w:val="24"/>
          <w:szCs w:val="24"/>
        </w:rPr>
        <w:t>for</w:t>
      </w:r>
      <w:r w:rsidR="00D51905">
        <w:rPr>
          <w:color w:val="000000" w:themeColor="text1"/>
          <w:spacing w:val="-1"/>
          <w:sz w:val="24"/>
          <w:szCs w:val="24"/>
        </w:rPr>
        <w:t xml:space="preserve"> </w:t>
      </w:r>
      <w:r w:rsidRPr="00F862A0">
        <w:rPr>
          <w:color w:val="000000" w:themeColor="text1"/>
          <w:spacing w:val="-1"/>
          <w:sz w:val="24"/>
          <w:szCs w:val="24"/>
        </w:rPr>
        <w:t>a</w:t>
      </w:r>
      <w:r w:rsidR="00D51905">
        <w:rPr>
          <w:color w:val="000000" w:themeColor="text1"/>
          <w:spacing w:val="-1"/>
          <w:sz w:val="24"/>
          <w:szCs w:val="24"/>
        </w:rPr>
        <w:t xml:space="preserve"> </w:t>
      </w:r>
      <w:r w:rsidRPr="00F862A0">
        <w:rPr>
          <w:color w:val="000000" w:themeColor="text1"/>
          <w:spacing w:val="-1"/>
          <w:sz w:val="24"/>
          <w:szCs w:val="24"/>
        </w:rPr>
        <w:t>short</w:t>
      </w:r>
      <w:r w:rsidR="00D51905">
        <w:rPr>
          <w:color w:val="000000" w:themeColor="text1"/>
          <w:spacing w:val="-1"/>
          <w:sz w:val="24"/>
          <w:szCs w:val="24"/>
        </w:rPr>
        <w:t xml:space="preserve"> </w:t>
      </w:r>
      <w:r w:rsidRPr="00F862A0">
        <w:rPr>
          <w:color w:val="000000" w:themeColor="text1"/>
          <w:spacing w:val="-1"/>
          <w:sz w:val="24"/>
          <w:szCs w:val="24"/>
        </w:rPr>
        <w:t>duration,</w:t>
      </w:r>
      <w:r w:rsidR="00D51905">
        <w:rPr>
          <w:color w:val="000000" w:themeColor="text1"/>
          <w:spacing w:val="-1"/>
          <w:sz w:val="24"/>
          <w:szCs w:val="24"/>
        </w:rPr>
        <w:t xml:space="preserve"> </w:t>
      </w:r>
      <w:r w:rsidRPr="00F862A0">
        <w:rPr>
          <w:color w:val="000000" w:themeColor="text1"/>
          <w:sz w:val="24"/>
          <w:szCs w:val="24"/>
        </w:rPr>
        <w:t>any</w:t>
      </w:r>
      <w:r w:rsidR="00D51905">
        <w:rPr>
          <w:color w:val="000000" w:themeColor="text1"/>
          <w:sz w:val="24"/>
          <w:szCs w:val="24"/>
        </w:rPr>
        <w:t xml:space="preserve"> </w:t>
      </w:r>
      <w:r w:rsidRPr="00F862A0">
        <w:rPr>
          <w:color w:val="000000" w:themeColor="text1"/>
          <w:sz w:val="24"/>
          <w:szCs w:val="24"/>
        </w:rPr>
        <w:t>where</w:t>
      </w:r>
      <w:r w:rsidR="00D51905">
        <w:rPr>
          <w:color w:val="000000" w:themeColor="text1"/>
          <w:sz w:val="24"/>
          <w:szCs w:val="24"/>
        </w:rPr>
        <w:t xml:space="preserve"> </w:t>
      </w:r>
      <w:r w:rsidRPr="00F862A0">
        <w:rPr>
          <w:color w:val="000000" w:themeColor="text1"/>
          <w:sz w:val="24"/>
          <w:szCs w:val="24"/>
        </w:rPr>
        <w:t>between</w:t>
      </w:r>
      <w:r w:rsidR="00D51905">
        <w:rPr>
          <w:color w:val="000000" w:themeColor="text1"/>
          <w:sz w:val="24"/>
          <w:szCs w:val="24"/>
        </w:rPr>
        <w:t xml:space="preserve"> </w:t>
      </w:r>
      <w:r w:rsidRPr="00F862A0">
        <w:rPr>
          <w:color w:val="000000" w:themeColor="text1"/>
          <w:sz w:val="24"/>
          <w:szCs w:val="24"/>
        </w:rPr>
        <w:t>overnight</w:t>
      </w:r>
      <w:r w:rsidR="00D51905">
        <w:rPr>
          <w:color w:val="000000" w:themeColor="text1"/>
          <w:sz w:val="24"/>
          <w:szCs w:val="24"/>
        </w:rPr>
        <w:t xml:space="preserve"> </w:t>
      </w:r>
      <w:r w:rsidRPr="00F862A0">
        <w:rPr>
          <w:color w:val="000000" w:themeColor="text1"/>
          <w:sz w:val="24"/>
          <w:szCs w:val="24"/>
        </w:rPr>
        <w:t>to</w:t>
      </w:r>
      <w:r w:rsidR="00D51905">
        <w:rPr>
          <w:color w:val="000000" w:themeColor="text1"/>
          <w:sz w:val="24"/>
          <w:szCs w:val="24"/>
        </w:rPr>
        <w:t xml:space="preserve"> </w:t>
      </w:r>
      <w:r w:rsidRPr="00F862A0">
        <w:rPr>
          <w:color w:val="000000" w:themeColor="text1"/>
          <w:sz w:val="24"/>
          <w:szCs w:val="24"/>
        </w:rPr>
        <w:t>six</w:t>
      </w:r>
      <w:r w:rsidR="00D51905">
        <w:rPr>
          <w:color w:val="000000" w:themeColor="text1"/>
          <w:sz w:val="24"/>
          <w:szCs w:val="24"/>
        </w:rPr>
        <w:t xml:space="preserve"> </w:t>
      </w:r>
      <w:r w:rsidRPr="00F862A0">
        <w:rPr>
          <w:color w:val="000000" w:themeColor="text1"/>
          <w:sz w:val="24"/>
          <w:szCs w:val="24"/>
        </w:rPr>
        <w:t>months.</w:t>
      </w:r>
      <w:r w:rsidR="00D51905">
        <w:rPr>
          <w:color w:val="000000" w:themeColor="text1"/>
          <w:sz w:val="24"/>
          <w:szCs w:val="24"/>
        </w:rPr>
        <w:t xml:space="preserve"> </w:t>
      </w:r>
      <w:r w:rsidRPr="00F862A0">
        <w:rPr>
          <w:color w:val="000000" w:themeColor="text1"/>
          <w:sz w:val="24"/>
          <w:szCs w:val="24"/>
        </w:rPr>
        <w:t>The</w:t>
      </w:r>
      <w:r w:rsidR="00D51905">
        <w:rPr>
          <w:color w:val="000000" w:themeColor="text1"/>
          <w:sz w:val="24"/>
          <w:szCs w:val="24"/>
        </w:rPr>
        <w:t xml:space="preserve"> </w:t>
      </w:r>
      <w:r w:rsidRPr="00F862A0">
        <w:rPr>
          <w:color w:val="000000" w:themeColor="text1"/>
          <w:sz w:val="24"/>
          <w:szCs w:val="24"/>
        </w:rPr>
        <w:t>inter</w:t>
      </w:r>
      <w:r w:rsidR="00D51905">
        <w:rPr>
          <w:color w:val="000000" w:themeColor="text1"/>
          <w:sz w:val="24"/>
          <w:szCs w:val="24"/>
        </w:rPr>
        <w:t xml:space="preserve"> </w:t>
      </w:r>
      <w:r w:rsidRPr="00F862A0">
        <w:rPr>
          <w:color w:val="000000" w:themeColor="text1"/>
          <w:sz w:val="24"/>
          <w:szCs w:val="24"/>
        </w:rPr>
        <w:t>bank</w:t>
      </w:r>
      <w:r w:rsidR="00D51905">
        <w:rPr>
          <w:color w:val="000000" w:themeColor="text1"/>
          <w:sz w:val="24"/>
          <w:szCs w:val="24"/>
        </w:rPr>
        <w:t xml:space="preserve"> </w:t>
      </w:r>
      <w:r w:rsidRPr="00F862A0">
        <w:rPr>
          <w:color w:val="000000" w:themeColor="text1"/>
          <w:sz w:val="24"/>
          <w:szCs w:val="24"/>
        </w:rPr>
        <w:t>market</w:t>
      </w:r>
      <w:r w:rsidR="00D51905">
        <w:rPr>
          <w:color w:val="000000" w:themeColor="text1"/>
          <w:sz w:val="24"/>
          <w:szCs w:val="24"/>
        </w:rPr>
        <w:t xml:space="preserve"> </w:t>
      </w:r>
      <w:r w:rsidRPr="00F862A0">
        <w:rPr>
          <w:color w:val="000000" w:themeColor="text1"/>
          <w:sz w:val="24"/>
          <w:szCs w:val="24"/>
        </w:rPr>
        <w:t>is</w:t>
      </w:r>
      <w:r w:rsidR="00D51905">
        <w:rPr>
          <w:color w:val="000000" w:themeColor="text1"/>
          <w:sz w:val="24"/>
          <w:szCs w:val="24"/>
        </w:rPr>
        <w:t xml:space="preserve"> </w:t>
      </w:r>
      <w:r w:rsidRPr="00F862A0">
        <w:rPr>
          <w:color w:val="000000" w:themeColor="text1"/>
          <w:sz w:val="24"/>
          <w:szCs w:val="24"/>
        </w:rPr>
        <w:t>not</w:t>
      </w:r>
      <w:r w:rsidR="00D51905">
        <w:rPr>
          <w:color w:val="000000" w:themeColor="text1"/>
          <w:sz w:val="24"/>
          <w:szCs w:val="24"/>
        </w:rPr>
        <w:t xml:space="preserve"> </w:t>
      </w:r>
      <w:r w:rsidRPr="00F862A0">
        <w:rPr>
          <w:color w:val="000000" w:themeColor="text1"/>
          <w:sz w:val="24"/>
          <w:szCs w:val="24"/>
        </w:rPr>
        <w:t>regulated.</w:t>
      </w:r>
    </w:p>
    <w:p w:rsidR="00D409DE" w:rsidRPr="00F862A0" w:rsidRDefault="00D409DE" w:rsidP="00D409DE">
      <w:pPr>
        <w:pStyle w:val="ListParagraph"/>
        <w:numPr>
          <w:ilvl w:val="1"/>
          <w:numId w:val="3"/>
        </w:numPr>
        <w:tabs>
          <w:tab w:val="left" w:pos="850"/>
        </w:tabs>
        <w:ind w:right="369"/>
        <w:rPr>
          <w:color w:val="000000" w:themeColor="text1"/>
          <w:sz w:val="24"/>
          <w:szCs w:val="24"/>
        </w:rPr>
      </w:pPr>
      <w:r w:rsidRPr="00F862A0">
        <w:rPr>
          <w:b/>
          <w:color w:val="000000" w:themeColor="text1"/>
          <w:sz w:val="24"/>
          <w:szCs w:val="24"/>
        </w:rPr>
        <w:t xml:space="preserve">Spot market - </w:t>
      </w:r>
      <w:r w:rsidRPr="00F862A0">
        <w:rPr>
          <w:color w:val="000000" w:themeColor="text1"/>
          <w:sz w:val="24"/>
          <w:szCs w:val="24"/>
        </w:rPr>
        <w:t>Spot market refers to the transactions involving sale and purchase of currencies</w:t>
      </w:r>
      <w:r w:rsidR="00D51905">
        <w:rPr>
          <w:color w:val="000000" w:themeColor="text1"/>
          <w:sz w:val="24"/>
          <w:szCs w:val="24"/>
        </w:rPr>
        <w:t xml:space="preserve"> </w:t>
      </w:r>
      <w:r w:rsidRPr="00F862A0">
        <w:rPr>
          <w:color w:val="000000" w:themeColor="text1"/>
          <w:sz w:val="24"/>
          <w:szCs w:val="24"/>
        </w:rPr>
        <w:t>for</w:t>
      </w:r>
      <w:r w:rsidR="00D51905">
        <w:rPr>
          <w:color w:val="000000" w:themeColor="text1"/>
          <w:sz w:val="24"/>
          <w:szCs w:val="24"/>
        </w:rPr>
        <w:t xml:space="preserve"> </w:t>
      </w:r>
      <w:r w:rsidRPr="00F862A0">
        <w:rPr>
          <w:color w:val="000000" w:themeColor="text1"/>
          <w:sz w:val="24"/>
          <w:szCs w:val="24"/>
        </w:rPr>
        <w:t>immediate</w:t>
      </w:r>
      <w:r w:rsidR="00D51905">
        <w:rPr>
          <w:color w:val="000000" w:themeColor="text1"/>
          <w:sz w:val="24"/>
          <w:szCs w:val="24"/>
        </w:rPr>
        <w:t xml:space="preserve"> </w:t>
      </w:r>
      <w:r w:rsidRPr="00F862A0">
        <w:rPr>
          <w:color w:val="000000" w:themeColor="text1"/>
          <w:sz w:val="24"/>
          <w:szCs w:val="24"/>
        </w:rPr>
        <w:t>delivery.</w:t>
      </w:r>
      <w:r w:rsidR="00D51905">
        <w:rPr>
          <w:color w:val="000000" w:themeColor="text1"/>
          <w:sz w:val="24"/>
          <w:szCs w:val="24"/>
        </w:rPr>
        <w:t xml:space="preserve"> </w:t>
      </w:r>
      <w:r w:rsidRPr="00F862A0">
        <w:rPr>
          <w:color w:val="000000" w:themeColor="text1"/>
          <w:sz w:val="24"/>
          <w:szCs w:val="24"/>
        </w:rPr>
        <w:t>In practice,</w:t>
      </w:r>
      <w:r w:rsidR="00D51905">
        <w:rPr>
          <w:color w:val="000000" w:themeColor="text1"/>
          <w:sz w:val="24"/>
          <w:szCs w:val="24"/>
        </w:rPr>
        <w:t xml:space="preserve"> I</w:t>
      </w:r>
      <w:r w:rsidRPr="00F862A0">
        <w:rPr>
          <w:color w:val="000000" w:themeColor="text1"/>
          <w:sz w:val="24"/>
          <w:szCs w:val="24"/>
        </w:rPr>
        <w:t>t</w:t>
      </w:r>
      <w:r w:rsidR="00D51905">
        <w:rPr>
          <w:color w:val="000000" w:themeColor="text1"/>
          <w:sz w:val="24"/>
          <w:szCs w:val="24"/>
        </w:rPr>
        <w:t xml:space="preserve"> </w:t>
      </w:r>
      <w:r w:rsidRPr="00F862A0">
        <w:rPr>
          <w:color w:val="000000" w:themeColor="text1"/>
          <w:sz w:val="24"/>
          <w:szCs w:val="24"/>
        </w:rPr>
        <w:t>may</w:t>
      </w:r>
      <w:r w:rsidR="00D51905">
        <w:rPr>
          <w:color w:val="000000" w:themeColor="text1"/>
          <w:sz w:val="24"/>
          <w:szCs w:val="24"/>
        </w:rPr>
        <w:t xml:space="preserve"> </w:t>
      </w:r>
      <w:r w:rsidRPr="00F862A0">
        <w:rPr>
          <w:color w:val="000000" w:themeColor="text1"/>
          <w:sz w:val="24"/>
          <w:szCs w:val="24"/>
        </w:rPr>
        <w:t>take</w:t>
      </w:r>
      <w:r w:rsidR="00D51905">
        <w:rPr>
          <w:color w:val="000000" w:themeColor="text1"/>
          <w:sz w:val="24"/>
          <w:szCs w:val="24"/>
        </w:rPr>
        <w:t xml:space="preserve"> </w:t>
      </w:r>
      <w:r w:rsidRPr="00F862A0">
        <w:rPr>
          <w:color w:val="000000" w:themeColor="text1"/>
          <w:sz w:val="24"/>
          <w:szCs w:val="24"/>
        </w:rPr>
        <w:t>one</w:t>
      </w:r>
      <w:r w:rsidR="00D51905">
        <w:rPr>
          <w:color w:val="000000" w:themeColor="text1"/>
          <w:sz w:val="24"/>
          <w:szCs w:val="24"/>
        </w:rPr>
        <w:t xml:space="preserve"> </w:t>
      </w:r>
      <w:r w:rsidRPr="00F862A0">
        <w:rPr>
          <w:color w:val="000000" w:themeColor="text1"/>
          <w:sz w:val="24"/>
          <w:szCs w:val="24"/>
        </w:rPr>
        <w:t>or</w:t>
      </w:r>
      <w:r w:rsidR="00D51905">
        <w:rPr>
          <w:color w:val="000000" w:themeColor="text1"/>
          <w:sz w:val="24"/>
          <w:szCs w:val="24"/>
        </w:rPr>
        <w:t xml:space="preserve"> </w:t>
      </w:r>
      <w:r w:rsidRPr="00F862A0">
        <w:rPr>
          <w:color w:val="000000" w:themeColor="text1"/>
          <w:sz w:val="24"/>
          <w:szCs w:val="24"/>
        </w:rPr>
        <w:t>two</w:t>
      </w:r>
      <w:r w:rsidR="00D51905">
        <w:rPr>
          <w:color w:val="000000" w:themeColor="text1"/>
          <w:sz w:val="24"/>
          <w:szCs w:val="24"/>
        </w:rPr>
        <w:t xml:space="preserve"> </w:t>
      </w:r>
      <w:r w:rsidRPr="00F862A0">
        <w:rPr>
          <w:color w:val="000000" w:themeColor="text1"/>
          <w:sz w:val="24"/>
          <w:szCs w:val="24"/>
        </w:rPr>
        <w:t>days</w:t>
      </w:r>
      <w:r w:rsidR="00D51905">
        <w:rPr>
          <w:color w:val="000000" w:themeColor="text1"/>
          <w:sz w:val="24"/>
          <w:szCs w:val="24"/>
        </w:rPr>
        <w:t xml:space="preserve"> </w:t>
      </w:r>
      <w:r w:rsidRPr="00F862A0">
        <w:rPr>
          <w:color w:val="000000" w:themeColor="text1"/>
          <w:sz w:val="24"/>
          <w:szCs w:val="24"/>
        </w:rPr>
        <w:t>to</w:t>
      </w:r>
      <w:r w:rsidR="00D51905">
        <w:rPr>
          <w:color w:val="000000" w:themeColor="text1"/>
          <w:sz w:val="24"/>
          <w:szCs w:val="24"/>
        </w:rPr>
        <w:t xml:space="preserve"> </w:t>
      </w:r>
      <w:r w:rsidRPr="00F862A0">
        <w:rPr>
          <w:color w:val="000000" w:themeColor="text1"/>
          <w:sz w:val="24"/>
          <w:szCs w:val="24"/>
        </w:rPr>
        <w:t>settle</w:t>
      </w:r>
      <w:r w:rsidR="00D51905">
        <w:rPr>
          <w:color w:val="000000" w:themeColor="text1"/>
          <w:sz w:val="24"/>
          <w:szCs w:val="24"/>
        </w:rPr>
        <w:t xml:space="preserve"> </w:t>
      </w:r>
      <w:r w:rsidRPr="00F862A0">
        <w:rPr>
          <w:color w:val="000000" w:themeColor="text1"/>
          <w:sz w:val="24"/>
          <w:szCs w:val="24"/>
        </w:rPr>
        <w:t>transactions.</w:t>
      </w:r>
      <w:r w:rsidR="00D51905">
        <w:rPr>
          <w:color w:val="000000" w:themeColor="text1"/>
          <w:sz w:val="24"/>
          <w:szCs w:val="24"/>
        </w:rPr>
        <w:t xml:space="preserve"> </w:t>
      </w:r>
      <w:r w:rsidRPr="00F862A0">
        <w:rPr>
          <w:color w:val="000000" w:themeColor="text1"/>
          <w:sz w:val="24"/>
          <w:szCs w:val="24"/>
        </w:rPr>
        <w:t>Transactions are affected at prevailing rate of exchange at that point of time and delivery of</w:t>
      </w:r>
      <w:r w:rsidR="00D51905">
        <w:rPr>
          <w:color w:val="000000" w:themeColor="text1"/>
          <w:sz w:val="24"/>
          <w:szCs w:val="24"/>
        </w:rPr>
        <w:t xml:space="preserve"> </w:t>
      </w:r>
      <w:r w:rsidRPr="00F862A0">
        <w:rPr>
          <w:color w:val="000000" w:themeColor="text1"/>
          <w:sz w:val="24"/>
          <w:szCs w:val="24"/>
        </w:rPr>
        <w:t xml:space="preserve">foreign exchange is affected instantly. The exchange rate that prevails in </w:t>
      </w:r>
      <w:r w:rsidRPr="00F862A0">
        <w:rPr>
          <w:color w:val="000000" w:themeColor="text1"/>
          <w:sz w:val="24"/>
          <w:szCs w:val="24"/>
        </w:rPr>
        <w:lastRenderedPageBreak/>
        <w:t>the spot market for</w:t>
      </w:r>
      <w:r w:rsidR="00D51905">
        <w:rPr>
          <w:color w:val="000000" w:themeColor="text1"/>
          <w:sz w:val="24"/>
          <w:szCs w:val="24"/>
        </w:rPr>
        <w:t xml:space="preserve"> </w:t>
      </w:r>
      <w:r w:rsidRPr="00F862A0">
        <w:rPr>
          <w:color w:val="000000" w:themeColor="text1"/>
          <w:sz w:val="24"/>
          <w:szCs w:val="24"/>
        </w:rPr>
        <w:t>foreign</w:t>
      </w:r>
      <w:r w:rsidR="00D51905">
        <w:rPr>
          <w:color w:val="000000" w:themeColor="text1"/>
          <w:sz w:val="24"/>
          <w:szCs w:val="24"/>
        </w:rPr>
        <w:t xml:space="preserve"> </w:t>
      </w:r>
      <w:r w:rsidRPr="00F862A0">
        <w:rPr>
          <w:color w:val="000000" w:themeColor="text1"/>
          <w:sz w:val="24"/>
          <w:szCs w:val="24"/>
        </w:rPr>
        <w:t>exchange is</w:t>
      </w:r>
      <w:r w:rsidR="00D51905">
        <w:rPr>
          <w:color w:val="000000" w:themeColor="text1"/>
          <w:sz w:val="24"/>
          <w:szCs w:val="24"/>
        </w:rPr>
        <w:t xml:space="preserve"> </w:t>
      </w:r>
      <w:r w:rsidRPr="00F862A0">
        <w:rPr>
          <w:color w:val="000000" w:themeColor="text1"/>
          <w:sz w:val="24"/>
          <w:szCs w:val="24"/>
        </w:rPr>
        <w:t>called</w:t>
      </w:r>
      <w:r w:rsidR="00D51905">
        <w:rPr>
          <w:color w:val="000000" w:themeColor="text1"/>
          <w:sz w:val="24"/>
          <w:szCs w:val="24"/>
        </w:rPr>
        <w:t xml:space="preserve"> </w:t>
      </w:r>
      <w:r w:rsidRPr="00F862A0">
        <w:rPr>
          <w:color w:val="000000" w:themeColor="text1"/>
          <w:sz w:val="24"/>
          <w:szCs w:val="24"/>
        </w:rPr>
        <w:t>Spot</w:t>
      </w:r>
      <w:r w:rsidR="00D51905">
        <w:rPr>
          <w:color w:val="000000" w:themeColor="text1"/>
          <w:sz w:val="24"/>
          <w:szCs w:val="24"/>
        </w:rPr>
        <w:t xml:space="preserve"> </w:t>
      </w:r>
      <w:r w:rsidRPr="00F862A0">
        <w:rPr>
          <w:color w:val="000000" w:themeColor="text1"/>
          <w:sz w:val="24"/>
          <w:szCs w:val="24"/>
        </w:rPr>
        <w:t>Rate.</w:t>
      </w:r>
    </w:p>
    <w:p w:rsidR="00D409DE" w:rsidRPr="00F862A0" w:rsidRDefault="00D409DE" w:rsidP="00D409DE">
      <w:pPr>
        <w:pStyle w:val="ListParagraph"/>
        <w:numPr>
          <w:ilvl w:val="1"/>
          <w:numId w:val="3"/>
        </w:numPr>
        <w:tabs>
          <w:tab w:val="left" w:pos="850"/>
        </w:tabs>
        <w:spacing w:before="62"/>
        <w:ind w:right="370"/>
        <w:rPr>
          <w:color w:val="000000" w:themeColor="text1"/>
          <w:sz w:val="24"/>
          <w:szCs w:val="24"/>
        </w:rPr>
      </w:pPr>
      <w:r w:rsidRPr="00F862A0">
        <w:rPr>
          <w:b/>
          <w:color w:val="000000" w:themeColor="text1"/>
          <w:sz w:val="24"/>
          <w:szCs w:val="24"/>
        </w:rPr>
        <w:t xml:space="preserve">Forward Market - </w:t>
      </w:r>
      <w:r w:rsidRPr="00F862A0">
        <w:rPr>
          <w:color w:val="000000" w:themeColor="text1"/>
          <w:sz w:val="24"/>
          <w:szCs w:val="24"/>
        </w:rPr>
        <w:t>A market in which foreign exchange is bought and sold for future delivery</w:t>
      </w:r>
      <w:r w:rsidR="00D5305A">
        <w:rPr>
          <w:color w:val="000000" w:themeColor="text1"/>
          <w:sz w:val="24"/>
          <w:szCs w:val="24"/>
        </w:rPr>
        <w:t xml:space="preserve"> </w:t>
      </w:r>
      <w:r w:rsidRPr="00F862A0">
        <w:rPr>
          <w:color w:val="000000" w:themeColor="text1"/>
          <w:sz w:val="24"/>
          <w:szCs w:val="24"/>
        </w:rPr>
        <w:t>is known as Forward Market.</w:t>
      </w:r>
      <w:r w:rsidR="00D5305A">
        <w:rPr>
          <w:color w:val="000000" w:themeColor="text1"/>
          <w:sz w:val="24"/>
          <w:szCs w:val="24"/>
        </w:rPr>
        <w:t xml:space="preserve"> </w:t>
      </w:r>
      <w:r w:rsidRPr="00F862A0">
        <w:rPr>
          <w:color w:val="000000" w:themeColor="text1"/>
          <w:sz w:val="24"/>
          <w:szCs w:val="24"/>
        </w:rPr>
        <w:t>It deals with transactions (sale and purchase of foreign exchange)which are contracted today but implemented sometimes in future. Exchange rate that prevails</w:t>
      </w:r>
      <w:r w:rsidR="00D51905">
        <w:rPr>
          <w:color w:val="000000" w:themeColor="text1"/>
          <w:sz w:val="24"/>
          <w:szCs w:val="24"/>
        </w:rPr>
        <w:t xml:space="preserve"> </w:t>
      </w:r>
      <w:r w:rsidRPr="00F862A0">
        <w:rPr>
          <w:color w:val="000000" w:themeColor="text1"/>
          <w:sz w:val="24"/>
          <w:szCs w:val="24"/>
        </w:rPr>
        <w:t>in a forward contract for purchase or sale</w:t>
      </w:r>
      <w:r w:rsidR="00D51905">
        <w:rPr>
          <w:color w:val="000000" w:themeColor="text1"/>
          <w:sz w:val="24"/>
          <w:szCs w:val="24"/>
        </w:rPr>
        <w:t xml:space="preserve"> </w:t>
      </w:r>
      <w:r w:rsidRPr="00F862A0">
        <w:rPr>
          <w:color w:val="000000" w:themeColor="text1"/>
          <w:sz w:val="24"/>
          <w:szCs w:val="24"/>
        </w:rPr>
        <w:t>of foreign exchange is called Forward Rate. Thus,</w:t>
      </w:r>
      <w:r w:rsidR="00D51905">
        <w:rPr>
          <w:color w:val="000000" w:themeColor="text1"/>
          <w:sz w:val="24"/>
          <w:szCs w:val="24"/>
        </w:rPr>
        <w:t xml:space="preserve"> </w:t>
      </w:r>
      <w:r w:rsidRPr="00F862A0">
        <w:rPr>
          <w:color w:val="000000" w:themeColor="text1"/>
          <w:sz w:val="24"/>
          <w:szCs w:val="24"/>
        </w:rPr>
        <w:t>forward</w:t>
      </w:r>
      <w:r w:rsidR="00D51905">
        <w:rPr>
          <w:color w:val="000000" w:themeColor="text1"/>
          <w:sz w:val="24"/>
          <w:szCs w:val="24"/>
        </w:rPr>
        <w:t xml:space="preserve"> </w:t>
      </w:r>
      <w:r w:rsidRPr="00F862A0">
        <w:rPr>
          <w:color w:val="000000" w:themeColor="text1"/>
          <w:sz w:val="24"/>
          <w:szCs w:val="24"/>
        </w:rPr>
        <w:t>rate is</w:t>
      </w:r>
      <w:r w:rsidR="00D51905">
        <w:rPr>
          <w:color w:val="000000" w:themeColor="text1"/>
          <w:sz w:val="24"/>
          <w:szCs w:val="24"/>
        </w:rPr>
        <w:t xml:space="preserve"> </w:t>
      </w:r>
      <w:r w:rsidRPr="00F862A0">
        <w:rPr>
          <w:color w:val="000000" w:themeColor="text1"/>
          <w:sz w:val="24"/>
          <w:szCs w:val="24"/>
        </w:rPr>
        <w:t>the rate</w:t>
      </w:r>
      <w:r w:rsidR="00D51905">
        <w:rPr>
          <w:color w:val="000000" w:themeColor="text1"/>
          <w:sz w:val="24"/>
          <w:szCs w:val="24"/>
        </w:rPr>
        <w:t xml:space="preserve"> </w:t>
      </w:r>
      <w:r w:rsidRPr="00F862A0">
        <w:rPr>
          <w:color w:val="000000" w:themeColor="text1"/>
          <w:sz w:val="24"/>
          <w:szCs w:val="24"/>
        </w:rPr>
        <w:t>at</w:t>
      </w:r>
      <w:r w:rsidR="00D51905">
        <w:rPr>
          <w:color w:val="000000" w:themeColor="text1"/>
          <w:sz w:val="24"/>
          <w:szCs w:val="24"/>
        </w:rPr>
        <w:t xml:space="preserve"> </w:t>
      </w:r>
      <w:r w:rsidRPr="00F862A0">
        <w:rPr>
          <w:color w:val="000000" w:themeColor="text1"/>
          <w:sz w:val="24"/>
          <w:szCs w:val="24"/>
        </w:rPr>
        <w:t>which</w:t>
      </w:r>
      <w:r w:rsidR="00D51905">
        <w:rPr>
          <w:color w:val="000000" w:themeColor="text1"/>
          <w:sz w:val="24"/>
          <w:szCs w:val="24"/>
        </w:rPr>
        <w:t xml:space="preserve"> </w:t>
      </w:r>
      <w:r w:rsidRPr="00F862A0">
        <w:rPr>
          <w:color w:val="000000" w:themeColor="text1"/>
          <w:sz w:val="24"/>
          <w:szCs w:val="24"/>
        </w:rPr>
        <w:t>a future</w:t>
      </w:r>
      <w:r w:rsidR="00D51905">
        <w:rPr>
          <w:color w:val="000000" w:themeColor="text1"/>
          <w:sz w:val="24"/>
          <w:szCs w:val="24"/>
        </w:rPr>
        <w:t xml:space="preserve"> </w:t>
      </w:r>
      <w:r w:rsidRPr="00F862A0">
        <w:rPr>
          <w:color w:val="000000" w:themeColor="text1"/>
          <w:sz w:val="24"/>
          <w:szCs w:val="24"/>
        </w:rPr>
        <w:t>contract</w:t>
      </w:r>
      <w:r w:rsidR="00D51905">
        <w:rPr>
          <w:color w:val="000000" w:themeColor="text1"/>
          <w:sz w:val="24"/>
          <w:szCs w:val="24"/>
        </w:rPr>
        <w:t xml:space="preserve"> </w:t>
      </w:r>
      <w:r w:rsidRPr="00F862A0">
        <w:rPr>
          <w:color w:val="000000" w:themeColor="text1"/>
          <w:sz w:val="24"/>
          <w:szCs w:val="24"/>
        </w:rPr>
        <w:t>for</w:t>
      </w:r>
      <w:r w:rsidR="00D51905">
        <w:rPr>
          <w:color w:val="000000" w:themeColor="text1"/>
          <w:sz w:val="24"/>
          <w:szCs w:val="24"/>
        </w:rPr>
        <w:t xml:space="preserve"> </w:t>
      </w:r>
      <w:r w:rsidRPr="00F862A0">
        <w:rPr>
          <w:color w:val="000000" w:themeColor="text1"/>
          <w:sz w:val="24"/>
          <w:szCs w:val="24"/>
        </w:rPr>
        <w:t>foreign</w:t>
      </w:r>
      <w:r w:rsidR="00D51905">
        <w:rPr>
          <w:color w:val="000000" w:themeColor="text1"/>
          <w:sz w:val="24"/>
          <w:szCs w:val="24"/>
        </w:rPr>
        <w:t xml:space="preserve"> </w:t>
      </w:r>
      <w:r w:rsidRPr="00F862A0">
        <w:rPr>
          <w:color w:val="000000" w:themeColor="text1"/>
          <w:sz w:val="24"/>
          <w:szCs w:val="24"/>
        </w:rPr>
        <w:t>currency</w:t>
      </w:r>
      <w:r w:rsidR="00D51905">
        <w:rPr>
          <w:color w:val="000000" w:themeColor="text1"/>
          <w:sz w:val="24"/>
          <w:szCs w:val="24"/>
        </w:rPr>
        <w:t xml:space="preserve"> </w:t>
      </w:r>
      <w:r w:rsidRPr="00F862A0">
        <w:rPr>
          <w:color w:val="000000" w:themeColor="text1"/>
          <w:sz w:val="24"/>
          <w:szCs w:val="24"/>
        </w:rPr>
        <w:t>is made.</w:t>
      </w:r>
    </w:p>
    <w:p w:rsidR="00D409DE" w:rsidRPr="00F862A0" w:rsidRDefault="00D409DE" w:rsidP="00D409DE">
      <w:pPr>
        <w:pStyle w:val="ListParagraph"/>
        <w:numPr>
          <w:ilvl w:val="1"/>
          <w:numId w:val="3"/>
        </w:numPr>
        <w:tabs>
          <w:tab w:val="left" w:pos="850"/>
        </w:tabs>
        <w:ind w:right="369"/>
        <w:rPr>
          <w:color w:val="000000" w:themeColor="text1"/>
          <w:sz w:val="24"/>
          <w:szCs w:val="24"/>
        </w:rPr>
      </w:pPr>
      <w:r w:rsidRPr="00F862A0">
        <w:rPr>
          <w:b/>
          <w:color w:val="000000" w:themeColor="text1"/>
          <w:sz w:val="24"/>
          <w:szCs w:val="24"/>
        </w:rPr>
        <w:t xml:space="preserve">Derivatives - </w:t>
      </w:r>
      <w:r w:rsidRPr="00F862A0">
        <w:rPr>
          <w:color w:val="000000" w:themeColor="text1"/>
          <w:sz w:val="24"/>
          <w:szCs w:val="24"/>
        </w:rPr>
        <w:t>Within the fields of trading and finance, a derivative is considered to be an</w:t>
      </w:r>
      <w:r w:rsidR="00D51905">
        <w:rPr>
          <w:color w:val="000000" w:themeColor="text1"/>
          <w:sz w:val="24"/>
          <w:szCs w:val="24"/>
        </w:rPr>
        <w:t xml:space="preserve"> </w:t>
      </w:r>
      <w:r w:rsidRPr="00F862A0">
        <w:rPr>
          <w:color w:val="000000" w:themeColor="text1"/>
          <w:sz w:val="24"/>
          <w:szCs w:val="24"/>
        </w:rPr>
        <w:t>instrument</w:t>
      </w:r>
      <w:r w:rsidR="00D51905">
        <w:rPr>
          <w:color w:val="000000" w:themeColor="text1"/>
          <w:sz w:val="24"/>
          <w:szCs w:val="24"/>
        </w:rPr>
        <w:t xml:space="preserve"> </w:t>
      </w:r>
      <w:r w:rsidRPr="00F862A0">
        <w:rPr>
          <w:color w:val="000000" w:themeColor="text1"/>
          <w:sz w:val="24"/>
          <w:szCs w:val="24"/>
        </w:rPr>
        <w:t>used</w:t>
      </w:r>
      <w:r w:rsidR="00D51905">
        <w:rPr>
          <w:color w:val="000000" w:themeColor="text1"/>
          <w:sz w:val="24"/>
          <w:szCs w:val="24"/>
        </w:rPr>
        <w:t xml:space="preserve"> </w:t>
      </w:r>
      <w:r w:rsidRPr="00F862A0">
        <w:rPr>
          <w:color w:val="000000" w:themeColor="text1"/>
          <w:sz w:val="24"/>
          <w:szCs w:val="24"/>
        </w:rPr>
        <w:t>for</w:t>
      </w:r>
      <w:r w:rsidR="00D51905">
        <w:rPr>
          <w:color w:val="000000" w:themeColor="text1"/>
          <w:sz w:val="24"/>
          <w:szCs w:val="24"/>
        </w:rPr>
        <w:t xml:space="preserve"> </w:t>
      </w:r>
      <w:r w:rsidRPr="00F862A0">
        <w:rPr>
          <w:color w:val="000000" w:themeColor="text1"/>
          <w:sz w:val="24"/>
          <w:szCs w:val="24"/>
        </w:rPr>
        <w:t>investment via</w:t>
      </w:r>
      <w:r w:rsidR="00D51905">
        <w:rPr>
          <w:color w:val="000000" w:themeColor="text1"/>
          <w:sz w:val="24"/>
          <w:szCs w:val="24"/>
        </w:rPr>
        <w:t xml:space="preserve"> </w:t>
      </w:r>
      <w:r w:rsidRPr="00F862A0">
        <w:rPr>
          <w:color w:val="000000" w:themeColor="text1"/>
          <w:sz w:val="24"/>
          <w:szCs w:val="24"/>
        </w:rPr>
        <w:t>a</w:t>
      </w:r>
      <w:r w:rsidR="00D51905">
        <w:rPr>
          <w:color w:val="000000" w:themeColor="text1"/>
          <w:sz w:val="24"/>
          <w:szCs w:val="24"/>
        </w:rPr>
        <w:t xml:space="preserve"> </w:t>
      </w:r>
      <w:r w:rsidRPr="00F862A0">
        <w:rPr>
          <w:color w:val="000000" w:themeColor="text1"/>
          <w:sz w:val="24"/>
          <w:szCs w:val="24"/>
        </w:rPr>
        <w:t>contract.</w:t>
      </w:r>
      <w:r w:rsidR="00D51905">
        <w:rPr>
          <w:color w:val="000000" w:themeColor="text1"/>
          <w:sz w:val="24"/>
          <w:szCs w:val="24"/>
        </w:rPr>
        <w:t xml:space="preserve"> </w:t>
      </w:r>
      <w:r w:rsidRPr="00F862A0">
        <w:rPr>
          <w:color w:val="000000" w:themeColor="text1"/>
          <w:sz w:val="24"/>
          <w:szCs w:val="24"/>
        </w:rPr>
        <w:t>Its</w:t>
      </w:r>
      <w:r w:rsidR="00D51905">
        <w:rPr>
          <w:color w:val="000000" w:themeColor="text1"/>
          <w:sz w:val="24"/>
          <w:szCs w:val="24"/>
        </w:rPr>
        <w:t xml:space="preserve"> </w:t>
      </w:r>
      <w:r w:rsidRPr="00F862A0">
        <w:rPr>
          <w:color w:val="000000" w:themeColor="text1"/>
          <w:sz w:val="24"/>
          <w:szCs w:val="24"/>
        </w:rPr>
        <w:t>value</w:t>
      </w:r>
      <w:r w:rsidR="00D51905">
        <w:rPr>
          <w:color w:val="000000" w:themeColor="text1"/>
          <w:sz w:val="24"/>
          <w:szCs w:val="24"/>
        </w:rPr>
        <w:t xml:space="preserve"> </w:t>
      </w:r>
      <w:r w:rsidRPr="00F862A0">
        <w:rPr>
          <w:color w:val="000000" w:themeColor="text1"/>
          <w:sz w:val="24"/>
          <w:szCs w:val="24"/>
        </w:rPr>
        <w:t>is"derived"</w:t>
      </w:r>
      <w:r w:rsidR="00D51905">
        <w:rPr>
          <w:color w:val="000000" w:themeColor="text1"/>
          <w:sz w:val="24"/>
          <w:szCs w:val="24"/>
        </w:rPr>
        <w:t xml:space="preserve"> </w:t>
      </w:r>
      <w:r w:rsidRPr="00F862A0">
        <w:rPr>
          <w:color w:val="000000" w:themeColor="text1"/>
          <w:sz w:val="24"/>
          <w:szCs w:val="24"/>
        </w:rPr>
        <w:t>from</w:t>
      </w:r>
      <w:r w:rsidR="00D51905">
        <w:rPr>
          <w:color w:val="000000" w:themeColor="text1"/>
          <w:sz w:val="24"/>
          <w:szCs w:val="24"/>
        </w:rPr>
        <w:t xml:space="preserve"> </w:t>
      </w:r>
      <w:r w:rsidRPr="00F862A0">
        <w:rPr>
          <w:color w:val="000000" w:themeColor="text1"/>
          <w:sz w:val="24"/>
          <w:szCs w:val="24"/>
        </w:rPr>
        <w:t>(or</w:t>
      </w:r>
      <w:r w:rsidR="00D51905">
        <w:rPr>
          <w:color w:val="000000" w:themeColor="text1"/>
          <w:sz w:val="24"/>
          <w:szCs w:val="24"/>
        </w:rPr>
        <w:t xml:space="preserve"> </w:t>
      </w:r>
      <w:r w:rsidRPr="00F862A0">
        <w:rPr>
          <w:color w:val="000000" w:themeColor="text1"/>
          <w:sz w:val="24"/>
          <w:szCs w:val="24"/>
        </w:rPr>
        <w:t>based</w:t>
      </w:r>
      <w:r w:rsidR="00D51905">
        <w:rPr>
          <w:color w:val="000000" w:themeColor="text1"/>
          <w:sz w:val="24"/>
          <w:szCs w:val="24"/>
        </w:rPr>
        <w:t xml:space="preserve"> </w:t>
      </w:r>
      <w:r w:rsidRPr="00F862A0">
        <w:rPr>
          <w:color w:val="000000" w:themeColor="text1"/>
          <w:sz w:val="24"/>
          <w:szCs w:val="24"/>
        </w:rPr>
        <w:t>upon)</w:t>
      </w:r>
      <w:r w:rsidR="00D51905">
        <w:rPr>
          <w:color w:val="000000" w:themeColor="text1"/>
          <w:sz w:val="24"/>
          <w:szCs w:val="24"/>
        </w:rPr>
        <w:t xml:space="preserve"> </w:t>
      </w:r>
      <w:r w:rsidRPr="00F862A0">
        <w:rPr>
          <w:color w:val="000000" w:themeColor="text1"/>
          <w:sz w:val="24"/>
          <w:szCs w:val="24"/>
        </w:rPr>
        <w:t>that</w:t>
      </w:r>
      <w:r w:rsidR="00D51905">
        <w:rPr>
          <w:color w:val="000000" w:themeColor="text1"/>
          <w:sz w:val="24"/>
          <w:szCs w:val="24"/>
        </w:rPr>
        <w:t xml:space="preserve"> </w:t>
      </w:r>
      <w:r w:rsidRPr="00F862A0">
        <w:rPr>
          <w:color w:val="000000" w:themeColor="text1"/>
          <w:sz w:val="24"/>
          <w:szCs w:val="24"/>
        </w:rPr>
        <w:t>of</w:t>
      </w:r>
      <w:r w:rsidR="00D51905">
        <w:rPr>
          <w:color w:val="000000" w:themeColor="text1"/>
          <w:sz w:val="24"/>
          <w:szCs w:val="24"/>
        </w:rPr>
        <w:t xml:space="preserve"> </w:t>
      </w:r>
      <w:r w:rsidRPr="00F862A0">
        <w:rPr>
          <w:color w:val="000000" w:themeColor="text1"/>
          <w:sz w:val="24"/>
          <w:szCs w:val="24"/>
        </w:rPr>
        <w:t>another asset, typically referred to as the underlying asset or simply "the underlying." In other</w:t>
      </w:r>
      <w:r w:rsidR="00D51905">
        <w:rPr>
          <w:color w:val="000000" w:themeColor="text1"/>
          <w:sz w:val="24"/>
          <w:szCs w:val="24"/>
        </w:rPr>
        <w:t xml:space="preserve"> </w:t>
      </w:r>
      <w:r w:rsidRPr="00F862A0">
        <w:rPr>
          <w:color w:val="000000" w:themeColor="text1"/>
          <w:sz w:val="24"/>
          <w:szCs w:val="24"/>
        </w:rPr>
        <w:t>words, a derivative contract is an agreement that allows for the possibility to purchase or sell</w:t>
      </w:r>
      <w:r w:rsidR="00D51905">
        <w:rPr>
          <w:color w:val="000000" w:themeColor="text1"/>
          <w:sz w:val="24"/>
          <w:szCs w:val="24"/>
        </w:rPr>
        <w:t xml:space="preserve"> </w:t>
      </w:r>
      <w:r w:rsidRPr="00F862A0">
        <w:rPr>
          <w:color w:val="000000" w:themeColor="text1"/>
          <w:sz w:val="24"/>
          <w:szCs w:val="24"/>
        </w:rPr>
        <w:t>some other type of financial instrument or non-financial asset. Common types of derivative</w:t>
      </w:r>
      <w:r w:rsidR="00D51905">
        <w:rPr>
          <w:color w:val="000000" w:themeColor="text1"/>
          <w:sz w:val="24"/>
          <w:szCs w:val="24"/>
        </w:rPr>
        <w:t xml:space="preserve"> </w:t>
      </w:r>
      <w:r w:rsidRPr="00F862A0">
        <w:rPr>
          <w:color w:val="000000" w:themeColor="text1"/>
          <w:sz w:val="24"/>
          <w:szCs w:val="24"/>
        </w:rPr>
        <w:t>contracts</w:t>
      </w:r>
      <w:r w:rsidR="00D51905">
        <w:rPr>
          <w:color w:val="000000" w:themeColor="text1"/>
          <w:sz w:val="24"/>
          <w:szCs w:val="24"/>
        </w:rPr>
        <w:t xml:space="preserve"> </w:t>
      </w:r>
      <w:r w:rsidRPr="00F862A0">
        <w:rPr>
          <w:color w:val="000000" w:themeColor="text1"/>
          <w:sz w:val="24"/>
          <w:szCs w:val="24"/>
        </w:rPr>
        <w:t>include options</w:t>
      </w:r>
      <w:r w:rsidR="00D51905">
        <w:rPr>
          <w:color w:val="000000" w:themeColor="text1"/>
          <w:sz w:val="24"/>
          <w:szCs w:val="24"/>
        </w:rPr>
        <w:t xml:space="preserve"> </w:t>
      </w:r>
      <w:r w:rsidRPr="00F862A0">
        <w:rPr>
          <w:color w:val="000000" w:themeColor="text1"/>
          <w:sz w:val="24"/>
          <w:szCs w:val="24"/>
        </w:rPr>
        <w:t>,forwards,</w:t>
      </w:r>
      <w:r w:rsidR="00D51905">
        <w:rPr>
          <w:color w:val="000000" w:themeColor="text1"/>
          <w:sz w:val="24"/>
          <w:szCs w:val="24"/>
        </w:rPr>
        <w:t xml:space="preserve"> </w:t>
      </w:r>
      <w:hyperlink r:id="rId102">
        <w:r w:rsidRPr="00F862A0">
          <w:rPr>
            <w:color w:val="000000" w:themeColor="text1"/>
            <w:sz w:val="24"/>
            <w:szCs w:val="24"/>
          </w:rPr>
          <w:t>futures</w:t>
        </w:r>
      </w:hyperlink>
      <w:r w:rsidR="00D51905">
        <w:t xml:space="preserve"> </w:t>
      </w:r>
      <w:r w:rsidRPr="00F862A0">
        <w:rPr>
          <w:color w:val="000000" w:themeColor="text1"/>
          <w:sz w:val="24"/>
          <w:szCs w:val="24"/>
        </w:rPr>
        <w:t>and</w:t>
      </w:r>
      <w:r w:rsidR="00D51905">
        <w:rPr>
          <w:color w:val="000000" w:themeColor="text1"/>
          <w:sz w:val="24"/>
          <w:szCs w:val="24"/>
        </w:rPr>
        <w:t xml:space="preserve"> </w:t>
      </w:r>
      <w:hyperlink r:id="rId103">
        <w:r w:rsidRPr="00F862A0">
          <w:rPr>
            <w:color w:val="000000" w:themeColor="text1"/>
            <w:sz w:val="24"/>
            <w:szCs w:val="24"/>
          </w:rPr>
          <w:t>swaps.</w:t>
        </w:r>
      </w:hyperlink>
    </w:p>
    <w:p w:rsidR="00D409DE" w:rsidRPr="00F862A0" w:rsidRDefault="00D409DE" w:rsidP="00D409DE">
      <w:pPr>
        <w:pStyle w:val="ListParagraph"/>
        <w:numPr>
          <w:ilvl w:val="2"/>
          <w:numId w:val="3"/>
        </w:numPr>
        <w:tabs>
          <w:tab w:val="left" w:pos="1181"/>
        </w:tabs>
        <w:ind w:right="371"/>
        <w:rPr>
          <w:color w:val="000000" w:themeColor="text1"/>
          <w:sz w:val="24"/>
          <w:szCs w:val="24"/>
        </w:rPr>
      </w:pPr>
      <w:r w:rsidRPr="00F862A0">
        <w:rPr>
          <w:b/>
          <w:color w:val="000000" w:themeColor="text1"/>
          <w:sz w:val="24"/>
          <w:szCs w:val="24"/>
        </w:rPr>
        <w:t xml:space="preserve">Future Market: </w:t>
      </w:r>
      <w:r w:rsidRPr="00F862A0">
        <w:rPr>
          <w:color w:val="000000" w:themeColor="text1"/>
          <w:sz w:val="24"/>
          <w:szCs w:val="24"/>
        </w:rPr>
        <w:t>Standardized forward contracts are called futures contracts and traded onafuturesexchange.Afuturescontract(morecolloquially,futures)isastandardizedcontractbetween two parties to buy or sell a specified asset of standardized quantity and quality for</w:t>
      </w:r>
      <w:r w:rsidR="00D51905">
        <w:rPr>
          <w:color w:val="000000" w:themeColor="text1"/>
          <w:sz w:val="24"/>
          <w:szCs w:val="24"/>
        </w:rPr>
        <w:t xml:space="preserve"> </w:t>
      </w:r>
      <w:r w:rsidRPr="00F862A0">
        <w:rPr>
          <w:color w:val="000000" w:themeColor="text1"/>
          <w:sz w:val="24"/>
          <w:szCs w:val="24"/>
        </w:rPr>
        <w:t>a price agreed upon today (the futures price or strike price) with delivery and payment</w:t>
      </w:r>
      <w:r w:rsidR="00D51905">
        <w:rPr>
          <w:color w:val="000000" w:themeColor="text1"/>
          <w:sz w:val="24"/>
          <w:szCs w:val="24"/>
        </w:rPr>
        <w:t xml:space="preserve"> </w:t>
      </w:r>
      <w:r w:rsidRPr="00F862A0">
        <w:rPr>
          <w:color w:val="000000" w:themeColor="text1"/>
          <w:sz w:val="24"/>
          <w:szCs w:val="24"/>
        </w:rPr>
        <w:t>occurring</w:t>
      </w:r>
      <w:r w:rsidR="00D51905">
        <w:rPr>
          <w:color w:val="000000" w:themeColor="text1"/>
          <w:sz w:val="24"/>
          <w:szCs w:val="24"/>
        </w:rPr>
        <w:t xml:space="preserve"> </w:t>
      </w:r>
      <w:r w:rsidRPr="00F862A0">
        <w:rPr>
          <w:color w:val="000000" w:themeColor="text1"/>
          <w:sz w:val="24"/>
          <w:szCs w:val="24"/>
        </w:rPr>
        <w:t>at</w:t>
      </w:r>
      <w:r w:rsidR="00D51905">
        <w:rPr>
          <w:color w:val="000000" w:themeColor="text1"/>
          <w:sz w:val="24"/>
          <w:szCs w:val="24"/>
        </w:rPr>
        <w:t xml:space="preserve"> </w:t>
      </w:r>
      <w:r w:rsidRPr="00F862A0">
        <w:rPr>
          <w:color w:val="000000" w:themeColor="text1"/>
          <w:sz w:val="24"/>
          <w:szCs w:val="24"/>
        </w:rPr>
        <w:t>a</w:t>
      </w:r>
      <w:r w:rsidR="00D51905">
        <w:rPr>
          <w:color w:val="000000" w:themeColor="text1"/>
          <w:sz w:val="24"/>
          <w:szCs w:val="24"/>
        </w:rPr>
        <w:t xml:space="preserve"> </w:t>
      </w:r>
      <w:r w:rsidRPr="00F862A0">
        <w:rPr>
          <w:color w:val="000000" w:themeColor="text1"/>
          <w:sz w:val="24"/>
          <w:szCs w:val="24"/>
        </w:rPr>
        <w:t>specified</w:t>
      </w:r>
      <w:r w:rsidR="00D51905">
        <w:rPr>
          <w:color w:val="000000" w:themeColor="text1"/>
          <w:sz w:val="24"/>
          <w:szCs w:val="24"/>
        </w:rPr>
        <w:t xml:space="preserve"> </w:t>
      </w:r>
      <w:r w:rsidRPr="00F862A0">
        <w:rPr>
          <w:color w:val="000000" w:themeColor="text1"/>
          <w:sz w:val="24"/>
          <w:szCs w:val="24"/>
        </w:rPr>
        <w:t>future</w:t>
      </w:r>
      <w:r w:rsidR="00D51905">
        <w:rPr>
          <w:color w:val="000000" w:themeColor="text1"/>
          <w:sz w:val="24"/>
          <w:szCs w:val="24"/>
        </w:rPr>
        <w:t xml:space="preserve"> </w:t>
      </w:r>
      <w:r w:rsidRPr="00F862A0">
        <w:rPr>
          <w:color w:val="000000" w:themeColor="text1"/>
          <w:sz w:val="24"/>
          <w:szCs w:val="24"/>
        </w:rPr>
        <w:t>date.</w:t>
      </w:r>
    </w:p>
    <w:p w:rsidR="00D409DE" w:rsidRPr="00F862A0" w:rsidRDefault="00D409DE" w:rsidP="00D409DE">
      <w:pPr>
        <w:pStyle w:val="ListParagraph"/>
        <w:numPr>
          <w:ilvl w:val="2"/>
          <w:numId w:val="3"/>
        </w:numPr>
        <w:tabs>
          <w:tab w:val="left" w:pos="1181"/>
        </w:tabs>
        <w:ind w:right="370"/>
        <w:rPr>
          <w:color w:val="000000" w:themeColor="text1"/>
          <w:sz w:val="24"/>
          <w:szCs w:val="24"/>
        </w:rPr>
      </w:pPr>
      <w:r w:rsidRPr="00F862A0">
        <w:rPr>
          <w:b/>
          <w:color w:val="000000" w:themeColor="text1"/>
          <w:sz w:val="24"/>
          <w:szCs w:val="24"/>
        </w:rPr>
        <w:t>Option</w:t>
      </w:r>
      <w:r w:rsidR="00D51905">
        <w:rPr>
          <w:b/>
          <w:color w:val="000000" w:themeColor="text1"/>
          <w:sz w:val="24"/>
          <w:szCs w:val="24"/>
        </w:rPr>
        <w:t xml:space="preserve"> </w:t>
      </w:r>
      <w:r w:rsidRPr="00F862A0">
        <w:rPr>
          <w:b/>
          <w:color w:val="000000" w:themeColor="text1"/>
          <w:sz w:val="24"/>
          <w:szCs w:val="24"/>
        </w:rPr>
        <w:t>Market:</w:t>
      </w:r>
      <w:r w:rsidR="00D51905">
        <w:rPr>
          <w:b/>
          <w:color w:val="000000" w:themeColor="text1"/>
          <w:sz w:val="24"/>
          <w:szCs w:val="24"/>
        </w:rPr>
        <w:t xml:space="preserve"> </w:t>
      </w:r>
      <w:r w:rsidRPr="00F862A0">
        <w:rPr>
          <w:color w:val="000000" w:themeColor="text1"/>
          <w:sz w:val="24"/>
          <w:szCs w:val="24"/>
        </w:rPr>
        <w:t>A</w:t>
      </w:r>
      <w:r w:rsidR="00D51905">
        <w:rPr>
          <w:color w:val="000000" w:themeColor="text1"/>
          <w:sz w:val="24"/>
          <w:szCs w:val="24"/>
        </w:rPr>
        <w:t xml:space="preserve"> </w:t>
      </w:r>
      <w:r w:rsidRPr="00F862A0">
        <w:rPr>
          <w:color w:val="000000" w:themeColor="text1"/>
          <w:sz w:val="24"/>
          <w:szCs w:val="24"/>
        </w:rPr>
        <w:t>currency</w:t>
      </w:r>
      <w:r w:rsidR="00D51905">
        <w:rPr>
          <w:color w:val="000000" w:themeColor="text1"/>
          <w:sz w:val="24"/>
          <w:szCs w:val="24"/>
        </w:rPr>
        <w:t xml:space="preserve"> </w:t>
      </w:r>
      <w:r w:rsidRPr="00F862A0">
        <w:rPr>
          <w:color w:val="000000" w:themeColor="text1"/>
          <w:sz w:val="24"/>
          <w:szCs w:val="24"/>
        </w:rPr>
        <w:t>option</w:t>
      </w:r>
      <w:r w:rsidR="00D51905">
        <w:rPr>
          <w:color w:val="000000" w:themeColor="text1"/>
          <w:sz w:val="24"/>
          <w:szCs w:val="24"/>
        </w:rPr>
        <w:t xml:space="preserve"> </w:t>
      </w:r>
      <w:r w:rsidRPr="00F862A0">
        <w:rPr>
          <w:color w:val="000000" w:themeColor="text1"/>
          <w:sz w:val="24"/>
          <w:szCs w:val="24"/>
        </w:rPr>
        <w:t>gives</w:t>
      </w:r>
      <w:r w:rsidR="00D51905">
        <w:rPr>
          <w:color w:val="000000" w:themeColor="text1"/>
          <w:sz w:val="24"/>
          <w:szCs w:val="24"/>
        </w:rPr>
        <w:t xml:space="preserve"> </w:t>
      </w:r>
      <w:r w:rsidRPr="00F862A0">
        <w:rPr>
          <w:color w:val="000000" w:themeColor="text1"/>
          <w:sz w:val="24"/>
          <w:szCs w:val="24"/>
        </w:rPr>
        <w:t>an</w:t>
      </w:r>
      <w:r w:rsidR="00D51905">
        <w:rPr>
          <w:color w:val="000000" w:themeColor="text1"/>
          <w:sz w:val="24"/>
          <w:szCs w:val="24"/>
        </w:rPr>
        <w:t xml:space="preserve"> </w:t>
      </w:r>
      <w:r w:rsidRPr="00F862A0">
        <w:rPr>
          <w:color w:val="000000" w:themeColor="text1"/>
          <w:sz w:val="24"/>
          <w:szCs w:val="24"/>
        </w:rPr>
        <w:t>investor</w:t>
      </w:r>
      <w:r w:rsidR="00D51905">
        <w:rPr>
          <w:color w:val="000000" w:themeColor="text1"/>
          <w:sz w:val="24"/>
          <w:szCs w:val="24"/>
        </w:rPr>
        <w:t xml:space="preserve"> </w:t>
      </w:r>
      <w:r w:rsidRPr="00F862A0">
        <w:rPr>
          <w:color w:val="000000" w:themeColor="text1"/>
          <w:sz w:val="24"/>
          <w:szCs w:val="24"/>
        </w:rPr>
        <w:t>the</w:t>
      </w:r>
      <w:r w:rsidR="00D51905">
        <w:rPr>
          <w:color w:val="000000" w:themeColor="text1"/>
          <w:sz w:val="24"/>
          <w:szCs w:val="24"/>
        </w:rPr>
        <w:t xml:space="preserve"> </w:t>
      </w:r>
      <w:r w:rsidRPr="00F862A0">
        <w:rPr>
          <w:color w:val="000000" w:themeColor="text1"/>
          <w:sz w:val="24"/>
          <w:szCs w:val="24"/>
        </w:rPr>
        <w:t>right,</w:t>
      </w:r>
      <w:r w:rsidR="00D51905">
        <w:rPr>
          <w:color w:val="000000" w:themeColor="text1"/>
          <w:sz w:val="24"/>
          <w:szCs w:val="24"/>
        </w:rPr>
        <w:t xml:space="preserve"> </w:t>
      </w:r>
      <w:r w:rsidRPr="00F862A0">
        <w:rPr>
          <w:color w:val="000000" w:themeColor="text1"/>
          <w:sz w:val="24"/>
          <w:szCs w:val="24"/>
        </w:rPr>
        <w:t>but</w:t>
      </w:r>
      <w:r w:rsidR="00D51905">
        <w:rPr>
          <w:color w:val="000000" w:themeColor="text1"/>
          <w:sz w:val="24"/>
          <w:szCs w:val="24"/>
        </w:rPr>
        <w:t xml:space="preserve"> </w:t>
      </w:r>
      <w:r w:rsidRPr="00F862A0">
        <w:rPr>
          <w:color w:val="000000" w:themeColor="text1"/>
          <w:sz w:val="24"/>
          <w:szCs w:val="24"/>
        </w:rPr>
        <w:t>not</w:t>
      </w:r>
      <w:r w:rsidR="00D51905">
        <w:rPr>
          <w:color w:val="000000" w:themeColor="text1"/>
          <w:sz w:val="24"/>
          <w:szCs w:val="24"/>
        </w:rPr>
        <w:t xml:space="preserve"> </w:t>
      </w:r>
      <w:r w:rsidRPr="00F862A0">
        <w:rPr>
          <w:color w:val="000000" w:themeColor="text1"/>
          <w:sz w:val="24"/>
          <w:szCs w:val="24"/>
        </w:rPr>
        <w:t>the</w:t>
      </w:r>
      <w:r w:rsidR="00D51905">
        <w:rPr>
          <w:color w:val="000000" w:themeColor="text1"/>
          <w:sz w:val="24"/>
          <w:szCs w:val="24"/>
        </w:rPr>
        <w:t xml:space="preserve"> </w:t>
      </w:r>
      <w:r w:rsidRPr="00F862A0">
        <w:rPr>
          <w:color w:val="000000" w:themeColor="text1"/>
          <w:sz w:val="24"/>
          <w:szCs w:val="24"/>
        </w:rPr>
        <w:t>obligation,</w:t>
      </w:r>
      <w:r w:rsidR="00D51905">
        <w:rPr>
          <w:color w:val="000000" w:themeColor="text1"/>
          <w:sz w:val="24"/>
          <w:szCs w:val="24"/>
        </w:rPr>
        <w:t xml:space="preserve"> </w:t>
      </w:r>
      <w:r w:rsidRPr="00F862A0">
        <w:rPr>
          <w:color w:val="000000" w:themeColor="text1"/>
          <w:sz w:val="24"/>
          <w:szCs w:val="24"/>
        </w:rPr>
        <w:t>to</w:t>
      </w:r>
      <w:r w:rsidR="00D51905">
        <w:rPr>
          <w:color w:val="000000" w:themeColor="text1"/>
          <w:sz w:val="24"/>
          <w:szCs w:val="24"/>
        </w:rPr>
        <w:t xml:space="preserve"> </w:t>
      </w:r>
      <w:r w:rsidRPr="00F862A0">
        <w:rPr>
          <w:color w:val="000000" w:themeColor="text1"/>
          <w:sz w:val="24"/>
          <w:szCs w:val="24"/>
        </w:rPr>
        <w:t>buy</w:t>
      </w:r>
      <w:r w:rsidR="00D51905">
        <w:rPr>
          <w:color w:val="000000" w:themeColor="text1"/>
          <w:sz w:val="24"/>
          <w:szCs w:val="24"/>
        </w:rPr>
        <w:t xml:space="preserve"> </w:t>
      </w:r>
      <w:r w:rsidRPr="00F862A0">
        <w:rPr>
          <w:color w:val="000000" w:themeColor="text1"/>
          <w:sz w:val="24"/>
          <w:szCs w:val="24"/>
        </w:rPr>
        <w:t>or sell a quantity of currency at a pre-established price on or before the date that the optionexpires.Therighttosellacurrencyisknownasa"calloption"andtherighttobuyisknownas a "put option." Options can</w:t>
      </w:r>
      <w:r w:rsidR="00D51905">
        <w:rPr>
          <w:color w:val="000000" w:themeColor="text1"/>
          <w:sz w:val="24"/>
          <w:szCs w:val="24"/>
        </w:rPr>
        <w:t xml:space="preserve"> </w:t>
      </w:r>
      <w:r w:rsidRPr="00F862A0">
        <w:rPr>
          <w:color w:val="000000" w:themeColor="text1"/>
          <w:sz w:val="24"/>
          <w:szCs w:val="24"/>
        </w:rPr>
        <w:t>be</w:t>
      </w:r>
      <w:r w:rsidR="00D51905">
        <w:rPr>
          <w:color w:val="000000" w:themeColor="text1"/>
          <w:sz w:val="24"/>
          <w:szCs w:val="24"/>
        </w:rPr>
        <w:t xml:space="preserve"> </w:t>
      </w:r>
      <w:r w:rsidRPr="00F862A0">
        <w:rPr>
          <w:color w:val="000000" w:themeColor="text1"/>
          <w:sz w:val="24"/>
          <w:szCs w:val="24"/>
        </w:rPr>
        <w:t>understood</w:t>
      </w:r>
      <w:r w:rsidR="00D51905">
        <w:rPr>
          <w:color w:val="000000" w:themeColor="text1"/>
          <w:sz w:val="24"/>
          <w:szCs w:val="24"/>
        </w:rPr>
        <w:t xml:space="preserve"> </w:t>
      </w:r>
      <w:r w:rsidRPr="00F862A0">
        <w:rPr>
          <w:color w:val="000000" w:themeColor="text1"/>
          <w:sz w:val="24"/>
          <w:szCs w:val="24"/>
        </w:rPr>
        <w:t>as</w:t>
      </w:r>
      <w:r w:rsidR="00D51905">
        <w:rPr>
          <w:color w:val="000000" w:themeColor="text1"/>
          <w:sz w:val="24"/>
          <w:szCs w:val="24"/>
        </w:rPr>
        <w:t xml:space="preserve"> </w:t>
      </w:r>
      <w:r w:rsidRPr="00F862A0">
        <w:rPr>
          <w:color w:val="000000" w:themeColor="text1"/>
          <w:sz w:val="24"/>
          <w:szCs w:val="24"/>
        </w:rPr>
        <w:t>a</w:t>
      </w:r>
      <w:r w:rsidR="00D51905">
        <w:rPr>
          <w:color w:val="000000" w:themeColor="text1"/>
          <w:sz w:val="24"/>
          <w:szCs w:val="24"/>
        </w:rPr>
        <w:t xml:space="preserve"> </w:t>
      </w:r>
      <w:r w:rsidRPr="00F862A0">
        <w:rPr>
          <w:color w:val="000000" w:themeColor="text1"/>
          <w:sz w:val="24"/>
          <w:szCs w:val="24"/>
        </w:rPr>
        <w:t>type</w:t>
      </w:r>
      <w:r w:rsidR="00D51905">
        <w:rPr>
          <w:color w:val="000000" w:themeColor="text1"/>
          <w:sz w:val="24"/>
          <w:szCs w:val="24"/>
        </w:rPr>
        <w:t xml:space="preserve"> </w:t>
      </w:r>
      <w:r w:rsidRPr="00F862A0">
        <w:rPr>
          <w:color w:val="000000" w:themeColor="text1"/>
          <w:sz w:val="24"/>
          <w:szCs w:val="24"/>
        </w:rPr>
        <w:t>of insurance</w:t>
      </w:r>
      <w:r w:rsidR="00D51905">
        <w:rPr>
          <w:color w:val="000000" w:themeColor="text1"/>
          <w:sz w:val="24"/>
          <w:szCs w:val="24"/>
        </w:rPr>
        <w:t xml:space="preserve"> </w:t>
      </w:r>
      <w:r w:rsidRPr="00F862A0">
        <w:rPr>
          <w:color w:val="000000" w:themeColor="text1"/>
          <w:sz w:val="24"/>
          <w:szCs w:val="24"/>
        </w:rPr>
        <w:t>where buyers</w:t>
      </w:r>
      <w:r w:rsidR="00D51905">
        <w:rPr>
          <w:color w:val="000000" w:themeColor="text1"/>
          <w:sz w:val="24"/>
          <w:szCs w:val="24"/>
        </w:rPr>
        <w:t xml:space="preserve"> </w:t>
      </w:r>
      <w:r w:rsidRPr="00F862A0">
        <w:rPr>
          <w:color w:val="000000" w:themeColor="text1"/>
          <w:sz w:val="24"/>
          <w:szCs w:val="24"/>
        </w:rPr>
        <w:t>or</w:t>
      </w:r>
      <w:r w:rsidR="00D51905">
        <w:rPr>
          <w:color w:val="000000" w:themeColor="text1"/>
          <w:sz w:val="24"/>
          <w:szCs w:val="24"/>
        </w:rPr>
        <w:t xml:space="preserve"> </w:t>
      </w:r>
      <w:r w:rsidRPr="00F862A0">
        <w:rPr>
          <w:color w:val="000000" w:themeColor="text1"/>
          <w:sz w:val="24"/>
          <w:szCs w:val="24"/>
        </w:rPr>
        <w:t>sellers</w:t>
      </w:r>
      <w:r w:rsidR="00D51905">
        <w:rPr>
          <w:color w:val="000000" w:themeColor="text1"/>
          <w:sz w:val="24"/>
          <w:szCs w:val="24"/>
        </w:rPr>
        <w:t xml:space="preserve"> </w:t>
      </w:r>
      <w:r w:rsidRPr="00F862A0">
        <w:rPr>
          <w:color w:val="000000" w:themeColor="text1"/>
          <w:sz w:val="24"/>
          <w:szCs w:val="24"/>
        </w:rPr>
        <w:t>can</w:t>
      </w:r>
      <w:r w:rsidR="00D51905">
        <w:rPr>
          <w:color w:val="000000" w:themeColor="text1"/>
          <w:sz w:val="24"/>
          <w:szCs w:val="24"/>
        </w:rPr>
        <w:t xml:space="preserve"> </w:t>
      </w:r>
      <w:r w:rsidRPr="00F862A0">
        <w:rPr>
          <w:color w:val="000000" w:themeColor="text1"/>
          <w:sz w:val="24"/>
          <w:szCs w:val="24"/>
        </w:rPr>
        <w:t>take advantage</w:t>
      </w:r>
      <w:r w:rsidR="00D51905">
        <w:rPr>
          <w:color w:val="000000" w:themeColor="text1"/>
          <w:sz w:val="24"/>
          <w:szCs w:val="24"/>
        </w:rPr>
        <w:t xml:space="preserve"> </w:t>
      </w:r>
      <w:r w:rsidRPr="00F862A0">
        <w:rPr>
          <w:color w:val="000000" w:themeColor="text1"/>
          <w:sz w:val="24"/>
          <w:szCs w:val="24"/>
        </w:rPr>
        <w:t>of</w:t>
      </w:r>
      <w:r w:rsidR="00D51905">
        <w:rPr>
          <w:color w:val="000000" w:themeColor="text1"/>
          <w:sz w:val="24"/>
          <w:szCs w:val="24"/>
        </w:rPr>
        <w:t xml:space="preserve"> </w:t>
      </w:r>
      <w:r w:rsidRPr="00F862A0">
        <w:rPr>
          <w:color w:val="000000" w:themeColor="text1"/>
          <w:sz w:val="24"/>
          <w:szCs w:val="24"/>
        </w:rPr>
        <w:t>more favourable prices should market conditions change</w:t>
      </w:r>
      <w:r w:rsidR="00815999">
        <w:rPr>
          <w:color w:val="000000" w:themeColor="text1"/>
          <w:sz w:val="24"/>
          <w:szCs w:val="24"/>
        </w:rPr>
        <w:t xml:space="preserve"> </w:t>
      </w:r>
      <w:r w:rsidRPr="00F862A0">
        <w:rPr>
          <w:color w:val="000000" w:themeColor="text1"/>
          <w:sz w:val="24"/>
          <w:szCs w:val="24"/>
        </w:rPr>
        <w:t>after</w:t>
      </w:r>
      <w:r w:rsidR="00815999">
        <w:rPr>
          <w:color w:val="000000" w:themeColor="text1"/>
          <w:sz w:val="24"/>
          <w:szCs w:val="24"/>
        </w:rPr>
        <w:t xml:space="preserve"> </w:t>
      </w:r>
      <w:r w:rsidRPr="00F862A0">
        <w:rPr>
          <w:color w:val="000000" w:themeColor="text1"/>
          <w:sz w:val="24"/>
          <w:szCs w:val="24"/>
        </w:rPr>
        <w:t>the option</w:t>
      </w:r>
      <w:r w:rsidR="00815999">
        <w:rPr>
          <w:color w:val="000000" w:themeColor="text1"/>
          <w:sz w:val="24"/>
          <w:szCs w:val="24"/>
        </w:rPr>
        <w:t xml:space="preserve"> </w:t>
      </w:r>
      <w:r w:rsidRPr="00F862A0">
        <w:rPr>
          <w:color w:val="000000" w:themeColor="text1"/>
          <w:sz w:val="24"/>
          <w:szCs w:val="24"/>
        </w:rPr>
        <w:t>is</w:t>
      </w:r>
      <w:r w:rsidR="00815999">
        <w:rPr>
          <w:color w:val="000000" w:themeColor="text1"/>
          <w:sz w:val="24"/>
          <w:szCs w:val="24"/>
        </w:rPr>
        <w:t xml:space="preserve"> </w:t>
      </w:r>
      <w:r w:rsidRPr="00F862A0">
        <w:rPr>
          <w:color w:val="000000" w:themeColor="text1"/>
          <w:sz w:val="24"/>
          <w:szCs w:val="24"/>
        </w:rPr>
        <w:t>purchased.</w:t>
      </w:r>
    </w:p>
    <w:p w:rsidR="00D409DE" w:rsidRPr="00F862A0" w:rsidRDefault="00D409DE" w:rsidP="00D409DE">
      <w:pPr>
        <w:pStyle w:val="ListParagraph"/>
        <w:numPr>
          <w:ilvl w:val="2"/>
          <w:numId w:val="3"/>
        </w:numPr>
        <w:tabs>
          <w:tab w:val="left" w:pos="1181"/>
        </w:tabs>
        <w:ind w:right="371"/>
        <w:rPr>
          <w:color w:val="000000" w:themeColor="text1"/>
          <w:sz w:val="24"/>
          <w:szCs w:val="24"/>
        </w:rPr>
      </w:pPr>
      <w:r w:rsidRPr="00F862A0">
        <w:rPr>
          <w:b/>
          <w:color w:val="000000" w:themeColor="text1"/>
          <w:sz w:val="24"/>
          <w:szCs w:val="24"/>
        </w:rPr>
        <w:t xml:space="preserve">Swap Market: </w:t>
      </w:r>
      <w:r w:rsidRPr="00F862A0">
        <w:rPr>
          <w:color w:val="000000" w:themeColor="text1"/>
          <w:sz w:val="24"/>
          <w:szCs w:val="24"/>
        </w:rPr>
        <w:t>The idea of a swap by definition normally refers to a simple exchange of</w:t>
      </w:r>
      <w:r w:rsidR="00815999">
        <w:rPr>
          <w:color w:val="000000" w:themeColor="text1"/>
          <w:sz w:val="24"/>
          <w:szCs w:val="24"/>
        </w:rPr>
        <w:t xml:space="preserve"> </w:t>
      </w:r>
      <w:r w:rsidRPr="00F862A0">
        <w:rPr>
          <w:color w:val="000000" w:themeColor="text1"/>
          <w:sz w:val="24"/>
          <w:szCs w:val="24"/>
        </w:rPr>
        <w:t>property</w:t>
      </w:r>
      <w:r w:rsidR="00815999">
        <w:rPr>
          <w:color w:val="000000" w:themeColor="text1"/>
          <w:sz w:val="24"/>
          <w:szCs w:val="24"/>
        </w:rPr>
        <w:t xml:space="preserve"> </w:t>
      </w:r>
      <w:r w:rsidRPr="00F862A0">
        <w:rPr>
          <w:color w:val="000000" w:themeColor="text1"/>
          <w:sz w:val="24"/>
          <w:szCs w:val="24"/>
        </w:rPr>
        <w:t>or</w:t>
      </w:r>
      <w:r w:rsidR="00815999">
        <w:rPr>
          <w:color w:val="000000" w:themeColor="text1"/>
          <w:sz w:val="24"/>
          <w:szCs w:val="24"/>
        </w:rPr>
        <w:t xml:space="preserve"> </w:t>
      </w:r>
      <w:r w:rsidRPr="00F862A0">
        <w:rPr>
          <w:color w:val="000000" w:themeColor="text1"/>
          <w:sz w:val="24"/>
          <w:szCs w:val="24"/>
        </w:rPr>
        <w:t>assets</w:t>
      </w:r>
      <w:r w:rsidR="00815999">
        <w:rPr>
          <w:color w:val="000000" w:themeColor="text1"/>
          <w:sz w:val="24"/>
          <w:szCs w:val="24"/>
        </w:rPr>
        <w:t xml:space="preserve"> </w:t>
      </w:r>
      <w:r w:rsidRPr="00F862A0">
        <w:rPr>
          <w:color w:val="000000" w:themeColor="text1"/>
          <w:sz w:val="24"/>
          <w:szCs w:val="24"/>
        </w:rPr>
        <w:t>between</w:t>
      </w:r>
      <w:r w:rsidR="00815999">
        <w:rPr>
          <w:color w:val="000000" w:themeColor="text1"/>
          <w:sz w:val="24"/>
          <w:szCs w:val="24"/>
        </w:rPr>
        <w:t xml:space="preserve"> </w:t>
      </w:r>
      <w:r w:rsidRPr="00F862A0">
        <w:rPr>
          <w:color w:val="000000" w:themeColor="text1"/>
          <w:sz w:val="24"/>
          <w:szCs w:val="24"/>
        </w:rPr>
        <w:t>parties.</w:t>
      </w:r>
      <w:r w:rsidR="00815999">
        <w:rPr>
          <w:color w:val="000000" w:themeColor="text1"/>
          <w:sz w:val="24"/>
          <w:szCs w:val="24"/>
        </w:rPr>
        <w:t xml:space="preserve"> </w:t>
      </w:r>
      <w:r w:rsidRPr="00F862A0">
        <w:rPr>
          <w:color w:val="000000" w:themeColor="text1"/>
          <w:sz w:val="24"/>
          <w:szCs w:val="24"/>
        </w:rPr>
        <w:t>A</w:t>
      </w:r>
      <w:r w:rsidR="00815999">
        <w:rPr>
          <w:color w:val="000000" w:themeColor="text1"/>
          <w:sz w:val="24"/>
          <w:szCs w:val="24"/>
        </w:rPr>
        <w:t xml:space="preserve"> </w:t>
      </w:r>
      <w:r w:rsidRPr="00F862A0">
        <w:rPr>
          <w:color w:val="000000" w:themeColor="text1"/>
          <w:sz w:val="24"/>
          <w:szCs w:val="24"/>
        </w:rPr>
        <w:t>currencys</w:t>
      </w:r>
      <w:r w:rsidR="00815999">
        <w:rPr>
          <w:color w:val="000000" w:themeColor="text1"/>
          <w:sz w:val="24"/>
          <w:szCs w:val="24"/>
        </w:rPr>
        <w:t xml:space="preserve"> </w:t>
      </w:r>
      <w:r w:rsidRPr="00F862A0">
        <w:rPr>
          <w:color w:val="000000" w:themeColor="text1"/>
          <w:sz w:val="24"/>
          <w:szCs w:val="24"/>
        </w:rPr>
        <w:t>wap</w:t>
      </w:r>
      <w:r w:rsidR="00FC41EC">
        <w:rPr>
          <w:color w:val="000000" w:themeColor="text1"/>
          <w:sz w:val="24"/>
          <w:szCs w:val="24"/>
        </w:rPr>
        <w:t xml:space="preserve"> </w:t>
      </w:r>
      <w:r w:rsidRPr="00F862A0">
        <w:rPr>
          <w:color w:val="000000" w:themeColor="text1"/>
          <w:sz w:val="24"/>
          <w:szCs w:val="24"/>
        </w:rPr>
        <w:t>also</w:t>
      </w:r>
      <w:r w:rsidR="00815999">
        <w:rPr>
          <w:color w:val="000000" w:themeColor="text1"/>
          <w:sz w:val="24"/>
          <w:szCs w:val="24"/>
        </w:rPr>
        <w:t xml:space="preserve"> </w:t>
      </w:r>
      <w:r w:rsidRPr="00F862A0">
        <w:rPr>
          <w:color w:val="000000" w:themeColor="text1"/>
          <w:sz w:val="24"/>
          <w:szCs w:val="24"/>
        </w:rPr>
        <w:t>involves</w:t>
      </w:r>
      <w:r w:rsidR="00815999">
        <w:rPr>
          <w:color w:val="000000" w:themeColor="text1"/>
          <w:sz w:val="24"/>
          <w:szCs w:val="24"/>
        </w:rPr>
        <w:t xml:space="preserve"> </w:t>
      </w:r>
      <w:r w:rsidRPr="00F862A0">
        <w:rPr>
          <w:color w:val="000000" w:themeColor="text1"/>
          <w:sz w:val="24"/>
          <w:szCs w:val="24"/>
        </w:rPr>
        <w:t>the</w:t>
      </w:r>
      <w:r w:rsidR="00815999">
        <w:rPr>
          <w:color w:val="000000" w:themeColor="text1"/>
          <w:sz w:val="24"/>
          <w:szCs w:val="24"/>
        </w:rPr>
        <w:t xml:space="preserve"> </w:t>
      </w:r>
      <w:r w:rsidRPr="00F862A0">
        <w:rPr>
          <w:color w:val="000000" w:themeColor="text1"/>
          <w:sz w:val="24"/>
          <w:szCs w:val="24"/>
        </w:rPr>
        <w:t>conditions</w:t>
      </w:r>
      <w:r w:rsidR="00815999">
        <w:rPr>
          <w:color w:val="000000" w:themeColor="text1"/>
          <w:sz w:val="24"/>
          <w:szCs w:val="24"/>
        </w:rPr>
        <w:t xml:space="preserve"> </w:t>
      </w:r>
      <w:r w:rsidRPr="00F862A0">
        <w:rPr>
          <w:color w:val="000000" w:themeColor="text1"/>
          <w:sz w:val="24"/>
          <w:szCs w:val="24"/>
        </w:rPr>
        <w:t>determining the relative value of</w:t>
      </w:r>
      <w:r w:rsidR="00815999">
        <w:rPr>
          <w:color w:val="000000" w:themeColor="text1"/>
          <w:sz w:val="24"/>
          <w:szCs w:val="24"/>
        </w:rPr>
        <w:t xml:space="preserve"> </w:t>
      </w:r>
      <w:r w:rsidRPr="00F862A0">
        <w:rPr>
          <w:color w:val="000000" w:themeColor="text1"/>
          <w:sz w:val="24"/>
          <w:szCs w:val="24"/>
        </w:rPr>
        <w:t>the assets involved. That includes the exchange rate valueofeachcurrencyandtheinterestrateenvironmentofthecountriesthathaveissuedthem.Aforeign exchange swap, forex swap, or FX swap is a simultaneous purchase and sale of</w:t>
      </w:r>
      <w:r w:rsidR="00815999">
        <w:rPr>
          <w:color w:val="000000" w:themeColor="text1"/>
          <w:sz w:val="24"/>
          <w:szCs w:val="24"/>
        </w:rPr>
        <w:t xml:space="preserve"> </w:t>
      </w:r>
      <w:r w:rsidRPr="00F862A0">
        <w:rPr>
          <w:color w:val="000000" w:themeColor="text1"/>
          <w:sz w:val="24"/>
          <w:szCs w:val="24"/>
        </w:rPr>
        <w:t>identical</w:t>
      </w:r>
      <w:r w:rsidR="00815999">
        <w:rPr>
          <w:color w:val="000000" w:themeColor="text1"/>
          <w:sz w:val="24"/>
          <w:szCs w:val="24"/>
        </w:rPr>
        <w:t xml:space="preserve"> </w:t>
      </w:r>
      <w:r w:rsidRPr="00F862A0">
        <w:rPr>
          <w:color w:val="000000" w:themeColor="text1"/>
          <w:sz w:val="24"/>
          <w:szCs w:val="24"/>
        </w:rPr>
        <w:t>amounts</w:t>
      </w:r>
      <w:r w:rsidR="00815999">
        <w:rPr>
          <w:color w:val="000000" w:themeColor="text1"/>
          <w:sz w:val="24"/>
          <w:szCs w:val="24"/>
        </w:rPr>
        <w:t xml:space="preserve"> </w:t>
      </w:r>
      <w:r w:rsidRPr="00F862A0">
        <w:rPr>
          <w:color w:val="000000" w:themeColor="text1"/>
          <w:sz w:val="24"/>
          <w:szCs w:val="24"/>
        </w:rPr>
        <w:t>of</w:t>
      </w:r>
      <w:r w:rsidR="00815999">
        <w:rPr>
          <w:color w:val="000000" w:themeColor="text1"/>
          <w:sz w:val="24"/>
          <w:szCs w:val="24"/>
        </w:rPr>
        <w:t xml:space="preserve"> </w:t>
      </w:r>
      <w:r w:rsidRPr="00F862A0">
        <w:rPr>
          <w:color w:val="000000" w:themeColor="text1"/>
          <w:sz w:val="24"/>
          <w:szCs w:val="24"/>
        </w:rPr>
        <w:t>one</w:t>
      </w:r>
      <w:r w:rsidR="00815999">
        <w:rPr>
          <w:color w:val="000000" w:themeColor="text1"/>
          <w:sz w:val="24"/>
          <w:szCs w:val="24"/>
        </w:rPr>
        <w:t xml:space="preserve"> </w:t>
      </w:r>
      <w:r w:rsidRPr="00F862A0">
        <w:rPr>
          <w:color w:val="000000" w:themeColor="text1"/>
          <w:sz w:val="24"/>
          <w:szCs w:val="24"/>
        </w:rPr>
        <w:t>currency</w:t>
      </w:r>
      <w:r w:rsidR="00815999">
        <w:rPr>
          <w:color w:val="000000" w:themeColor="text1"/>
          <w:sz w:val="24"/>
          <w:szCs w:val="24"/>
        </w:rPr>
        <w:t xml:space="preserve"> </w:t>
      </w:r>
      <w:r w:rsidRPr="00F862A0">
        <w:rPr>
          <w:color w:val="000000" w:themeColor="text1"/>
          <w:sz w:val="24"/>
          <w:szCs w:val="24"/>
        </w:rPr>
        <w:t>for</w:t>
      </w:r>
      <w:r w:rsidR="00815999">
        <w:rPr>
          <w:color w:val="000000" w:themeColor="text1"/>
          <w:sz w:val="24"/>
          <w:szCs w:val="24"/>
        </w:rPr>
        <w:t xml:space="preserve"> </w:t>
      </w:r>
      <w:r w:rsidRPr="00F862A0">
        <w:rPr>
          <w:color w:val="000000" w:themeColor="text1"/>
          <w:sz w:val="24"/>
          <w:szCs w:val="24"/>
        </w:rPr>
        <w:t>another</w:t>
      </w:r>
      <w:r w:rsidR="00815999">
        <w:rPr>
          <w:color w:val="000000" w:themeColor="text1"/>
          <w:sz w:val="24"/>
          <w:szCs w:val="24"/>
        </w:rPr>
        <w:t xml:space="preserve"> </w:t>
      </w:r>
      <w:r w:rsidRPr="00F862A0">
        <w:rPr>
          <w:color w:val="000000" w:themeColor="text1"/>
          <w:sz w:val="24"/>
          <w:szCs w:val="24"/>
        </w:rPr>
        <w:t>with</w:t>
      </w:r>
      <w:r w:rsidR="00815999">
        <w:rPr>
          <w:color w:val="000000" w:themeColor="text1"/>
          <w:sz w:val="24"/>
          <w:szCs w:val="24"/>
        </w:rPr>
        <w:t xml:space="preserve"> </w:t>
      </w:r>
      <w:r w:rsidRPr="00F862A0">
        <w:rPr>
          <w:color w:val="000000" w:themeColor="text1"/>
          <w:sz w:val="24"/>
          <w:szCs w:val="24"/>
        </w:rPr>
        <w:t>two</w:t>
      </w:r>
      <w:r w:rsidR="00815999">
        <w:rPr>
          <w:color w:val="000000" w:themeColor="text1"/>
          <w:sz w:val="24"/>
          <w:szCs w:val="24"/>
        </w:rPr>
        <w:t xml:space="preserve"> </w:t>
      </w:r>
      <w:r w:rsidRPr="00F862A0">
        <w:rPr>
          <w:color w:val="000000" w:themeColor="text1"/>
          <w:sz w:val="24"/>
          <w:szCs w:val="24"/>
        </w:rPr>
        <w:t>different</w:t>
      </w:r>
      <w:r w:rsidR="00815999">
        <w:rPr>
          <w:color w:val="000000" w:themeColor="text1"/>
          <w:sz w:val="24"/>
          <w:szCs w:val="24"/>
        </w:rPr>
        <w:t xml:space="preserve"> </w:t>
      </w:r>
      <w:r w:rsidRPr="00F862A0">
        <w:rPr>
          <w:color w:val="000000" w:themeColor="text1"/>
          <w:sz w:val="24"/>
          <w:szCs w:val="24"/>
        </w:rPr>
        <w:t>value</w:t>
      </w:r>
      <w:r w:rsidR="00815999">
        <w:rPr>
          <w:color w:val="000000" w:themeColor="text1"/>
          <w:sz w:val="24"/>
          <w:szCs w:val="24"/>
        </w:rPr>
        <w:t xml:space="preserve"> </w:t>
      </w:r>
      <w:r w:rsidRPr="00F862A0">
        <w:rPr>
          <w:color w:val="000000" w:themeColor="text1"/>
          <w:sz w:val="24"/>
          <w:szCs w:val="24"/>
        </w:rPr>
        <w:t>dates</w:t>
      </w:r>
      <w:r w:rsidR="00815999">
        <w:rPr>
          <w:color w:val="000000" w:themeColor="text1"/>
          <w:sz w:val="24"/>
          <w:szCs w:val="24"/>
        </w:rPr>
        <w:t xml:space="preserve"> </w:t>
      </w:r>
      <w:r w:rsidRPr="00F862A0">
        <w:rPr>
          <w:color w:val="000000" w:themeColor="text1"/>
          <w:sz w:val="24"/>
          <w:szCs w:val="24"/>
        </w:rPr>
        <w:t>(normally</w:t>
      </w:r>
      <w:r w:rsidR="00FC41EC">
        <w:rPr>
          <w:color w:val="000000" w:themeColor="text1"/>
          <w:sz w:val="24"/>
          <w:szCs w:val="24"/>
        </w:rPr>
        <w:t xml:space="preserve"> </w:t>
      </w:r>
      <w:r w:rsidRPr="00F862A0">
        <w:rPr>
          <w:color w:val="000000" w:themeColor="text1"/>
          <w:sz w:val="24"/>
          <w:szCs w:val="24"/>
        </w:rPr>
        <w:t>spot</w:t>
      </w:r>
      <w:r w:rsidR="00FC41EC">
        <w:rPr>
          <w:color w:val="000000" w:themeColor="text1"/>
          <w:sz w:val="24"/>
          <w:szCs w:val="24"/>
        </w:rPr>
        <w:t xml:space="preserve"> </w:t>
      </w:r>
      <w:r w:rsidRPr="00F862A0">
        <w:rPr>
          <w:color w:val="000000" w:themeColor="text1"/>
          <w:sz w:val="24"/>
          <w:szCs w:val="24"/>
        </w:rPr>
        <w:t>to</w:t>
      </w:r>
      <w:r w:rsidR="00FC41EC">
        <w:rPr>
          <w:color w:val="000000" w:themeColor="text1"/>
          <w:sz w:val="24"/>
          <w:szCs w:val="24"/>
        </w:rPr>
        <w:t xml:space="preserve"> </w:t>
      </w:r>
      <w:r w:rsidRPr="00F862A0">
        <w:rPr>
          <w:color w:val="000000" w:themeColor="text1"/>
          <w:sz w:val="24"/>
          <w:szCs w:val="24"/>
        </w:rPr>
        <w:t>forward).</w:t>
      </w:r>
    </w:p>
    <w:p w:rsidR="00D409DE" w:rsidRPr="00F862A0" w:rsidRDefault="00D409DE" w:rsidP="00D409DE">
      <w:pPr>
        <w:pStyle w:val="Heading1"/>
        <w:numPr>
          <w:ilvl w:val="1"/>
          <w:numId w:val="3"/>
        </w:numPr>
        <w:tabs>
          <w:tab w:val="left" w:pos="850"/>
        </w:tabs>
        <w:spacing w:before="4" w:line="250" w:lineRule="exact"/>
        <w:ind w:hanging="361"/>
        <w:rPr>
          <w:color w:val="000000" w:themeColor="text1"/>
          <w:sz w:val="24"/>
          <w:szCs w:val="24"/>
        </w:rPr>
      </w:pPr>
      <w:r w:rsidRPr="00F862A0">
        <w:rPr>
          <w:color w:val="000000" w:themeColor="text1"/>
          <w:sz w:val="24"/>
          <w:szCs w:val="24"/>
        </w:rPr>
        <w:t>The Central</w:t>
      </w:r>
      <w:r w:rsidR="008648AE">
        <w:rPr>
          <w:color w:val="000000" w:themeColor="text1"/>
          <w:sz w:val="24"/>
          <w:szCs w:val="24"/>
        </w:rPr>
        <w:t xml:space="preserve"> </w:t>
      </w:r>
      <w:r w:rsidRPr="00F862A0">
        <w:rPr>
          <w:color w:val="000000" w:themeColor="text1"/>
          <w:sz w:val="24"/>
          <w:szCs w:val="24"/>
        </w:rPr>
        <w:t>Bank</w:t>
      </w:r>
    </w:p>
    <w:p w:rsidR="00D409DE" w:rsidRPr="00F862A0" w:rsidRDefault="00D409DE" w:rsidP="00D409DE">
      <w:pPr>
        <w:pStyle w:val="BodyText"/>
        <w:ind w:left="720" w:right="365" w:firstLine="720"/>
        <w:rPr>
          <w:color w:val="000000" w:themeColor="text1"/>
          <w:sz w:val="24"/>
          <w:szCs w:val="24"/>
        </w:rPr>
      </w:pPr>
      <w:r w:rsidRPr="00F862A0">
        <w:rPr>
          <w:color w:val="000000" w:themeColor="text1"/>
          <w:sz w:val="24"/>
          <w:szCs w:val="24"/>
        </w:rPr>
        <w:t>National central banks play an important role in the foreign exchange markets. They try to control</w:t>
      </w:r>
      <w:r w:rsidR="008648AE">
        <w:rPr>
          <w:color w:val="000000" w:themeColor="text1"/>
          <w:sz w:val="24"/>
          <w:szCs w:val="24"/>
        </w:rPr>
        <w:t xml:space="preserve"> </w:t>
      </w:r>
      <w:r w:rsidRPr="00F862A0">
        <w:rPr>
          <w:color w:val="000000" w:themeColor="text1"/>
          <w:sz w:val="24"/>
          <w:szCs w:val="24"/>
        </w:rPr>
        <w:t>the</w:t>
      </w:r>
      <w:r w:rsidR="008648AE">
        <w:rPr>
          <w:color w:val="000000" w:themeColor="text1"/>
          <w:sz w:val="24"/>
          <w:szCs w:val="24"/>
        </w:rPr>
        <w:t xml:space="preserve"> </w:t>
      </w:r>
      <w:r w:rsidRPr="00F862A0">
        <w:rPr>
          <w:color w:val="000000" w:themeColor="text1"/>
          <w:sz w:val="24"/>
          <w:szCs w:val="24"/>
        </w:rPr>
        <w:t>money</w:t>
      </w:r>
      <w:r w:rsidR="008648AE">
        <w:rPr>
          <w:color w:val="000000" w:themeColor="text1"/>
          <w:sz w:val="24"/>
          <w:szCs w:val="24"/>
        </w:rPr>
        <w:t xml:space="preserve"> </w:t>
      </w:r>
      <w:r w:rsidRPr="00F862A0">
        <w:rPr>
          <w:color w:val="000000" w:themeColor="text1"/>
          <w:sz w:val="24"/>
          <w:szCs w:val="24"/>
        </w:rPr>
        <w:t>supply,</w:t>
      </w:r>
      <w:r w:rsidR="008648AE">
        <w:rPr>
          <w:color w:val="000000" w:themeColor="text1"/>
          <w:sz w:val="24"/>
          <w:szCs w:val="24"/>
        </w:rPr>
        <w:t xml:space="preserve"> </w:t>
      </w:r>
      <w:r w:rsidRPr="00F862A0">
        <w:rPr>
          <w:color w:val="000000" w:themeColor="text1"/>
          <w:sz w:val="24"/>
          <w:szCs w:val="24"/>
        </w:rPr>
        <w:t>inflation,</w:t>
      </w:r>
      <w:r w:rsidR="008648AE">
        <w:rPr>
          <w:color w:val="000000" w:themeColor="text1"/>
          <w:sz w:val="24"/>
          <w:szCs w:val="24"/>
        </w:rPr>
        <w:t xml:space="preserve"> </w:t>
      </w:r>
      <w:r w:rsidRPr="00F862A0">
        <w:rPr>
          <w:color w:val="000000" w:themeColor="text1"/>
          <w:sz w:val="24"/>
          <w:szCs w:val="24"/>
        </w:rPr>
        <w:t>and/or</w:t>
      </w:r>
      <w:r w:rsidR="008648AE">
        <w:rPr>
          <w:color w:val="000000" w:themeColor="text1"/>
          <w:sz w:val="24"/>
          <w:szCs w:val="24"/>
        </w:rPr>
        <w:t xml:space="preserve"> </w:t>
      </w:r>
      <w:r w:rsidRPr="00F862A0">
        <w:rPr>
          <w:color w:val="000000" w:themeColor="text1"/>
          <w:sz w:val="24"/>
          <w:szCs w:val="24"/>
        </w:rPr>
        <w:t>interest</w:t>
      </w:r>
      <w:r w:rsidR="008648AE">
        <w:rPr>
          <w:color w:val="000000" w:themeColor="text1"/>
          <w:sz w:val="24"/>
          <w:szCs w:val="24"/>
        </w:rPr>
        <w:t xml:space="preserve"> </w:t>
      </w:r>
      <w:r w:rsidRPr="00F862A0">
        <w:rPr>
          <w:color w:val="000000" w:themeColor="text1"/>
          <w:sz w:val="24"/>
          <w:szCs w:val="24"/>
        </w:rPr>
        <w:t>rates</w:t>
      </w:r>
      <w:r w:rsidR="008648AE">
        <w:rPr>
          <w:color w:val="000000" w:themeColor="text1"/>
          <w:sz w:val="24"/>
          <w:szCs w:val="24"/>
        </w:rPr>
        <w:t xml:space="preserve"> </w:t>
      </w:r>
      <w:r w:rsidRPr="00F862A0">
        <w:rPr>
          <w:color w:val="000000" w:themeColor="text1"/>
          <w:sz w:val="24"/>
          <w:szCs w:val="24"/>
        </w:rPr>
        <w:t>and</w:t>
      </w:r>
      <w:r w:rsidR="008648AE">
        <w:rPr>
          <w:color w:val="000000" w:themeColor="text1"/>
          <w:sz w:val="24"/>
          <w:szCs w:val="24"/>
        </w:rPr>
        <w:t xml:space="preserve"> </w:t>
      </w:r>
      <w:r w:rsidRPr="00F862A0">
        <w:rPr>
          <w:color w:val="000000" w:themeColor="text1"/>
          <w:sz w:val="24"/>
          <w:szCs w:val="24"/>
        </w:rPr>
        <w:t>often</w:t>
      </w:r>
      <w:r w:rsidR="008648AE">
        <w:rPr>
          <w:color w:val="000000" w:themeColor="text1"/>
          <w:sz w:val="24"/>
          <w:szCs w:val="24"/>
        </w:rPr>
        <w:t xml:space="preserve"> </w:t>
      </w:r>
      <w:r w:rsidRPr="00F862A0">
        <w:rPr>
          <w:color w:val="000000" w:themeColor="text1"/>
          <w:sz w:val="24"/>
          <w:szCs w:val="24"/>
        </w:rPr>
        <w:t>have</w:t>
      </w:r>
      <w:r w:rsidR="008648AE">
        <w:rPr>
          <w:color w:val="000000" w:themeColor="text1"/>
          <w:sz w:val="24"/>
          <w:szCs w:val="24"/>
        </w:rPr>
        <w:t xml:space="preserve"> </w:t>
      </w:r>
      <w:r w:rsidRPr="00F862A0">
        <w:rPr>
          <w:color w:val="000000" w:themeColor="text1"/>
          <w:sz w:val="24"/>
          <w:szCs w:val="24"/>
        </w:rPr>
        <w:t>official</w:t>
      </w:r>
      <w:r w:rsidR="008648AE">
        <w:rPr>
          <w:color w:val="000000" w:themeColor="text1"/>
          <w:sz w:val="24"/>
          <w:szCs w:val="24"/>
        </w:rPr>
        <w:t xml:space="preserve"> </w:t>
      </w:r>
      <w:r w:rsidRPr="00F862A0">
        <w:rPr>
          <w:color w:val="000000" w:themeColor="text1"/>
          <w:sz w:val="24"/>
          <w:szCs w:val="24"/>
        </w:rPr>
        <w:t>or</w:t>
      </w:r>
      <w:r w:rsidR="008648AE">
        <w:rPr>
          <w:color w:val="000000" w:themeColor="text1"/>
          <w:sz w:val="24"/>
          <w:szCs w:val="24"/>
        </w:rPr>
        <w:t xml:space="preserve"> </w:t>
      </w:r>
      <w:r w:rsidRPr="00F862A0">
        <w:rPr>
          <w:color w:val="000000" w:themeColor="text1"/>
          <w:sz w:val="24"/>
          <w:szCs w:val="24"/>
        </w:rPr>
        <w:t>unofficial</w:t>
      </w:r>
      <w:r w:rsidR="008648AE">
        <w:rPr>
          <w:color w:val="000000" w:themeColor="text1"/>
          <w:sz w:val="24"/>
          <w:szCs w:val="24"/>
        </w:rPr>
        <w:t xml:space="preserve"> </w:t>
      </w:r>
      <w:r w:rsidRPr="00F862A0">
        <w:rPr>
          <w:color w:val="000000" w:themeColor="text1"/>
          <w:sz w:val="24"/>
          <w:szCs w:val="24"/>
        </w:rPr>
        <w:t>target</w:t>
      </w:r>
      <w:r w:rsidR="008648AE">
        <w:rPr>
          <w:color w:val="000000" w:themeColor="text1"/>
          <w:sz w:val="24"/>
          <w:szCs w:val="24"/>
        </w:rPr>
        <w:t xml:space="preserve"> </w:t>
      </w:r>
      <w:r w:rsidRPr="00F862A0">
        <w:rPr>
          <w:color w:val="000000" w:themeColor="text1"/>
          <w:sz w:val="24"/>
          <w:szCs w:val="24"/>
        </w:rPr>
        <w:t>rates</w:t>
      </w:r>
      <w:r w:rsidR="008648AE">
        <w:rPr>
          <w:color w:val="000000" w:themeColor="text1"/>
          <w:sz w:val="24"/>
          <w:szCs w:val="24"/>
        </w:rPr>
        <w:t xml:space="preserve"> </w:t>
      </w:r>
      <w:r w:rsidRPr="00F862A0">
        <w:rPr>
          <w:color w:val="000000" w:themeColor="text1"/>
          <w:sz w:val="24"/>
          <w:szCs w:val="24"/>
        </w:rPr>
        <w:t>for</w:t>
      </w:r>
      <w:r w:rsidR="008648AE">
        <w:rPr>
          <w:color w:val="000000" w:themeColor="text1"/>
          <w:sz w:val="24"/>
          <w:szCs w:val="24"/>
        </w:rPr>
        <w:t xml:space="preserve"> </w:t>
      </w:r>
      <w:r w:rsidRPr="00F862A0">
        <w:rPr>
          <w:color w:val="000000" w:themeColor="text1"/>
          <w:sz w:val="24"/>
          <w:szCs w:val="24"/>
        </w:rPr>
        <w:t>their currencies. They can use their often substantial foreign exchange reserves to stabilize the</w:t>
      </w:r>
      <w:r w:rsidR="008648AE">
        <w:rPr>
          <w:color w:val="000000" w:themeColor="text1"/>
          <w:sz w:val="24"/>
          <w:szCs w:val="24"/>
        </w:rPr>
        <w:t xml:space="preserve"> </w:t>
      </w:r>
      <w:r w:rsidRPr="00F862A0">
        <w:rPr>
          <w:color w:val="000000" w:themeColor="text1"/>
          <w:sz w:val="24"/>
          <w:szCs w:val="24"/>
        </w:rPr>
        <w:t>market. They work as the lender of the last resort and the custodian of foreign exchange</w:t>
      </w:r>
      <w:r w:rsidR="008648AE">
        <w:rPr>
          <w:color w:val="000000" w:themeColor="text1"/>
          <w:sz w:val="24"/>
          <w:szCs w:val="24"/>
        </w:rPr>
        <w:t xml:space="preserve"> </w:t>
      </w:r>
      <w:r w:rsidRPr="00F862A0">
        <w:rPr>
          <w:color w:val="000000" w:themeColor="text1"/>
          <w:sz w:val="24"/>
          <w:szCs w:val="24"/>
        </w:rPr>
        <w:t>of the</w:t>
      </w:r>
      <w:r w:rsidR="008648AE">
        <w:rPr>
          <w:color w:val="000000" w:themeColor="text1"/>
          <w:sz w:val="24"/>
          <w:szCs w:val="24"/>
        </w:rPr>
        <w:t xml:space="preserve"> </w:t>
      </w:r>
      <w:r w:rsidRPr="00F862A0">
        <w:rPr>
          <w:color w:val="000000" w:themeColor="text1"/>
          <w:sz w:val="24"/>
          <w:szCs w:val="24"/>
        </w:rPr>
        <w:t xml:space="preserve">country. </w:t>
      </w:r>
    </w:p>
    <w:p w:rsidR="00D409DE" w:rsidRPr="00F862A0" w:rsidRDefault="00D409DE" w:rsidP="00D409DE">
      <w:pPr>
        <w:pStyle w:val="BodyText"/>
        <w:ind w:left="489" w:right="365"/>
        <w:rPr>
          <w:color w:val="000000" w:themeColor="text1"/>
          <w:sz w:val="24"/>
          <w:szCs w:val="24"/>
        </w:rPr>
      </w:pPr>
    </w:p>
    <w:p w:rsidR="00D409DE" w:rsidRPr="00F862A0" w:rsidRDefault="00D409DE" w:rsidP="00D409DE">
      <w:pPr>
        <w:pStyle w:val="BodyText"/>
        <w:ind w:left="720" w:right="368" w:firstLine="720"/>
        <w:rPr>
          <w:color w:val="000000" w:themeColor="text1"/>
          <w:sz w:val="24"/>
          <w:szCs w:val="24"/>
        </w:rPr>
      </w:pPr>
      <w:r w:rsidRPr="00F862A0">
        <w:rPr>
          <w:color w:val="000000" w:themeColor="text1"/>
          <w:sz w:val="24"/>
          <w:szCs w:val="24"/>
        </w:rPr>
        <w:t xml:space="preserve">The </w:t>
      </w:r>
      <w:r w:rsidRPr="00F862A0">
        <w:rPr>
          <w:i/>
          <w:color w:val="000000" w:themeColor="text1"/>
          <w:sz w:val="24"/>
          <w:szCs w:val="24"/>
        </w:rPr>
        <w:t xml:space="preserve">commercial banks </w:t>
      </w:r>
      <w:r w:rsidRPr="00F862A0">
        <w:rPr>
          <w:color w:val="000000" w:themeColor="text1"/>
          <w:sz w:val="24"/>
          <w:szCs w:val="24"/>
        </w:rPr>
        <w:t>are the second most important organ of the foreign exchange market. The</w:t>
      </w:r>
      <w:r w:rsidR="00FC41EC">
        <w:rPr>
          <w:color w:val="000000" w:themeColor="text1"/>
          <w:sz w:val="24"/>
          <w:szCs w:val="24"/>
        </w:rPr>
        <w:t xml:space="preserve"> </w:t>
      </w:r>
      <w:r w:rsidRPr="00F862A0">
        <w:rPr>
          <w:color w:val="000000" w:themeColor="text1"/>
          <w:sz w:val="24"/>
          <w:szCs w:val="24"/>
        </w:rPr>
        <w:t>ban</w:t>
      </w:r>
      <w:r w:rsidRPr="00F862A0">
        <w:rPr>
          <w:color w:val="000000" w:themeColor="text1"/>
          <w:spacing w:val="-2"/>
          <w:sz w:val="24"/>
          <w:szCs w:val="24"/>
        </w:rPr>
        <w:t>k</w:t>
      </w:r>
      <w:r w:rsidRPr="00F862A0">
        <w:rPr>
          <w:color w:val="000000" w:themeColor="text1"/>
          <w:sz w:val="24"/>
          <w:szCs w:val="24"/>
        </w:rPr>
        <w:t>s</w:t>
      </w:r>
      <w:r w:rsidR="00FC41EC">
        <w:rPr>
          <w:color w:val="000000" w:themeColor="text1"/>
          <w:sz w:val="24"/>
          <w:szCs w:val="24"/>
        </w:rPr>
        <w:t xml:space="preserve"> </w:t>
      </w:r>
      <w:r w:rsidRPr="00F862A0">
        <w:rPr>
          <w:color w:val="000000" w:themeColor="text1"/>
          <w:sz w:val="24"/>
          <w:szCs w:val="24"/>
        </w:rPr>
        <w:t>dea</w:t>
      </w:r>
      <w:r w:rsidRPr="00F862A0">
        <w:rPr>
          <w:color w:val="000000" w:themeColor="text1"/>
          <w:spacing w:val="-4"/>
          <w:sz w:val="24"/>
          <w:szCs w:val="24"/>
        </w:rPr>
        <w:t>l</w:t>
      </w:r>
      <w:r w:rsidRPr="00F862A0">
        <w:rPr>
          <w:color w:val="000000" w:themeColor="text1"/>
          <w:sz w:val="24"/>
          <w:szCs w:val="24"/>
        </w:rPr>
        <w:t>ing</w:t>
      </w:r>
      <w:r w:rsidR="00FC41EC">
        <w:rPr>
          <w:color w:val="000000" w:themeColor="text1"/>
          <w:sz w:val="24"/>
          <w:szCs w:val="24"/>
        </w:rPr>
        <w:t xml:space="preserve"> </w:t>
      </w:r>
      <w:r w:rsidRPr="00F862A0">
        <w:rPr>
          <w:color w:val="000000" w:themeColor="text1"/>
          <w:spacing w:val="-2"/>
          <w:sz w:val="24"/>
          <w:szCs w:val="24"/>
        </w:rPr>
        <w:t>i</w:t>
      </w:r>
      <w:r w:rsidRPr="00F862A0">
        <w:rPr>
          <w:color w:val="000000" w:themeColor="text1"/>
          <w:sz w:val="24"/>
          <w:szCs w:val="24"/>
        </w:rPr>
        <w:t>n</w:t>
      </w:r>
      <w:r w:rsidR="00FC41EC">
        <w:rPr>
          <w:color w:val="000000" w:themeColor="text1"/>
          <w:sz w:val="24"/>
          <w:szCs w:val="24"/>
        </w:rPr>
        <w:t xml:space="preserve"> </w:t>
      </w:r>
      <w:r w:rsidRPr="00F862A0">
        <w:rPr>
          <w:color w:val="000000" w:themeColor="text1"/>
          <w:sz w:val="24"/>
          <w:szCs w:val="24"/>
        </w:rPr>
        <w:t>fo</w:t>
      </w:r>
      <w:r w:rsidRPr="00F862A0">
        <w:rPr>
          <w:color w:val="000000" w:themeColor="text1"/>
          <w:spacing w:val="-4"/>
          <w:sz w:val="24"/>
          <w:szCs w:val="24"/>
        </w:rPr>
        <w:t>r</w:t>
      </w:r>
      <w:r w:rsidRPr="00F862A0">
        <w:rPr>
          <w:color w:val="000000" w:themeColor="text1"/>
          <w:sz w:val="24"/>
          <w:szCs w:val="24"/>
        </w:rPr>
        <w:t>e</w:t>
      </w:r>
      <w:r w:rsidRPr="00F862A0">
        <w:rPr>
          <w:color w:val="000000" w:themeColor="text1"/>
          <w:spacing w:val="1"/>
          <w:sz w:val="24"/>
          <w:szCs w:val="24"/>
        </w:rPr>
        <w:t>i</w:t>
      </w:r>
      <w:r w:rsidRPr="00F862A0">
        <w:rPr>
          <w:color w:val="000000" w:themeColor="text1"/>
          <w:spacing w:val="-5"/>
          <w:sz w:val="24"/>
          <w:szCs w:val="24"/>
        </w:rPr>
        <w:t>g</w:t>
      </w:r>
      <w:r w:rsidRPr="00F862A0">
        <w:rPr>
          <w:color w:val="000000" w:themeColor="text1"/>
          <w:sz w:val="24"/>
          <w:szCs w:val="24"/>
        </w:rPr>
        <w:t>n</w:t>
      </w:r>
      <w:r w:rsidR="00FC41EC">
        <w:rPr>
          <w:color w:val="000000" w:themeColor="text1"/>
          <w:sz w:val="24"/>
          <w:szCs w:val="24"/>
        </w:rPr>
        <w:t xml:space="preserve"> </w:t>
      </w:r>
      <w:r w:rsidRPr="00F862A0">
        <w:rPr>
          <w:color w:val="000000" w:themeColor="text1"/>
          <w:sz w:val="24"/>
          <w:szCs w:val="24"/>
        </w:rPr>
        <w:t>e</w:t>
      </w:r>
      <w:r w:rsidRPr="00F862A0">
        <w:rPr>
          <w:color w:val="000000" w:themeColor="text1"/>
          <w:spacing w:val="-2"/>
          <w:sz w:val="24"/>
          <w:szCs w:val="24"/>
        </w:rPr>
        <w:t>x</w:t>
      </w:r>
      <w:r w:rsidRPr="00F862A0">
        <w:rPr>
          <w:color w:val="000000" w:themeColor="text1"/>
          <w:sz w:val="24"/>
          <w:szCs w:val="24"/>
        </w:rPr>
        <w:t>ch</w:t>
      </w:r>
      <w:r w:rsidRPr="00F862A0">
        <w:rPr>
          <w:color w:val="000000" w:themeColor="text1"/>
          <w:spacing w:val="-2"/>
          <w:sz w:val="24"/>
          <w:szCs w:val="24"/>
        </w:rPr>
        <w:t>a</w:t>
      </w:r>
      <w:r w:rsidRPr="00F862A0">
        <w:rPr>
          <w:color w:val="000000" w:themeColor="text1"/>
          <w:sz w:val="24"/>
          <w:szCs w:val="24"/>
        </w:rPr>
        <w:t>n</w:t>
      </w:r>
      <w:r w:rsidRPr="00F862A0">
        <w:rPr>
          <w:color w:val="000000" w:themeColor="text1"/>
          <w:spacing w:val="-5"/>
          <w:sz w:val="24"/>
          <w:szCs w:val="24"/>
        </w:rPr>
        <w:t>g</w:t>
      </w:r>
      <w:r w:rsidRPr="00F862A0">
        <w:rPr>
          <w:color w:val="000000" w:themeColor="text1"/>
          <w:sz w:val="24"/>
          <w:szCs w:val="24"/>
        </w:rPr>
        <w:t>e</w:t>
      </w:r>
      <w:r w:rsidR="00FC41EC">
        <w:rPr>
          <w:color w:val="000000" w:themeColor="text1"/>
          <w:sz w:val="24"/>
          <w:szCs w:val="24"/>
        </w:rPr>
        <w:t xml:space="preserve"> </w:t>
      </w:r>
      <w:r w:rsidRPr="00F862A0">
        <w:rPr>
          <w:color w:val="000000" w:themeColor="text1"/>
          <w:spacing w:val="-3"/>
          <w:sz w:val="24"/>
          <w:szCs w:val="24"/>
        </w:rPr>
        <w:t>p</w:t>
      </w:r>
      <w:r w:rsidRPr="00F862A0">
        <w:rPr>
          <w:color w:val="000000" w:themeColor="text1"/>
          <w:sz w:val="24"/>
          <w:szCs w:val="24"/>
        </w:rPr>
        <w:t>lay</w:t>
      </w:r>
      <w:r w:rsidR="00FC41EC">
        <w:rPr>
          <w:color w:val="000000" w:themeColor="text1"/>
          <w:sz w:val="24"/>
          <w:szCs w:val="24"/>
        </w:rPr>
        <w:t xml:space="preserve"> </w:t>
      </w:r>
      <w:r w:rsidRPr="00F862A0">
        <w:rPr>
          <w:color w:val="000000" w:themeColor="text1"/>
          <w:sz w:val="24"/>
          <w:szCs w:val="24"/>
        </w:rPr>
        <w:t>a</w:t>
      </w:r>
      <w:r w:rsidR="009E619B">
        <w:rPr>
          <w:color w:val="000000" w:themeColor="text1"/>
          <w:sz w:val="24"/>
          <w:szCs w:val="24"/>
        </w:rPr>
        <w:t xml:space="preserve"> </w:t>
      </w:r>
      <w:r w:rsidRPr="00F862A0">
        <w:rPr>
          <w:color w:val="000000" w:themeColor="text1"/>
          <w:sz w:val="24"/>
          <w:szCs w:val="24"/>
        </w:rPr>
        <w:t>r</w:t>
      </w:r>
      <w:r w:rsidRPr="00F862A0">
        <w:rPr>
          <w:color w:val="000000" w:themeColor="text1"/>
          <w:spacing w:val="-3"/>
          <w:sz w:val="24"/>
          <w:szCs w:val="24"/>
        </w:rPr>
        <w:t>o</w:t>
      </w:r>
      <w:r w:rsidRPr="00F862A0">
        <w:rPr>
          <w:color w:val="000000" w:themeColor="text1"/>
          <w:sz w:val="24"/>
          <w:szCs w:val="24"/>
        </w:rPr>
        <w:t>le</w:t>
      </w:r>
      <w:r w:rsidR="009E619B">
        <w:rPr>
          <w:color w:val="000000" w:themeColor="text1"/>
          <w:sz w:val="24"/>
          <w:szCs w:val="24"/>
        </w:rPr>
        <w:t xml:space="preserve"> </w:t>
      </w:r>
      <w:r w:rsidRPr="00F862A0">
        <w:rPr>
          <w:color w:val="000000" w:themeColor="text1"/>
          <w:spacing w:val="-3"/>
          <w:sz w:val="24"/>
          <w:szCs w:val="24"/>
        </w:rPr>
        <w:t>o</w:t>
      </w:r>
      <w:r w:rsidRPr="00F862A0">
        <w:rPr>
          <w:color w:val="000000" w:themeColor="text1"/>
          <w:sz w:val="24"/>
          <w:szCs w:val="24"/>
        </w:rPr>
        <w:t>f</w:t>
      </w:r>
      <w:r w:rsidRPr="00F862A0">
        <w:rPr>
          <w:color w:val="000000" w:themeColor="text1"/>
          <w:w w:val="43"/>
          <w:sz w:val="24"/>
          <w:szCs w:val="24"/>
        </w:rPr>
        <w:t>―</w:t>
      </w:r>
      <w:r w:rsidRPr="00F862A0">
        <w:rPr>
          <w:i/>
          <w:color w:val="000000" w:themeColor="text1"/>
          <w:spacing w:val="-4"/>
          <w:sz w:val="24"/>
          <w:szCs w:val="24"/>
        </w:rPr>
        <w:t>m</w:t>
      </w:r>
      <w:r w:rsidRPr="00F862A0">
        <w:rPr>
          <w:i/>
          <w:color w:val="000000" w:themeColor="text1"/>
          <w:sz w:val="24"/>
          <w:szCs w:val="24"/>
        </w:rPr>
        <w:t>a</w:t>
      </w:r>
      <w:r w:rsidRPr="00F862A0">
        <w:rPr>
          <w:i/>
          <w:color w:val="000000" w:themeColor="text1"/>
          <w:spacing w:val="-2"/>
          <w:sz w:val="24"/>
          <w:szCs w:val="24"/>
        </w:rPr>
        <w:t>r</w:t>
      </w:r>
      <w:r w:rsidRPr="00F862A0">
        <w:rPr>
          <w:i/>
          <w:color w:val="000000" w:themeColor="text1"/>
          <w:sz w:val="24"/>
          <w:szCs w:val="24"/>
        </w:rPr>
        <w:t>ket</w:t>
      </w:r>
      <w:r w:rsidRPr="00F862A0">
        <w:rPr>
          <w:i/>
          <w:color w:val="000000" w:themeColor="text1"/>
          <w:spacing w:val="-6"/>
          <w:sz w:val="24"/>
          <w:szCs w:val="24"/>
        </w:rPr>
        <w:t>m</w:t>
      </w:r>
      <w:r w:rsidRPr="00F862A0">
        <w:rPr>
          <w:i/>
          <w:color w:val="000000" w:themeColor="text1"/>
          <w:sz w:val="24"/>
          <w:szCs w:val="24"/>
        </w:rPr>
        <w:t>aker</w:t>
      </w:r>
      <w:r w:rsidRPr="00F862A0">
        <w:rPr>
          <w:i/>
          <w:color w:val="000000" w:themeColor="text1"/>
          <w:spacing w:val="-2"/>
          <w:sz w:val="24"/>
          <w:szCs w:val="24"/>
        </w:rPr>
        <w:t>s</w:t>
      </w:r>
      <w:r w:rsidRPr="00F862A0">
        <w:rPr>
          <w:color w:val="000000" w:themeColor="text1"/>
          <w:spacing w:val="1"/>
          <w:w w:val="130"/>
          <w:sz w:val="24"/>
          <w:szCs w:val="24"/>
        </w:rPr>
        <w:t>‖</w:t>
      </w:r>
      <w:r w:rsidRPr="00F862A0">
        <w:rPr>
          <w:color w:val="000000" w:themeColor="text1"/>
          <w:w w:val="130"/>
          <w:sz w:val="24"/>
          <w:szCs w:val="24"/>
        </w:rPr>
        <w:t>,</w:t>
      </w:r>
      <w:r w:rsidR="009E619B">
        <w:rPr>
          <w:color w:val="000000" w:themeColor="text1"/>
          <w:w w:val="130"/>
          <w:sz w:val="24"/>
          <w:szCs w:val="24"/>
        </w:rPr>
        <w:t xml:space="preserve"> </w:t>
      </w:r>
      <w:r w:rsidRPr="00F862A0">
        <w:rPr>
          <w:color w:val="000000" w:themeColor="text1"/>
          <w:spacing w:val="-2"/>
          <w:sz w:val="24"/>
          <w:szCs w:val="24"/>
        </w:rPr>
        <w:t>i</w:t>
      </w:r>
      <w:r w:rsidRPr="00F862A0">
        <w:rPr>
          <w:color w:val="000000" w:themeColor="text1"/>
          <w:sz w:val="24"/>
          <w:szCs w:val="24"/>
        </w:rPr>
        <w:t>n</w:t>
      </w:r>
      <w:r w:rsidR="009E619B">
        <w:rPr>
          <w:color w:val="000000" w:themeColor="text1"/>
          <w:sz w:val="24"/>
          <w:szCs w:val="24"/>
        </w:rPr>
        <w:t xml:space="preserve"> </w:t>
      </w:r>
      <w:r w:rsidRPr="00F862A0">
        <w:rPr>
          <w:color w:val="000000" w:themeColor="text1"/>
          <w:sz w:val="24"/>
          <w:szCs w:val="24"/>
        </w:rPr>
        <w:t>t</w:t>
      </w:r>
      <w:r w:rsidRPr="00F862A0">
        <w:rPr>
          <w:color w:val="000000" w:themeColor="text1"/>
          <w:spacing w:val="-3"/>
          <w:sz w:val="24"/>
          <w:szCs w:val="24"/>
        </w:rPr>
        <w:t>h</w:t>
      </w:r>
      <w:r w:rsidRPr="00F862A0">
        <w:rPr>
          <w:color w:val="000000" w:themeColor="text1"/>
          <w:sz w:val="24"/>
          <w:szCs w:val="24"/>
        </w:rPr>
        <w:t>e</w:t>
      </w:r>
      <w:r w:rsidRPr="00F862A0">
        <w:rPr>
          <w:color w:val="000000" w:themeColor="text1"/>
          <w:spacing w:val="-5"/>
          <w:sz w:val="24"/>
          <w:szCs w:val="24"/>
        </w:rPr>
        <w:t>s</w:t>
      </w:r>
      <w:r w:rsidRPr="00F862A0">
        <w:rPr>
          <w:color w:val="000000" w:themeColor="text1"/>
          <w:sz w:val="24"/>
          <w:szCs w:val="24"/>
        </w:rPr>
        <w:t>e</w:t>
      </w:r>
      <w:r w:rsidR="009E619B">
        <w:rPr>
          <w:color w:val="000000" w:themeColor="text1"/>
          <w:sz w:val="24"/>
          <w:szCs w:val="24"/>
        </w:rPr>
        <w:t xml:space="preserve"> </w:t>
      </w:r>
      <w:r w:rsidRPr="00F862A0">
        <w:rPr>
          <w:color w:val="000000" w:themeColor="text1"/>
          <w:sz w:val="24"/>
          <w:szCs w:val="24"/>
        </w:rPr>
        <w:t>nse</w:t>
      </w:r>
      <w:r w:rsidR="009E619B">
        <w:rPr>
          <w:color w:val="000000" w:themeColor="text1"/>
          <w:sz w:val="24"/>
          <w:szCs w:val="24"/>
        </w:rPr>
        <w:t xml:space="preserve"> </w:t>
      </w:r>
      <w:r w:rsidRPr="00F862A0">
        <w:rPr>
          <w:color w:val="000000" w:themeColor="text1"/>
          <w:spacing w:val="1"/>
          <w:sz w:val="24"/>
          <w:szCs w:val="24"/>
        </w:rPr>
        <w:t>t</w:t>
      </w:r>
      <w:r w:rsidRPr="00F862A0">
        <w:rPr>
          <w:color w:val="000000" w:themeColor="text1"/>
          <w:spacing w:val="-3"/>
          <w:sz w:val="24"/>
          <w:szCs w:val="24"/>
        </w:rPr>
        <w:t>h</w:t>
      </w:r>
      <w:r w:rsidRPr="00F862A0">
        <w:rPr>
          <w:color w:val="000000" w:themeColor="text1"/>
          <w:spacing w:val="-2"/>
          <w:sz w:val="24"/>
          <w:szCs w:val="24"/>
        </w:rPr>
        <w:t>a</w:t>
      </w:r>
      <w:r w:rsidRPr="00F862A0">
        <w:rPr>
          <w:color w:val="000000" w:themeColor="text1"/>
          <w:sz w:val="24"/>
          <w:szCs w:val="24"/>
        </w:rPr>
        <w:t>t</w:t>
      </w:r>
      <w:r w:rsidR="009E619B">
        <w:rPr>
          <w:color w:val="000000" w:themeColor="text1"/>
          <w:sz w:val="24"/>
          <w:szCs w:val="24"/>
        </w:rPr>
        <w:t xml:space="preserve"> </w:t>
      </w:r>
      <w:r w:rsidRPr="00F862A0">
        <w:rPr>
          <w:color w:val="000000" w:themeColor="text1"/>
          <w:spacing w:val="1"/>
          <w:sz w:val="24"/>
          <w:szCs w:val="24"/>
        </w:rPr>
        <w:t>t</w:t>
      </w:r>
      <w:r w:rsidRPr="00F862A0">
        <w:rPr>
          <w:color w:val="000000" w:themeColor="text1"/>
          <w:spacing w:val="-3"/>
          <w:sz w:val="24"/>
          <w:szCs w:val="24"/>
        </w:rPr>
        <w:t>h</w:t>
      </w:r>
      <w:r w:rsidRPr="00F862A0">
        <w:rPr>
          <w:color w:val="000000" w:themeColor="text1"/>
          <w:sz w:val="24"/>
          <w:szCs w:val="24"/>
        </w:rPr>
        <w:t>ey</w:t>
      </w:r>
      <w:r w:rsidR="009E619B">
        <w:rPr>
          <w:color w:val="000000" w:themeColor="text1"/>
          <w:sz w:val="24"/>
          <w:szCs w:val="24"/>
        </w:rPr>
        <w:t xml:space="preserve"> </w:t>
      </w:r>
      <w:r w:rsidRPr="00F862A0">
        <w:rPr>
          <w:color w:val="000000" w:themeColor="text1"/>
          <w:spacing w:val="-3"/>
          <w:sz w:val="24"/>
          <w:szCs w:val="24"/>
        </w:rPr>
        <w:t>q</w:t>
      </w:r>
      <w:r w:rsidRPr="00F862A0">
        <w:rPr>
          <w:color w:val="000000" w:themeColor="text1"/>
          <w:sz w:val="24"/>
          <w:szCs w:val="24"/>
        </w:rPr>
        <w:t>uo</w:t>
      </w:r>
      <w:r w:rsidRPr="00F862A0">
        <w:rPr>
          <w:color w:val="000000" w:themeColor="text1"/>
          <w:spacing w:val="-2"/>
          <w:sz w:val="24"/>
          <w:szCs w:val="24"/>
        </w:rPr>
        <w:t>t</w:t>
      </w:r>
      <w:r w:rsidRPr="00F862A0">
        <w:rPr>
          <w:color w:val="000000" w:themeColor="text1"/>
          <w:sz w:val="24"/>
          <w:szCs w:val="24"/>
        </w:rPr>
        <w:t>e</w:t>
      </w:r>
      <w:r w:rsidR="009E619B">
        <w:rPr>
          <w:color w:val="000000" w:themeColor="text1"/>
          <w:sz w:val="24"/>
          <w:szCs w:val="24"/>
        </w:rPr>
        <w:t xml:space="preserve"> </w:t>
      </w:r>
      <w:r w:rsidRPr="00F862A0">
        <w:rPr>
          <w:color w:val="000000" w:themeColor="text1"/>
          <w:spacing w:val="-3"/>
          <w:sz w:val="24"/>
          <w:szCs w:val="24"/>
        </w:rPr>
        <w:t xml:space="preserve">on </w:t>
      </w:r>
      <w:r w:rsidRPr="00F862A0">
        <w:rPr>
          <w:color w:val="000000" w:themeColor="text1"/>
          <w:sz w:val="24"/>
          <w:szCs w:val="24"/>
        </w:rPr>
        <w:t>a daily basis the foreign exchange rates for buying and selling of the foreign currencies. Also, they</w:t>
      </w:r>
      <w:r w:rsidR="00FC41EC">
        <w:rPr>
          <w:color w:val="000000" w:themeColor="text1"/>
          <w:sz w:val="24"/>
          <w:szCs w:val="24"/>
        </w:rPr>
        <w:t xml:space="preserve"> </w:t>
      </w:r>
      <w:r w:rsidRPr="00F862A0">
        <w:rPr>
          <w:color w:val="000000" w:themeColor="text1"/>
          <w:sz w:val="24"/>
          <w:szCs w:val="24"/>
        </w:rPr>
        <w:t>function as clearinghouses, thereby helping in wiping out the difference between the demand for</w:t>
      </w:r>
      <w:r w:rsidR="009E619B">
        <w:rPr>
          <w:color w:val="000000" w:themeColor="text1"/>
          <w:sz w:val="24"/>
          <w:szCs w:val="24"/>
        </w:rPr>
        <w:t xml:space="preserve"> </w:t>
      </w:r>
      <w:r w:rsidRPr="00F862A0">
        <w:rPr>
          <w:color w:val="000000" w:themeColor="text1"/>
          <w:sz w:val="24"/>
          <w:szCs w:val="24"/>
        </w:rPr>
        <w:t>and the supply of currencies.</w:t>
      </w:r>
      <w:r w:rsidR="009E619B">
        <w:rPr>
          <w:color w:val="000000" w:themeColor="text1"/>
          <w:sz w:val="24"/>
          <w:szCs w:val="24"/>
        </w:rPr>
        <w:t xml:space="preserve"> </w:t>
      </w:r>
      <w:r w:rsidRPr="00F862A0">
        <w:rPr>
          <w:color w:val="000000" w:themeColor="text1"/>
          <w:sz w:val="24"/>
          <w:szCs w:val="24"/>
        </w:rPr>
        <w:t>These banks buy the currencies from the brokers and sell it to thebuyers.</w:t>
      </w:r>
    </w:p>
    <w:p w:rsidR="00D409DE" w:rsidRPr="00F862A0" w:rsidRDefault="00D409DE" w:rsidP="00D409DE">
      <w:pPr>
        <w:pStyle w:val="BodyText"/>
        <w:rPr>
          <w:color w:val="000000" w:themeColor="text1"/>
          <w:sz w:val="24"/>
          <w:szCs w:val="24"/>
        </w:rPr>
      </w:pPr>
    </w:p>
    <w:p w:rsidR="00D409DE" w:rsidRPr="00F862A0" w:rsidRDefault="00D409DE" w:rsidP="00D409DE">
      <w:pPr>
        <w:pStyle w:val="BodyText"/>
        <w:spacing w:before="1"/>
        <w:ind w:left="720" w:right="374" w:firstLine="720"/>
        <w:rPr>
          <w:color w:val="000000" w:themeColor="text1"/>
          <w:sz w:val="24"/>
          <w:szCs w:val="24"/>
        </w:rPr>
      </w:pPr>
      <w:r w:rsidRPr="00F862A0">
        <w:rPr>
          <w:color w:val="000000" w:themeColor="text1"/>
          <w:sz w:val="24"/>
          <w:szCs w:val="24"/>
        </w:rPr>
        <w:t>The</w:t>
      </w:r>
      <w:r w:rsidR="009E619B">
        <w:rPr>
          <w:color w:val="000000" w:themeColor="text1"/>
          <w:sz w:val="24"/>
          <w:szCs w:val="24"/>
        </w:rPr>
        <w:t xml:space="preserve"> </w:t>
      </w:r>
      <w:r w:rsidRPr="00F862A0">
        <w:rPr>
          <w:i/>
          <w:color w:val="000000" w:themeColor="text1"/>
          <w:sz w:val="24"/>
          <w:szCs w:val="24"/>
        </w:rPr>
        <w:t>foreign</w:t>
      </w:r>
      <w:r w:rsidR="009E619B">
        <w:rPr>
          <w:i/>
          <w:color w:val="000000" w:themeColor="text1"/>
          <w:sz w:val="24"/>
          <w:szCs w:val="24"/>
        </w:rPr>
        <w:t xml:space="preserve"> </w:t>
      </w:r>
      <w:r w:rsidRPr="00F862A0">
        <w:rPr>
          <w:i/>
          <w:color w:val="000000" w:themeColor="text1"/>
          <w:sz w:val="24"/>
          <w:szCs w:val="24"/>
        </w:rPr>
        <w:t>exchange</w:t>
      </w:r>
      <w:r w:rsidR="009E619B">
        <w:rPr>
          <w:i/>
          <w:color w:val="000000" w:themeColor="text1"/>
          <w:sz w:val="24"/>
          <w:szCs w:val="24"/>
        </w:rPr>
        <w:t xml:space="preserve"> </w:t>
      </w:r>
      <w:r w:rsidRPr="00F862A0">
        <w:rPr>
          <w:i/>
          <w:color w:val="000000" w:themeColor="text1"/>
          <w:sz w:val="24"/>
          <w:szCs w:val="24"/>
        </w:rPr>
        <w:t>brokers</w:t>
      </w:r>
      <w:r w:rsidR="009E619B">
        <w:rPr>
          <w:i/>
          <w:color w:val="000000" w:themeColor="text1"/>
          <w:sz w:val="24"/>
          <w:szCs w:val="24"/>
        </w:rPr>
        <w:t xml:space="preserve"> </w:t>
      </w:r>
      <w:r w:rsidRPr="00F862A0">
        <w:rPr>
          <w:color w:val="000000" w:themeColor="text1"/>
          <w:sz w:val="24"/>
          <w:szCs w:val="24"/>
        </w:rPr>
        <w:t>function</w:t>
      </w:r>
      <w:r w:rsidR="009E619B">
        <w:rPr>
          <w:color w:val="000000" w:themeColor="text1"/>
          <w:sz w:val="24"/>
          <w:szCs w:val="24"/>
        </w:rPr>
        <w:t xml:space="preserve"> </w:t>
      </w:r>
      <w:r w:rsidRPr="00F862A0">
        <w:rPr>
          <w:color w:val="000000" w:themeColor="text1"/>
          <w:sz w:val="24"/>
          <w:szCs w:val="24"/>
        </w:rPr>
        <w:t>as</w:t>
      </w:r>
      <w:r w:rsidR="009E619B">
        <w:rPr>
          <w:color w:val="000000" w:themeColor="text1"/>
          <w:sz w:val="24"/>
          <w:szCs w:val="24"/>
        </w:rPr>
        <w:t xml:space="preserve"> </w:t>
      </w:r>
      <w:r w:rsidRPr="00F862A0">
        <w:rPr>
          <w:color w:val="000000" w:themeColor="text1"/>
          <w:sz w:val="24"/>
          <w:szCs w:val="24"/>
        </w:rPr>
        <w:t>a</w:t>
      </w:r>
      <w:r w:rsidR="009E619B">
        <w:rPr>
          <w:color w:val="000000" w:themeColor="text1"/>
          <w:sz w:val="24"/>
          <w:szCs w:val="24"/>
        </w:rPr>
        <w:t xml:space="preserve"> </w:t>
      </w:r>
      <w:r w:rsidRPr="00F862A0">
        <w:rPr>
          <w:color w:val="000000" w:themeColor="text1"/>
          <w:sz w:val="24"/>
          <w:szCs w:val="24"/>
        </w:rPr>
        <w:t>link</w:t>
      </w:r>
      <w:r w:rsidR="009E619B">
        <w:rPr>
          <w:color w:val="000000" w:themeColor="text1"/>
          <w:sz w:val="24"/>
          <w:szCs w:val="24"/>
        </w:rPr>
        <w:t xml:space="preserve"> </w:t>
      </w:r>
      <w:r w:rsidRPr="00F862A0">
        <w:rPr>
          <w:color w:val="000000" w:themeColor="text1"/>
          <w:sz w:val="24"/>
          <w:szCs w:val="24"/>
        </w:rPr>
        <w:t>between</w:t>
      </w:r>
      <w:r w:rsidR="009E619B">
        <w:rPr>
          <w:color w:val="000000" w:themeColor="text1"/>
          <w:sz w:val="24"/>
          <w:szCs w:val="24"/>
        </w:rPr>
        <w:t xml:space="preserve"> </w:t>
      </w:r>
      <w:r w:rsidRPr="00F862A0">
        <w:rPr>
          <w:color w:val="000000" w:themeColor="text1"/>
          <w:sz w:val="24"/>
          <w:szCs w:val="24"/>
        </w:rPr>
        <w:t>the</w:t>
      </w:r>
      <w:r w:rsidR="009E619B">
        <w:rPr>
          <w:color w:val="000000" w:themeColor="text1"/>
          <w:sz w:val="24"/>
          <w:szCs w:val="24"/>
        </w:rPr>
        <w:t xml:space="preserve"> </w:t>
      </w:r>
      <w:r w:rsidRPr="00F862A0">
        <w:rPr>
          <w:color w:val="000000" w:themeColor="text1"/>
          <w:sz w:val="24"/>
          <w:szCs w:val="24"/>
        </w:rPr>
        <w:t>central</w:t>
      </w:r>
      <w:r w:rsidR="009E619B">
        <w:rPr>
          <w:color w:val="000000" w:themeColor="text1"/>
          <w:sz w:val="24"/>
          <w:szCs w:val="24"/>
        </w:rPr>
        <w:t xml:space="preserve"> </w:t>
      </w:r>
      <w:r w:rsidRPr="00F862A0">
        <w:rPr>
          <w:color w:val="000000" w:themeColor="text1"/>
          <w:sz w:val="24"/>
          <w:szCs w:val="24"/>
        </w:rPr>
        <w:t>bank</w:t>
      </w:r>
      <w:r w:rsidR="009E619B">
        <w:rPr>
          <w:color w:val="000000" w:themeColor="text1"/>
          <w:sz w:val="24"/>
          <w:szCs w:val="24"/>
        </w:rPr>
        <w:t xml:space="preserve"> </w:t>
      </w:r>
      <w:r w:rsidRPr="00F862A0">
        <w:rPr>
          <w:color w:val="000000" w:themeColor="text1"/>
          <w:sz w:val="24"/>
          <w:szCs w:val="24"/>
        </w:rPr>
        <w:t>and</w:t>
      </w:r>
      <w:r w:rsidR="009E619B">
        <w:rPr>
          <w:color w:val="000000" w:themeColor="text1"/>
          <w:sz w:val="24"/>
          <w:szCs w:val="24"/>
        </w:rPr>
        <w:t xml:space="preserve"> </w:t>
      </w:r>
      <w:r w:rsidRPr="00F862A0">
        <w:rPr>
          <w:color w:val="000000" w:themeColor="text1"/>
          <w:sz w:val="24"/>
          <w:szCs w:val="24"/>
        </w:rPr>
        <w:t>the</w:t>
      </w:r>
      <w:r w:rsidR="009E619B">
        <w:rPr>
          <w:color w:val="000000" w:themeColor="text1"/>
          <w:sz w:val="24"/>
          <w:szCs w:val="24"/>
        </w:rPr>
        <w:t xml:space="preserve"> </w:t>
      </w:r>
      <w:r w:rsidRPr="00F862A0">
        <w:rPr>
          <w:color w:val="000000" w:themeColor="text1"/>
          <w:sz w:val="24"/>
          <w:szCs w:val="24"/>
        </w:rPr>
        <w:t>commercial</w:t>
      </w:r>
      <w:r w:rsidR="009E619B">
        <w:rPr>
          <w:color w:val="000000" w:themeColor="text1"/>
          <w:sz w:val="24"/>
          <w:szCs w:val="24"/>
        </w:rPr>
        <w:t xml:space="preserve"> </w:t>
      </w:r>
      <w:r w:rsidRPr="00F862A0">
        <w:rPr>
          <w:color w:val="000000" w:themeColor="text1"/>
          <w:sz w:val="24"/>
          <w:szCs w:val="24"/>
        </w:rPr>
        <w:t>banks</w:t>
      </w:r>
      <w:r w:rsidR="009E619B">
        <w:rPr>
          <w:color w:val="000000" w:themeColor="text1"/>
          <w:sz w:val="24"/>
          <w:szCs w:val="24"/>
        </w:rPr>
        <w:t xml:space="preserve"> </w:t>
      </w:r>
      <w:r w:rsidRPr="00F862A0">
        <w:rPr>
          <w:color w:val="000000" w:themeColor="text1"/>
          <w:sz w:val="24"/>
          <w:szCs w:val="24"/>
        </w:rPr>
        <w:t>and also between the actual buyers and commercial banks. They are the major source of market</w:t>
      </w:r>
      <w:r w:rsidR="009E619B">
        <w:rPr>
          <w:color w:val="000000" w:themeColor="text1"/>
          <w:sz w:val="24"/>
          <w:szCs w:val="24"/>
        </w:rPr>
        <w:t xml:space="preserve"> </w:t>
      </w:r>
      <w:r w:rsidRPr="00F862A0">
        <w:rPr>
          <w:color w:val="000000" w:themeColor="text1"/>
          <w:sz w:val="24"/>
          <w:szCs w:val="24"/>
        </w:rPr>
        <w:t>in</w:t>
      </w:r>
      <w:r w:rsidR="009E619B">
        <w:rPr>
          <w:color w:val="000000" w:themeColor="text1"/>
          <w:sz w:val="24"/>
          <w:szCs w:val="24"/>
        </w:rPr>
        <w:t xml:space="preserve"> </w:t>
      </w:r>
      <w:r w:rsidRPr="00F862A0">
        <w:rPr>
          <w:color w:val="000000" w:themeColor="text1"/>
          <w:sz w:val="24"/>
          <w:szCs w:val="24"/>
        </w:rPr>
        <w:t>formation. These are the persons who do not them</w:t>
      </w:r>
      <w:r w:rsidR="009E619B">
        <w:rPr>
          <w:color w:val="000000" w:themeColor="text1"/>
          <w:sz w:val="24"/>
          <w:szCs w:val="24"/>
        </w:rPr>
        <w:t xml:space="preserve"> </w:t>
      </w:r>
      <w:r w:rsidRPr="00F862A0">
        <w:rPr>
          <w:color w:val="000000" w:themeColor="text1"/>
          <w:sz w:val="24"/>
          <w:szCs w:val="24"/>
        </w:rPr>
        <w:t>selves buy the foreign currency, but rather</w:t>
      </w:r>
      <w:r w:rsidR="009E619B">
        <w:rPr>
          <w:color w:val="000000" w:themeColor="text1"/>
          <w:sz w:val="24"/>
          <w:szCs w:val="24"/>
        </w:rPr>
        <w:t xml:space="preserve"> </w:t>
      </w:r>
      <w:r w:rsidRPr="00F862A0">
        <w:rPr>
          <w:color w:val="000000" w:themeColor="text1"/>
          <w:sz w:val="24"/>
          <w:szCs w:val="24"/>
        </w:rPr>
        <w:t>strike</w:t>
      </w:r>
      <w:r w:rsidR="009E619B">
        <w:rPr>
          <w:color w:val="000000" w:themeColor="text1"/>
          <w:sz w:val="24"/>
          <w:szCs w:val="24"/>
        </w:rPr>
        <w:t xml:space="preserve"> </w:t>
      </w:r>
      <w:r w:rsidRPr="00F862A0">
        <w:rPr>
          <w:color w:val="000000" w:themeColor="text1"/>
          <w:sz w:val="24"/>
          <w:szCs w:val="24"/>
        </w:rPr>
        <w:t>a</w:t>
      </w:r>
      <w:r w:rsidR="009E619B">
        <w:rPr>
          <w:color w:val="000000" w:themeColor="text1"/>
          <w:sz w:val="24"/>
          <w:szCs w:val="24"/>
        </w:rPr>
        <w:t xml:space="preserve"> </w:t>
      </w:r>
      <w:r w:rsidRPr="00F862A0">
        <w:rPr>
          <w:color w:val="000000" w:themeColor="text1"/>
          <w:sz w:val="24"/>
          <w:szCs w:val="24"/>
        </w:rPr>
        <w:t>deal</w:t>
      </w:r>
      <w:r w:rsidR="009E619B">
        <w:rPr>
          <w:color w:val="000000" w:themeColor="text1"/>
          <w:sz w:val="24"/>
          <w:szCs w:val="24"/>
        </w:rPr>
        <w:t xml:space="preserve"> </w:t>
      </w:r>
      <w:r w:rsidRPr="00F862A0">
        <w:rPr>
          <w:color w:val="000000" w:themeColor="text1"/>
          <w:sz w:val="24"/>
          <w:szCs w:val="24"/>
        </w:rPr>
        <w:t>between</w:t>
      </w:r>
      <w:r w:rsidR="009E619B">
        <w:rPr>
          <w:color w:val="000000" w:themeColor="text1"/>
          <w:sz w:val="24"/>
          <w:szCs w:val="24"/>
        </w:rPr>
        <w:t xml:space="preserve"> </w:t>
      </w:r>
      <w:r w:rsidRPr="00F862A0">
        <w:rPr>
          <w:color w:val="000000" w:themeColor="text1"/>
          <w:sz w:val="24"/>
          <w:szCs w:val="24"/>
        </w:rPr>
        <w:t>the buyer</w:t>
      </w:r>
      <w:r w:rsidR="009E619B">
        <w:rPr>
          <w:color w:val="000000" w:themeColor="text1"/>
          <w:sz w:val="24"/>
          <w:szCs w:val="24"/>
        </w:rPr>
        <w:t xml:space="preserve"> </w:t>
      </w:r>
      <w:r w:rsidRPr="00F862A0">
        <w:rPr>
          <w:color w:val="000000" w:themeColor="text1"/>
          <w:sz w:val="24"/>
          <w:szCs w:val="24"/>
        </w:rPr>
        <w:t>and</w:t>
      </w:r>
      <w:r w:rsidR="009E619B">
        <w:rPr>
          <w:color w:val="000000" w:themeColor="text1"/>
          <w:sz w:val="24"/>
          <w:szCs w:val="24"/>
        </w:rPr>
        <w:t xml:space="preserve"> </w:t>
      </w:r>
      <w:r w:rsidRPr="00F862A0">
        <w:rPr>
          <w:color w:val="000000" w:themeColor="text1"/>
          <w:sz w:val="24"/>
          <w:szCs w:val="24"/>
        </w:rPr>
        <w:t>the</w:t>
      </w:r>
      <w:r w:rsidR="009E619B">
        <w:rPr>
          <w:color w:val="000000" w:themeColor="text1"/>
          <w:sz w:val="24"/>
          <w:szCs w:val="24"/>
        </w:rPr>
        <w:t xml:space="preserve"> </w:t>
      </w:r>
      <w:r w:rsidRPr="00F862A0">
        <w:rPr>
          <w:color w:val="000000" w:themeColor="text1"/>
          <w:sz w:val="24"/>
          <w:szCs w:val="24"/>
        </w:rPr>
        <w:t>seller on</w:t>
      </w:r>
      <w:r w:rsidR="009E619B">
        <w:rPr>
          <w:color w:val="000000" w:themeColor="text1"/>
          <w:sz w:val="24"/>
          <w:szCs w:val="24"/>
        </w:rPr>
        <w:t xml:space="preserve"> </w:t>
      </w:r>
      <w:r w:rsidRPr="00F862A0">
        <w:rPr>
          <w:color w:val="000000" w:themeColor="text1"/>
          <w:sz w:val="24"/>
          <w:szCs w:val="24"/>
        </w:rPr>
        <w:t>a</w:t>
      </w:r>
      <w:r w:rsidR="009E619B">
        <w:rPr>
          <w:color w:val="000000" w:themeColor="text1"/>
          <w:sz w:val="24"/>
          <w:szCs w:val="24"/>
        </w:rPr>
        <w:t xml:space="preserve"> </w:t>
      </w:r>
      <w:r w:rsidRPr="00F862A0">
        <w:rPr>
          <w:color w:val="000000" w:themeColor="text1"/>
          <w:sz w:val="24"/>
          <w:szCs w:val="24"/>
        </w:rPr>
        <w:t>commission</w:t>
      </w:r>
      <w:r w:rsidR="009E619B">
        <w:rPr>
          <w:color w:val="000000" w:themeColor="text1"/>
          <w:sz w:val="24"/>
          <w:szCs w:val="24"/>
        </w:rPr>
        <w:t xml:space="preserve"> </w:t>
      </w:r>
      <w:r w:rsidRPr="00F862A0">
        <w:rPr>
          <w:color w:val="000000" w:themeColor="text1"/>
          <w:sz w:val="24"/>
          <w:szCs w:val="24"/>
        </w:rPr>
        <w:t>basis.</w:t>
      </w:r>
    </w:p>
    <w:p w:rsidR="00D409DE" w:rsidRPr="00F862A0" w:rsidRDefault="00D409DE" w:rsidP="00D409DE">
      <w:pPr>
        <w:pStyle w:val="BodyText"/>
        <w:spacing w:before="4"/>
        <w:rPr>
          <w:color w:val="000000" w:themeColor="text1"/>
          <w:sz w:val="24"/>
          <w:szCs w:val="24"/>
        </w:rPr>
      </w:pPr>
    </w:p>
    <w:p w:rsidR="00D409DE" w:rsidRPr="00F862A0" w:rsidRDefault="00D409DE" w:rsidP="00D409DE">
      <w:pPr>
        <w:pStyle w:val="Heading1"/>
        <w:spacing w:before="0" w:line="240" w:lineRule="auto"/>
        <w:rPr>
          <w:color w:val="000000" w:themeColor="text1"/>
          <w:sz w:val="24"/>
          <w:szCs w:val="24"/>
        </w:rPr>
      </w:pPr>
      <w:r w:rsidRPr="00F862A0">
        <w:rPr>
          <w:color w:val="000000" w:themeColor="text1"/>
          <w:sz w:val="24"/>
          <w:szCs w:val="24"/>
        </w:rPr>
        <w:t>Market</w:t>
      </w:r>
      <w:r w:rsidR="00D5305A">
        <w:rPr>
          <w:color w:val="000000" w:themeColor="text1"/>
          <w:sz w:val="24"/>
          <w:szCs w:val="24"/>
        </w:rPr>
        <w:t xml:space="preserve"> </w:t>
      </w:r>
      <w:r w:rsidRPr="00F862A0">
        <w:rPr>
          <w:color w:val="000000" w:themeColor="text1"/>
          <w:sz w:val="24"/>
          <w:szCs w:val="24"/>
        </w:rPr>
        <w:t>participates</w:t>
      </w:r>
      <w:r w:rsidR="00D5305A">
        <w:rPr>
          <w:color w:val="000000" w:themeColor="text1"/>
          <w:sz w:val="24"/>
          <w:szCs w:val="24"/>
        </w:rPr>
        <w:t xml:space="preserve"> </w:t>
      </w:r>
      <w:r w:rsidRPr="00F862A0">
        <w:rPr>
          <w:color w:val="000000" w:themeColor="text1"/>
          <w:sz w:val="24"/>
          <w:szCs w:val="24"/>
        </w:rPr>
        <w:t>of</w:t>
      </w:r>
      <w:r w:rsidR="00D5305A">
        <w:rPr>
          <w:color w:val="000000" w:themeColor="text1"/>
          <w:sz w:val="24"/>
          <w:szCs w:val="24"/>
        </w:rPr>
        <w:t xml:space="preserve"> </w:t>
      </w:r>
      <w:r w:rsidRPr="00F862A0">
        <w:rPr>
          <w:color w:val="000000" w:themeColor="text1"/>
          <w:sz w:val="24"/>
          <w:szCs w:val="24"/>
        </w:rPr>
        <w:t>foreign</w:t>
      </w:r>
      <w:r w:rsidR="00D5305A">
        <w:rPr>
          <w:color w:val="000000" w:themeColor="text1"/>
          <w:sz w:val="24"/>
          <w:szCs w:val="24"/>
        </w:rPr>
        <w:t xml:space="preserve"> </w:t>
      </w:r>
      <w:r w:rsidRPr="00F862A0">
        <w:rPr>
          <w:color w:val="000000" w:themeColor="text1"/>
          <w:sz w:val="24"/>
          <w:szCs w:val="24"/>
        </w:rPr>
        <w:t>exchange</w:t>
      </w:r>
      <w:r w:rsidR="00D5305A">
        <w:rPr>
          <w:color w:val="000000" w:themeColor="text1"/>
          <w:sz w:val="24"/>
          <w:szCs w:val="24"/>
        </w:rPr>
        <w:t xml:space="preserve"> </w:t>
      </w:r>
      <w:r w:rsidRPr="00F862A0">
        <w:rPr>
          <w:color w:val="000000" w:themeColor="text1"/>
          <w:sz w:val="24"/>
          <w:szCs w:val="24"/>
        </w:rPr>
        <w:t>Market</w:t>
      </w:r>
    </w:p>
    <w:p w:rsidR="00D409DE" w:rsidRPr="00F862A0" w:rsidRDefault="00D409DE" w:rsidP="00D409DE">
      <w:pPr>
        <w:pStyle w:val="BodyText"/>
        <w:spacing w:before="62"/>
        <w:ind w:left="100" w:right="378"/>
        <w:rPr>
          <w:color w:val="000000" w:themeColor="text1"/>
          <w:sz w:val="24"/>
          <w:szCs w:val="24"/>
        </w:rPr>
      </w:pPr>
      <w:r w:rsidRPr="00F862A0">
        <w:rPr>
          <w:color w:val="000000" w:themeColor="text1"/>
          <w:spacing w:val="-1"/>
          <w:sz w:val="24"/>
          <w:szCs w:val="24"/>
        </w:rPr>
        <w:t>The</w:t>
      </w:r>
      <w:r w:rsidR="009E619B">
        <w:rPr>
          <w:color w:val="000000" w:themeColor="text1"/>
          <w:spacing w:val="-1"/>
          <w:sz w:val="24"/>
          <w:szCs w:val="24"/>
        </w:rPr>
        <w:t xml:space="preserve"> </w:t>
      </w:r>
      <w:r w:rsidRPr="00F862A0">
        <w:rPr>
          <w:color w:val="000000" w:themeColor="text1"/>
          <w:spacing w:val="-1"/>
          <w:sz w:val="24"/>
          <w:szCs w:val="24"/>
        </w:rPr>
        <w:t>foreign</w:t>
      </w:r>
      <w:r w:rsidR="009E619B">
        <w:rPr>
          <w:color w:val="000000" w:themeColor="text1"/>
          <w:spacing w:val="-1"/>
          <w:sz w:val="24"/>
          <w:szCs w:val="24"/>
        </w:rPr>
        <w:t xml:space="preserve"> </w:t>
      </w:r>
      <w:r w:rsidRPr="00F862A0">
        <w:rPr>
          <w:color w:val="000000" w:themeColor="text1"/>
          <w:spacing w:val="-1"/>
          <w:sz w:val="24"/>
          <w:szCs w:val="24"/>
        </w:rPr>
        <w:t>exchange</w:t>
      </w:r>
      <w:r w:rsidR="009E619B">
        <w:rPr>
          <w:color w:val="000000" w:themeColor="text1"/>
          <w:spacing w:val="-1"/>
          <w:sz w:val="24"/>
          <w:szCs w:val="24"/>
        </w:rPr>
        <w:t xml:space="preserve"> </w:t>
      </w:r>
      <w:r w:rsidRPr="00F862A0">
        <w:rPr>
          <w:color w:val="000000" w:themeColor="text1"/>
          <w:sz w:val="24"/>
          <w:szCs w:val="24"/>
        </w:rPr>
        <w:t>market</w:t>
      </w:r>
      <w:r w:rsidR="009E619B">
        <w:rPr>
          <w:color w:val="000000" w:themeColor="text1"/>
          <w:sz w:val="24"/>
          <w:szCs w:val="24"/>
        </w:rPr>
        <w:t xml:space="preserve"> </w:t>
      </w:r>
      <w:r w:rsidRPr="00F862A0">
        <w:rPr>
          <w:color w:val="000000" w:themeColor="text1"/>
          <w:sz w:val="24"/>
          <w:szCs w:val="24"/>
        </w:rPr>
        <w:t>assists</w:t>
      </w:r>
      <w:r w:rsidR="009E619B">
        <w:rPr>
          <w:color w:val="000000" w:themeColor="text1"/>
          <w:sz w:val="24"/>
          <w:szCs w:val="24"/>
        </w:rPr>
        <w:t xml:space="preserve"> </w:t>
      </w:r>
      <w:r w:rsidRPr="00F862A0">
        <w:rPr>
          <w:color w:val="000000" w:themeColor="text1"/>
          <w:sz w:val="24"/>
          <w:szCs w:val="24"/>
        </w:rPr>
        <w:t>international</w:t>
      </w:r>
      <w:r w:rsidR="009E619B">
        <w:rPr>
          <w:color w:val="000000" w:themeColor="text1"/>
          <w:sz w:val="24"/>
          <w:szCs w:val="24"/>
        </w:rPr>
        <w:t xml:space="preserve"> </w:t>
      </w:r>
      <w:r w:rsidRPr="00F862A0">
        <w:rPr>
          <w:color w:val="000000" w:themeColor="text1"/>
          <w:sz w:val="24"/>
          <w:szCs w:val="24"/>
        </w:rPr>
        <w:t>trade</w:t>
      </w:r>
      <w:r w:rsidR="009E619B">
        <w:rPr>
          <w:color w:val="000000" w:themeColor="text1"/>
          <w:sz w:val="24"/>
          <w:szCs w:val="24"/>
        </w:rPr>
        <w:t xml:space="preserve"> </w:t>
      </w:r>
      <w:r w:rsidRPr="00F862A0">
        <w:rPr>
          <w:color w:val="000000" w:themeColor="text1"/>
          <w:sz w:val="24"/>
          <w:szCs w:val="24"/>
        </w:rPr>
        <w:t>and</w:t>
      </w:r>
      <w:r w:rsidR="009E619B">
        <w:rPr>
          <w:color w:val="000000" w:themeColor="text1"/>
          <w:sz w:val="24"/>
          <w:szCs w:val="24"/>
        </w:rPr>
        <w:t xml:space="preserve"> </w:t>
      </w:r>
      <w:r w:rsidRPr="00F862A0">
        <w:rPr>
          <w:color w:val="000000" w:themeColor="text1"/>
          <w:sz w:val="24"/>
          <w:szCs w:val="24"/>
        </w:rPr>
        <w:t>investment</w:t>
      </w:r>
      <w:r w:rsidR="009E619B">
        <w:rPr>
          <w:color w:val="000000" w:themeColor="text1"/>
          <w:sz w:val="24"/>
          <w:szCs w:val="24"/>
        </w:rPr>
        <w:t xml:space="preserve"> </w:t>
      </w:r>
      <w:r w:rsidRPr="00F862A0">
        <w:rPr>
          <w:color w:val="000000" w:themeColor="text1"/>
          <w:sz w:val="24"/>
          <w:szCs w:val="24"/>
        </w:rPr>
        <w:t>by</w:t>
      </w:r>
      <w:r w:rsidR="009E619B">
        <w:rPr>
          <w:color w:val="000000" w:themeColor="text1"/>
          <w:sz w:val="24"/>
          <w:szCs w:val="24"/>
        </w:rPr>
        <w:t xml:space="preserve"> </w:t>
      </w:r>
      <w:r w:rsidRPr="00F862A0">
        <w:rPr>
          <w:color w:val="000000" w:themeColor="text1"/>
          <w:sz w:val="24"/>
          <w:szCs w:val="24"/>
        </w:rPr>
        <w:t>enabling</w:t>
      </w:r>
      <w:r w:rsidR="009E619B">
        <w:rPr>
          <w:color w:val="000000" w:themeColor="text1"/>
          <w:sz w:val="24"/>
          <w:szCs w:val="24"/>
        </w:rPr>
        <w:t xml:space="preserve"> </w:t>
      </w:r>
      <w:r w:rsidRPr="00F862A0">
        <w:rPr>
          <w:color w:val="000000" w:themeColor="text1"/>
          <w:sz w:val="24"/>
          <w:szCs w:val="24"/>
        </w:rPr>
        <w:t>currency</w:t>
      </w:r>
      <w:r w:rsidR="009E619B">
        <w:rPr>
          <w:color w:val="000000" w:themeColor="text1"/>
          <w:sz w:val="24"/>
          <w:szCs w:val="24"/>
        </w:rPr>
        <w:t xml:space="preserve"> </w:t>
      </w:r>
      <w:r w:rsidRPr="00F862A0">
        <w:rPr>
          <w:color w:val="000000" w:themeColor="text1"/>
          <w:sz w:val="24"/>
          <w:szCs w:val="24"/>
        </w:rPr>
        <w:t>conversion.</w:t>
      </w:r>
      <w:r w:rsidR="009E619B">
        <w:rPr>
          <w:color w:val="000000" w:themeColor="text1"/>
          <w:sz w:val="24"/>
          <w:szCs w:val="24"/>
        </w:rPr>
        <w:t xml:space="preserve"> </w:t>
      </w:r>
      <w:r w:rsidRPr="00F862A0">
        <w:rPr>
          <w:color w:val="000000" w:themeColor="text1"/>
          <w:sz w:val="24"/>
          <w:szCs w:val="24"/>
        </w:rPr>
        <w:t>The</w:t>
      </w:r>
      <w:r w:rsidR="009E619B">
        <w:rPr>
          <w:color w:val="000000" w:themeColor="text1"/>
          <w:sz w:val="24"/>
          <w:szCs w:val="24"/>
        </w:rPr>
        <w:t xml:space="preserve"> </w:t>
      </w:r>
      <w:r w:rsidRPr="00F862A0">
        <w:rPr>
          <w:color w:val="000000" w:themeColor="text1"/>
          <w:sz w:val="24"/>
          <w:szCs w:val="24"/>
        </w:rPr>
        <w:t>Market</w:t>
      </w:r>
      <w:r w:rsidR="009E619B">
        <w:rPr>
          <w:color w:val="000000" w:themeColor="text1"/>
          <w:sz w:val="24"/>
          <w:szCs w:val="24"/>
        </w:rPr>
        <w:t xml:space="preserve"> </w:t>
      </w:r>
      <w:r w:rsidRPr="00F862A0">
        <w:rPr>
          <w:color w:val="000000" w:themeColor="text1"/>
          <w:sz w:val="24"/>
          <w:szCs w:val="24"/>
        </w:rPr>
        <w:t>Participants</w:t>
      </w:r>
      <w:r w:rsidR="009E619B">
        <w:rPr>
          <w:color w:val="000000" w:themeColor="text1"/>
          <w:sz w:val="24"/>
          <w:szCs w:val="24"/>
        </w:rPr>
        <w:t xml:space="preserve"> </w:t>
      </w:r>
      <w:r w:rsidRPr="00F862A0">
        <w:rPr>
          <w:color w:val="000000" w:themeColor="text1"/>
          <w:sz w:val="24"/>
          <w:szCs w:val="24"/>
        </w:rPr>
        <w:t>are</w:t>
      </w:r>
      <w:r w:rsidR="009E619B">
        <w:rPr>
          <w:color w:val="000000" w:themeColor="text1"/>
          <w:sz w:val="24"/>
          <w:szCs w:val="24"/>
        </w:rPr>
        <w:t xml:space="preserve"> </w:t>
      </w:r>
      <w:r w:rsidRPr="00F862A0">
        <w:rPr>
          <w:color w:val="000000" w:themeColor="text1"/>
          <w:sz w:val="24"/>
          <w:szCs w:val="24"/>
        </w:rPr>
        <w:t>discussed</w:t>
      </w:r>
      <w:r w:rsidR="009E619B">
        <w:rPr>
          <w:color w:val="000000" w:themeColor="text1"/>
          <w:sz w:val="24"/>
          <w:szCs w:val="24"/>
        </w:rPr>
        <w:t xml:space="preserve"> </w:t>
      </w:r>
      <w:r w:rsidRPr="00F862A0">
        <w:rPr>
          <w:color w:val="000000" w:themeColor="text1"/>
          <w:sz w:val="24"/>
          <w:szCs w:val="24"/>
        </w:rPr>
        <w:t>in</w:t>
      </w:r>
      <w:r w:rsidR="009E619B">
        <w:rPr>
          <w:color w:val="000000" w:themeColor="text1"/>
          <w:sz w:val="24"/>
          <w:szCs w:val="24"/>
        </w:rPr>
        <w:t xml:space="preserve"> </w:t>
      </w:r>
      <w:r w:rsidRPr="00F862A0">
        <w:rPr>
          <w:color w:val="000000" w:themeColor="text1"/>
          <w:sz w:val="24"/>
          <w:szCs w:val="24"/>
        </w:rPr>
        <w:t>brief</w:t>
      </w:r>
      <w:r w:rsidR="009E619B">
        <w:rPr>
          <w:color w:val="000000" w:themeColor="text1"/>
          <w:sz w:val="24"/>
          <w:szCs w:val="24"/>
        </w:rPr>
        <w:t xml:space="preserve"> </w:t>
      </w:r>
      <w:r w:rsidRPr="00F862A0">
        <w:rPr>
          <w:color w:val="000000" w:themeColor="text1"/>
          <w:sz w:val="24"/>
          <w:szCs w:val="24"/>
        </w:rPr>
        <w:t>below:</w:t>
      </w:r>
    </w:p>
    <w:p w:rsidR="00D409DE" w:rsidRPr="00F862A0" w:rsidRDefault="00D409DE" w:rsidP="00D409DE">
      <w:pPr>
        <w:pStyle w:val="ListParagraph"/>
        <w:numPr>
          <w:ilvl w:val="0"/>
          <w:numId w:val="2"/>
        </w:numPr>
        <w:tabs>
          <w:tab w:val="left" w:pos="461"/>
        </w:tabs>
        <w:ind w:right="112"/>
        <w:rPr>
          <w:color w:val="000000" w:themeColor="text1"/>
          <w:sz w:val="24"/>
          <w:szCs w:val="24"/>
        </w:rPr>
      </w:pPr>
      <w:r w:rsidRPr="00F862A0">
        <w:rPr>
          <w:b/>
          <w:color w:val="000000" w:themeColor="text1"/>
          <w:sz w:val="24"/>
          <w:szCs w:val="24"/>
        </w:rPr>
        <w:t xml:space="preserve">Commercial Bank - </w:t>
      </w:r>
      <w:r w:rsidRPr="00F862A0">
        <w:rPr>
          <w:color w:val="000000" w:themeColor="text1"/>
          <w:sz w:val="24"/>
          <w:szCs w:val="24"/>
        </w:rPr>
        <w:t>Is a type of financial institution and intermediary. It is a bank that lends money</w:t>
      </w:r>
      <w:r w:rsidR="009E619B">
        <w:rPr>
          <w:color w:val="000000" w:themeColor="text1"/>
          <w:sz w:val="24"/>
          <w:szCs w:val="24"/>
        </w:rPr>
        <w:t xml:space="preserve"> </w:t>
      </w:r>
      <w:r w:rsidRPr="00F862A0">
        <w:rPr>
          <w:color w:val="000000" w:themeColor="text1"/>
          <w:sz w:val="24"/>
          <w:szCs w:val="24"/>
        </w:rPr>
        <w:t>and provides transactional, savings, and money market accounts and that accepts time deposit n ordertofacilitateinternationaltradeanddevelopment,commercialbanksconvertandtradeforeigncurrencies. When a company is doing business</w:t>
      </w:r>
      <w:r w:rsidR="00BC659C">
        <w:rPr>
          <w:color w:val="000000" w:themeColor="text1"/>
          <w:sz w:val="24"/>
          <w:szCs w:val="24"/>
        </w:rPr>
        <w:t xml:space="preserve"> </w:t>
      </w:r>
      <w:r w:rsidRPr="00F862A0">
        <w:rPr>
          <w:color w:val="000000" w:themeColor="text1"/>
          <w:sz w:val="24"/>
          <w:szCs w:val="24"/>
        </w:rPr>
        <w:t xml:space="preserve">in </w:t>
      </w:r>
      <w:r w:rsidR="00BC659C">
        <w:rPr>
          <w:color w:val="000000" w:themeColor="text1"/>
          <w:sz w:val="24"/>
          <w:szCs w:val="24"/>
        </w:rPr>
        <w:t xml:space="preserve">another </w:t>
      </w:r>
      <w:r w:rsidRPr="00F862A0">
        <w:rPr>
          <w:color w:val="000000" w:themeColor="text1"/>
          <w:sz w:val="24"/>
          <w:szCs w:val="24"/>
        </w:rPr>
        <w:t>r</w:t>
      </w:r>
      <w:r w:rsidR="00BC659C">
        <w:rPr>
          <w:color w:val="000000" w:themeColor="text1"/>
          <w:sz w:val="24"/>
          <w:szCs w:val="24"/>
        </w:rPr>
        <w:t xml:space="preserve"> </w:t>
      </w:r>
      <w:r w:rsidRPr="00F862A0">
        <w:rPr>
          <w:color w:val="000000" w:themeColor="text1"/>
          <w:sz w:val="24"/>
          <w:szCs w:val="24"/>
        </w:rPr>
        <w:t>country it</w:t>
      </w:r>
      <w:r w:rsidR="00BC659C">
        <w:rPr>
          <w:color w:val="000000" w:themeColor="text1"/>
          <w:sz w:val="24"/>
          <w:szCs w:val="24"/>
        </w:rPr>
        <w:t xml:space="preserve"> </w:t>
      </w:r>
      <w:r w:rsidRPr="00F862A0">
        <w:rPr>
          <w:color w:val="000000" w:themeColor="text1"/>
          <w:sz w:val="24"/>
          <w:szCs w:val="24"/>
        </w:rPr>
        <w:t>may be paid in the currency</w:t>
      </w:r>
      <w:r w:rsidR="00BC659C">
        <w:rPr>
          <w:color w:val="000000" w:themeColor="text1"/>
          <w:sz w:val="24"/>
          <w:szCs w:val="24"/>
        </w:rPr>
        <w:t xml:space="preserve"> </w:t>
      </w:r>
      <w:r w:rsidRPr="00F862A0">
        <w:rPr>
          <w:color w:val="000000" w:themeColor="text1"/>
          <w:sz w:val="24"/>
          <w:szCs w:val="24"/>
        </w:rPr>
        <w:t>of</w:t>
      </w:r>
      <w:r w:rsidR="00BC659C">
        <w:rPr>
          <w:color w:val="000000" w:themeColor="text1"/>
          <w:sz w:val="24"/>
          <w:szCs w:val="24"/>
        </w:rPr>
        <w:t xml:space="preserve"> </w:t>
      </w:r>
      <w:r w:rsidRPr="00F862A0">
        <w:rPr>
          <w:color w:val="000000" w:themeColor="text1"/>
          <w:sz w:val="24"/>
          <w:szCs w:val="24"/>
        </w:rPr>
        <w:t xml:space="preserve">that country. </w:t>
      </w:r>
    </w:p>
    <w:p w:rsidR="00D409DE" w:rsidRPr="00F862A0" w:rsidRDefault="00D409DE" w:rsidP="00D409DE">
      <w:pPr>
        <w:pStyle w:val="ListParagraph"/>
        <w:numPr>
          <w:ilvl w:val="0"/>
          <w:numId w:val="2"/>
        </w:numPr>
        <w:tabs>
          <w:tab w:val="left" w:pos="461"/>
        </w:tabs>
        <w:ind w:right="112"/>
        <w:rPr>
          <w:color w:val="000000" w:themeColor="text1"/>
          <w:sz w:val="24"/>
          <w:szCs w:val="24"/>
        </w:rPr>
      </w:pPr>
      <w:r w:rsidRPr="00F862A0">
        <w:rPr>
          <w:b/>
          <w:color w:val="000000" w:themeColor="text1"/>
          <w:sz w:val="24"/>
          <w:szCs w:val="24"/>
        </w:rPr>
        <w:t xml:space="preserve">Central bank - </w:t>
      </w:r>
      <w:r w:rsidRPr="00F862A0">
        <w:rPr>
          <w:color w:val="000000" w:themeColor="text1"/>
          <w:sz w:val="24"/>
          <w:szCs w:val="24"/>
        </w:rPr>
        <w:t>National central banks play an important role in the foreign exchange markets. They</w:t>
      </w:r>
      <w:r w:rsidR="00BC659C">
        <w:rPr>
          <w:color w:val="000000" w:themeColor="text1"/>
          <w:sz w:val="24"/>
          <w:szCs w:val="24"/>
        </w:rPr>
        <w:t xml:space="preserve"> </w:t>
      </w:r>
      <w:r w:rsidRPr="00F862A0">
        <w:rPr>
          <w:color w:val="000000" w:themeColor="text1"/>
          <w:sz w:val="24"/>
          <w:szCs w:val="24"/>
        </w:rPr>
        <w:t>try to control the money supply, inflation, and/or interest rates and often have official or unofficial</w:t>
      </w:r>
      <w:r w:rsidR="00BC659C">
        <w:rPr>
          <w:color w:val="000000" w:themeColor="text1"/>
          <w:sz w:val="24"/>
          <w:szCs w:val="24"/>
        </w:rPr>
        <w:t xml:space="preserve"> </w:t>
      </w:r>
      <w:r w:rsidRPr="00F862A0">
        <w:rPr>
          <w:color w:val="000000" w:themeColor="text1"/>
          <w:sz w:val="24"/>
          <w:szCs w:val="24"/>
        </w:rPr>
        <w:t>target rates for their currencies. They can use their often substantial foreign exchange reserves to</w:t>
      </w:r>
      <w:r w:rsidR="00BC659C">
        <w:rPr>
          <w:color w:val="000000" w:themeColor="text1"/>
          <w:sz w:val="24"/>
          <w:szCs w:val="24"/>
        </w:rPr>
        <w:t xml:space="preserve"> </w:t>
      </w:r>
      <w:r w:rsidRPr="00F862A0">
        <w:rPr>
          <w:color w:val="000000" w:themeColor="text1"/>
          <w:sz w:val="24"/>
          <w:szCs w:val="24"/>
        </w:rPr>
        <w:t>stabilize</w:t>
      </w:r>
      <w:r w:rsidR="00BC659C">
        <w:rPr>
          <w:color w:val="000000" w:themeColor="text1"/>
          <w:sz w:val="24"/>
          <w:szCs w:val="24"/>
        </w:rPr>
        <w:t xml:space="preserve"> </w:t>
      </w:r>
      <w:r w:rsidRPr="00F862A0">
        <w:rPr>
          <w:color w:val="000000" w:themeColor="text1"/>
          <w:sz w:val="24"/>
          <w:szCs w:val="24"/>
        </w:rPr>
        <w:t>the</w:t>
      </w:r>
      <w:r w:rsidR="00BC659C">
        <w:rPr>
          <w:color w:val="000000" w:themeColor="text1"/>
          <w:sz w:val="24"/>
          <w:szCs w:val="24"/>
        </w:rPr>
        <w:t xml:space="preserve"> </w:t>
      </w:r>
      <w:r w:rsidRPr="00F862A0">
        <w:rPr>
          <w:color w:val="000000" w:themeColor="text1"/>
          <w:sz w:val="24"/>
          <w:szCs w:val="24"/>
        </w:rPr>
        <w:t>market.</w:t>
      </w:r>
    </w:p>
    <w:p w:rsidR="00D409DE" w:rsidRPr="00F862A0" w:rsidRDefault="00D409DE" w:rsidP="00D409DE">
      <w:pPr>
        <w:pStyle w:val="BodyText"/>
        <w:spacing w:before="11"/>
        <w:rPr>
          <w:color w:val="000000" w:themeColor="text1"/>
          <w:sz w:val="24"/>
          <w:szCs w:val="24"/>
        </w:rPr>
      </w:pPr>
    </w:p>
    <w:p w:rsidR="00D409DE" w:rsidRPr="00F862A0" w:rsidRDefault="00D409DE" w:rsidP="00D409DE">
      <w:pPr>
        <w:pStyle w:val="ListParagraph"/>
        <w:numPr>
          <w:ilvl w:val="0"/>
          <w:numId w:val="2"/>
        </w:numPr>
        <w:tabs>
          <w:tab w:val="left" w:pos="461"/>
        </w:tabs>
        <w:spacing w:before="2"/>
        <w:ind w:right="114"/>
        <w:rPr>
          <w:color w:val="000000" w:themeColor="text1"/>
          <w:sz w:val="24"/>
          <w:szCs w:val="24"/>
        </w:rPr>
      </w:pPr>
      <w:r w:rsidRPr="00F862A0">
        <w:rPr>
          <w:b/>
          <w:color w:val="000000" w:themeColor="text1"/>
          <w:spacing w:val="-1"/>
          <w:sz w:val="24"/>
          <w:szCs w:val="24"/>
        </w:rPr>
        <w:t>Hedge</w:t>
      </w:r>
      <w:r w:rsidR="00BC659C">
        <w:rPr>
          <w:b/>
          <w:color w:val="000000" w:themeColor="text1"/>
          <w:spacing w:val="-1"/>
          <w:sz w:val="24"/>
          <w:szCs w:val="24"/>
        </w:rPr>
        <w:t xml:space="preserve"> </w:t>
      </w:r>
      <w:r w:rsidRPr="00F862A0">
        <w:rPr>
          <w:b/>
          <w:color w:val="000000" w:themeColor="text1"/>
          <w:spacing w:val="-1"/>
          <w:sz w:val="24"/>
          <w:szCs w:val="24"/>
        </w:rPr>
        <w:t>funds</w:t>
      </w:r>
      <w:r w:rsidR="00BC659C">
        <w:rPr>
          <w:b/>
          <w:color w:val="000000" w:themeColor="text1"/>
          <w:spacing w:val="-1"/>
          <w:sz w:val="24"/>
          <w:szCs w:val="24"/>
        </w:rPr>
        <w:t xml:space="preserve"> </w:t>
      </w:r>
      <w:r w:rsidRPr="00F862A0">
        <w:rPr>
          <w:b/>
          <w:color w:val="000000" w:themeColor="text1"/>
          <w:spacing w:val="-1"/>
          <w:sz w:val="24"/>
          <w:szCs w:val="24"/>
        </w:rPr>
        <w:t>asspeculators-</w:t>
      </w:r>
      <w:r w:rsidRPr="00F862A0">
        <w:rPr>
          <w:color w:val="000000" w:themeColor="text1"/>
          <w:spacing w:val="-1"/>
          <w:sz w:val="24"/>
          <w:szCs w:val="24"/>
        </w:rPr>
        <w:t>About</w:t>
      </w:r>
      <w:r w:rsidRPr="00F862A0">
        <w:rPr>
          <w:color w:val="000000" w:themeColor="text1"/>
          <w:sz w:val="24"/>
          <w:szCs w:val="24"/>
        </w:rPr>
        <w:t>70%to90%oftheforeignexchangetransactionsarespeculative.In other words, the person or institution that bought or sold the currency has no plan to actually take</w:t>
      </w:r>
      <w:r w:rsidR="00BC659C">
        <w:rPr>
          <w:color w:val="000000" w:themeColor="text1"/>
          <w:sz w:val="24"/>
          <w:szCs w:val="24"/>
        </w:rPr>
        <w:t xml:space="preserve"> </w:t>
      </w:r>
      <w:r w:rsidRPr="00F862A0">
        <w:rPr>
          <w:color w:val="000000" w:themeColor="text1"/>
          <w:sz w:val="24"/>
          <w:szCs w:val="24"/>
        </w:rPr>
        <w:t>delivery of the currency in the end rather, they were solely speculating on the movement of that</w:t>
      </w:r>
      <w:r w:rsidR="00BC659C">
        <w:rPr>
          <w:color w:val="000000" w:themeColor="text1"/>
          <w:sz w:val="24"/>
          <w:szCs w:val="24"/>
        </w:rPr>
        <w:t xml:space="preserve"> </w:t>
      </w:r>
      <w:r w:rsidRPr="00F862A0">
        <w:rPr>
          <w:color w:val="000000" w:themeColor="text1"/>
          <w:sz w:val="24"/>
          <w:szCs w:val="24"/>
        </w:rPr>
        <w:t>particular currency. Hedge funds</w:t>
      </w:r>
      <w:r w:rsidR="00BC659C">
        <w:rPr>
          <w:color w:val="000000" w:themeColor="text1"/>
          <w:sz w:val="24"/>
          <w:szCs w:val="24"/>
        </w:rPr>
        <w:t xml:space="preserve"> </w:t>
      </w:r>
      <w:r w:rsidRPr="00F862A0">
        <w:rPr>
          <w:color w:val="000000" w:themeColor="text1"/>
          <w:sz w:val="24"/>
          <w:szCs w:val="24"/>
        </w:rPr>
        <w:t>have gained a reputation for aggressive currency speculation since</w:t>
      </w:r>
      <w:r w:rsidR="00BC659C">
        <w:rPr>
          <w:color w:val="000000" w:themeColor="text1"/>
          <w:sz w:val="24"/>
          <w:szCs w:val="24"/>
        </w:rPr>
        <w:t xml:space="preserve"> </w:t>
      </w:r>
      <w:r w:rsidRPr="00F862A0">
        <w:rPr>
          <w:color w:val="000000" w:themeColor="text1"/>
          <w:sz w:val="24"/>
          <w:szCs w:val="24"/>
        </w:rPr>
        <w:t>the 1990s. They control billions of dollars of equity and may borrow billions more, and thus may</w:t>
      </w:r>
      <w:r w:rsidR="00BC659C">
        <w:rPr>
          <w:color w:val="000000" w:themeColor="text1"/>
          <w:sz w:val="24"/>
          <w:szCs w:val="24"/>
        </w:rPr>
        <w:t xml:space="preserve"> </w:t>
      </w:r>
      <w:r w:rsidRPr="00F862A0">
        <w:rPr>
          <w:color w:val="000000" w:themeColor="text1"/>
          <w:sz w:val="24"/>
          <w:szCs w:val="24"/>
        </w:rPr>
        <w:t>over</w:t>
      </w:r>
      <w:r w:rsidR="00BC659C">
        <w:rPr>
          <w:color w:val="000000" w:themeColor="text1"/>
          <w:sz w:val="24"/>
          <w:szCs w:val="24"/>
        </w:rPr>
        <w:t xml:space="preserve"> </w:t>
      </w:r>
      <w:r w:rsidRPr="00F862A0">
        <w:rPr>
          <w:color w:val="000000" w:themeColor="text1"/>
          <w:sz w:val="24"/>
          <w:szCs w:val="24"/>
        </w:rPr>
        <w:t>whelm</w:t>
      </w:r>
      <w:r w:rsidR="00BC659C">
        <w:rPr>
          <w:color w:val="000000" w:themeColor="text1"/>
          <w:sz w:val="24"/>
          <w:szCs w:val="24"/>
        </w:rPr>
        <w:t xml:space="preserve"> </w:t>
      </w:r>
      <w:r w:rsidRPr="00F862A0">
        <w:rPr>
          <w:color w:val="000000" w:themeColor="text1"/>
          <w:sz w:val="24"/>
          <w:szCs w:val="24"/>
        </w:rPr>
        <w:t>intervention</w:t>
      </w:r>
      <w:r w:rsidR="00BC659C">
        <w:rPr>
          <w:color w:val="000000" w:themeColor="text1"/>
          <w:sz w:val="24"/>
          <w:szCs w:val="24"/>
        </w:rPr>
        <w:t xml:space="preserve"> </w:t>
      </w:r>
      <w:r w:rsidRPr="00F862A0">
        <w:rPr>
          <w:color w:val="000000" w:themeColor="text1"/>
          <w:sz w:val="24"/>
          <w:szCs w:val="24"/>
        </w:rPr>
        <w:t>by</w:t>
      </w:r>
      <w:r w:rsidR="00BC659C">
        <w:rPr>
          <w:color w:val="000000" w:themeColor="text1"/>
          <w:sz w:val="24"/>
          <w:szCs w:val="24"/>
        </w:rPr>
        <w:t xml:space="preserve"> </w:t>
      </w:r>
      <w:r w:rsidRPr="00F862A0">
        <w:rPr>
          <w:color w:val="000000" w:themeColor="text1"/>
          <w:sz w:val="24"/>
          <w:szCs w:val="24"/>
        </w:rPr>
        <w:t>central</w:t>
      </w:r>
      <w:r w:rsidR="00BC659C">
        <w:rPr>
          <w:color w:val="000000" w:themeColor="text1"/>
          <w:sz w:val="24"/>
          <w:szCs w:val="24"/>
        </w:rPr>
        <w:t xml:space="preserve"> </w:t>
      </w:r>
      <w:r w:rsidRPr="00F862A0">
        <w:rPr>
          <w:color w:val="000000" w:themeColor="text1"/>
          <w:sz w:val="24"/>
          <w:szCs w:val="24"/>
        </w:rPr>
        <w:t>banks</w:t>
      </w:r>
      <w:r w:rsidR="00BC659C">
        <w:rPr>
          <w:color w:val="000000" w:themeColor="text1"/>
          <w:sz w:val="24"/>
          <w:szCs w:val="24"/>
        </w:rPr>
        <w:t xml:space="preserve"> </w:t>
      </w:r>
      <w:r w:rsidRPr="00F862A0">
        <w:rPr>
          <w:color w:val="000000" w:themeColor="text1"/>
          <w:sz w:val="24"/>
          <w:szCs w:val="24"/>
        </w:rPr>
        <w:t>to</w:t>
      </w:r>
      <w:r w:rsidR="00BC659C">
        <w:rPr>
          <w:color w:val="000000" w:themeColor="text1"/>
          <w:sz w:val="24"/>
          <w:szCs w:val="24"/>
        </w:rPr>
        <w:t xml:space="preserve"> </w:t>
      </w:r>
      <w:r w:rsidRPr="00F862A0">
        <w:rPr>
          <w:color w:val="000000" w:themeColor="text1"/>
          <w:sz w:val="24"/>
          <w:szCs w:val="24"/>
        </w:rPr>
        <w:t>support</w:t>
      </w:r>
      <w:r w:rsidR="00BC659C">
        <w:rPr>
          <w:color w:val="000000" w:themeColor="text1"/>
          <w:sz w:val="24"/>
          <w:szCs w:val="24"/>
        </w:rPr>
        <w:t xml:space="preserve"> </w:t>
      </w:r>
      <w:r w:rsidRPr="00F862A0">
        <w:rPr>
          <w:color w:val="000000" w:themeColor="text1"/>
          <w:sz w:val="24"/>
          <w:szCs w:val="24"/>
        </w:rPr>
        <w:t>almost</w:t>
      </w:r>
      <w:r w:rsidR="00BC659C">
        <w:rPr>
          <w:color w:val="000000" w:themeColor="text1"/>
          <w:sz w:val="24"/>
          <w:szCs w:val="24"/>
        </w:rPr>
        <w:t xml:space="preserve"> </w:t>
      </w:r>
      <w:r w:rsidRPr="00F862A0">
        <w:rPr>
          <w:color w:val="000000" w:themeColor="text1"/>
          <w:sz w:val="24"/>
          <w:szCs w:val="24"/>
        </w:rPr>
        <w:t>any</w:t>
      </w:r>
      <w:r w:rsidR="00BC659C">
        <w:rPr>
          <w:color w:val="000000" w:themeColor="text1"/>
          <w:sz w:val="24"/>
          <w:szCs w:val="24"/>
        </w:rPr>
        <w:t xml:space="preserve"> </w:t>
      </w:r>
      <w:r w:rsidRPr="00F862A0">
        <w:rPr>
          <w:color w:val="000000" w:themeColor="text1"/>
          <w:sz w:val="24"/>
          <w:szCs w:val="24"/>
        </w:rPr>
        <w:t>currency,</w:t>
      </w:r>
      <w:r w:rsidR="00BC659C">
        <w:rPr>
          <w:color w:val="000000" w:themeColor="text1"/>
          <w:sz w:val="24"/>
          <w:szCs w:val="24"/>
        </w:rPr>
        <w:t xml:space="preserve"> </w:t>
      </w:r>
      <w:r w:rsidRPr="00F862A0">
        <w:rPr>
          <w:color w:val="000000" w:themeColor="text1"/>
          <w:sz w:val="24"/>
          <w:szCs w:val="24"/>
        </w:rPr>
        <w:t>if</w:t>
      </w:r>
      <w:r w:rsidR="00BC659C">
        <w:rPr>
          <w:color w:val="000000" w:themeColor="text1"/>
          <w:sz w:val="24"/>
          <w:szCs w:val="24"/>
        </w:rPr>
        <w:t xml:space="preserve"> </w:t>
      </w:r>
      <w:r w:rsidRPr="00F862A0">
        <w:rPr>
          <w:color w:val="000000" w:themeColor="text1"/>
          <w:sz w:val="24"/>
          <w:szCs w:val="24"/>
        </w:rPr>
        <w:t>the</w:t>
      </w:r>
      <w:r w:rsidR="00BC659C">
        <w:rPr>
          <w:color w:val="000000" w:themeColor="text1"/>
          <w:sz w:val="24"/>
          <w:szCs w:val="24"/>
        </w:rPr>
        <w:t xml:space="preserve"> </w:t>
      </w:r>
      <w:r w:rsidRPr="00F862A0">
        <w:rPr>
          <w:color w:val="000000" w:themeColor="text1"/>
          <w:sz w:val="24"/>
          <w:szCs w:val="24"/>
        </w:rPr>
        <w:t>economic</w:t>
      </w:r>
      <w:r w:rsidR="00BC659C">
        <w:rPr>
          <w:color w:val="000000" w:themeColor="text1"/>
          <w:sz w:val="24"/>
          <w:szCs w:val="24"/>
        </w:rPr>
        <w:t xml:space="preserve"> </w:t>
      </w:r>
      <w:r w:rsidRPr="00F862A0">
        <w:rPr>
          <w:color w:val="000000" w:themeColor="text1"/>
          <w:sz w:val="24"/>
          <w:szCs w:val="24"/>
        </w:rPr>
        <w:t>fundamentals</w:t>
      </w:r>
      <w:r w:rsidR="00BC659C">
        <w:rPr>
          <w:color w:val="000000" w:themeColor="text1"/>
          <w:sz w:val="24"/>
          <w:szCs w:val="24"/>
        </w:rPr>
        <w:t xml:space="preserve"> </w:t>
      </w:r>
      <w:r w:rsidRPr="00F862A0">
        <w:rPr>
          <w:color w:val="000000" w:themeColor="text1"/>
          <w:sz w:val="24"/>
          <w:szCs w:val="24"/>
        </w:rPr>
        <w:t>are</w:t>
      </w:r>
      <w:r w:rsidR="00BC659C">
        <w:rPr>
          <w:color w:val="000000" w:themeColor="text1"/>
          <w:sz w:val="24"/>
          <w:szCs w:val="24"/>
        </w:rPr>
        <w:t xml:space="preserve"> </w:t>
      </w:r>
      <w:r w:rsidRPr="00F862A0">
        <w:rPr>
          <w:color w:val="000000" w:themeColor="text1"/>
          <w:sz w:val="24"/>
          <w:szCs w:val="24"/>
        </w:rPr>
        <w:t>in the hedge funds'</w:t>
      </w:r>
      <w:r w:rsidR="00BC659C">
        <w:rPr>
          <w:color w:val="000000" w:themeColor="text1"/>
          <w:sz w:val="24"/>
          <w:szCs w:val="24"/>
        </w:rPr>
        <w:t xml:space="preserve"> </w:t>
      </w:r>
      <w:r w:rsidRPr="00F862A0">
        <w:rPr>
          <w:color w:val="000000" w:themeColor="text1"/>
          <w:sz w:val="24"/>
          <w:szCs w:val="24"/>
        </w:rPr>
        <w:t>favor.</w:t>
      </w:r>
    </w:p>
    <w:p w:rsidR="00D409DE" w:rsidRPr="00F862A0" w:rsidRDefault="00D409DE" w:rsidP="00D409DE">
      <w:pPr>
        <w:pStyle w:val="BodyText"/>
        <w:spacing w:before="10"/>
        <w:rPr>
          <w:color w:val="000000" w:themeColor="text1"/>
          <w:sz w:val="24"/>
          <w:szCs w:val="24"/>
        </w:rPr>
      </w:pPr>
    </w:p>
    <w:p w:rsidR="00D409DE" w:rsidRPr="00F862A0" w:rsidRDefault="00D409DE" w:rsidP="00D409DE">
      <w:pPr>
        <w:pStyle w:val="ListParagraph"/>
        <w:numPr>
          <w:ilvl w:val="0"/>
          <w:numId w:val="2"/>
        </w:numPr>
        <w:tabs>
          <w:tab w:val="left" w:pos="461"/>
        </w:tabs>
        <w:ind w:right="114"/>
        <w:rPr>
          <w:color w:val="000000" w:themeColor="text1"/>
          <w:sz w:val="24"/>
          <w:szCs w:val="24"/>
        </w:rPr>
      </w:pPr>
      <w:r w:rsidRPr="00F862A0">
        <w:rPr>
          <w:b/>
          <w:color w:val="000000" w:themeColor="text1"/>
          <w:sz w:val="24"/>
          <w:szCs w:val="24"/>
        </w:rPr>
        <w:t xml:space="preserve">Investment management firms - </w:t>
      </w:r>
      <w:r w:rsidRPr="00F862A0">
        <w:rPr>
          <w:color w:val="000000" w:themeColor="text1"/>
          <w:sz w:val="24"/>
          <w:szCs w:val="24"/>
        </w:rPr>
        <w:t>Investment management is the professional management of various</w:t>
      </w:r>
      <w:r w:rsidR="00BC659C">
        <w:rPr>
          <w:color w:val="000000" w:themeColor="text1"/>
          <w:sz w:val="24"/>
          <w:szCs w:val="24"/>
        </w:rPr>
        <w:t xml:space="preserve"> </w:t>
      </w:r>
      <w:r w:rsidRPr="00F862A0">
        <w:rPr>
          <w:color w:val="000000" w:themeColor="text1"/>
          <w:sz w:val="24"/>
          <w:szCs w:val="24"/>
        </w:rPr>
        <w:t>securities (shares, bonds and other securities) and assets (e.g., real estate) in order to meet specified</w:t>
      </w:r>
      <w:r w:rsidR="00BC659C">
        <w:rPr>
          <w:color w:val="000000" w:themeColor="text1"/>
          <w:sz w:val="24"/>
          <w:szCs w:val="24"/>
        </w:rPr>
        <w:t xml:space="preserve"> </w:t>
      </w:r>
      <w:r w:rsidRPr="00F862A0">
        <w:rPr>
          <w:color w:val="000000" w:themeColor="text1"/>
          <w:sz w:val="24"/>
          <w:szCs w:val="24"/>
        </w:rPr>
        <w:t>investment</w:t>
      </w:r>
      <w:r w:rsidR="00BC659C">
        <w:rPr>
          <w:color w:val="000000" w:themeColor="text1"/>
          <w:sz w:val="24"/>
          <w:szCs w:val="24"/>
        </w:rPr>
        <w:t xml:space="preserve"> </w:t>
      </w:r>
      <w:r w:rsidRPr="00F862A0">
        <w:rPr>
          <w:color w:val="000000" w:themeColor="text1"/>
          <w:sz w:val="24"/>
          <w:szCs w:val="24"/>
        </w:rPr>
        <w:t>goals</w:t>
      </w:r>
      <w:r w:rsidR="00BC659C">
        <w:rPr>
          <w:color w:val="000000" w:themeColor="text1"/>
          <w:sz w:val="24"/>
          <w:szCs w:val="24"/>
        </w:rPr>
        <w:t xml:space="preserve"> </w:t>
      </w:r>
      <w:r w:rsidRPr="00F862A0">
        <w:rPr>
          <w:color w:val="000000" w:themeColor="text1"/>
          <w:sz w:val="24"/>
          <w:szCs w:val="24"/>
        </w:rPr>
        <w:t>for</w:t>
      </w:r>
      <w:r w:rsidR="00BC659C">
        <w:rPr>
          <w:color w:val="000000" w:themeColor="text1"/>
          <w:sz w:val="24"/>
          <w:szCs w:val="24"/>
        </w:rPr>
        <w:t xml:space="preserve"> </w:t>
      </w:r>
      <w:r w:rsidRPr="00F862A0">
        <w:rPr>
          <w:color w:val="000000" w:themeColor="text1"/>
          <w:sz w:val="24"/>
          <w:szCs w:val="24"/>
        </w:rPr>
        <w:t>the</w:t>
      </w:r>
      <w:r w:rsidR="00BC659C">
        <w:rPr>
          <w:color w:val="000000" w:themeColor="text1"/>
          <w:sz w:val="24"/>
          <w:szCs w:val="24"/>
        </w:rPr>
        <w:t xml:space="preserve"> </w:t>
      </w:r>
      <w:r w:rsidRPr="00F862A0">
        <w:rPr>
          <w:color w:val="000000" w:themeColor="text1"/>
          <w:sz w:val="24"/>
          <w:szCs w:val="24"/>
        </w:rPr>
        <w:t>benefit</w:t>
      </w:r>
      <w:r w:rsidR="00BC659C">
        <w:rPr>
          <w:color w:val="000000" w:themeColor="text1"/>
          <w:sz w:val="24"/>
          <w:szCs w:val="24"/>
        </w:rPr>
        <w:t xml:space="preserve"> </w:t>
      </w:r>
      <w:r w:rsidRPr="00F862A0">
        <w:rPr>
          <w:color w:val="000000" w:themeColor="text1"/>
          <w:sz w:val="24"/>
          <w:szCs w:val="24"/>
        </w:rPr>
        <w:t>of</w:t>
      </w:r>
      <w:r w:rsidR="00BC659C">
        <w:rPr>
          <w:color w:val="000000" w:themeColor="text1"/>
          <w:sz w:val="24"/>
          <w:szCs w:val="24"/>
        </w:rPr>
        <w:t xml:space="preserve"> </w:t>
      </w:r>
      <w:r w:rsidRPr="00F862A0">
        <w:rPr>
          <w:color w:val="000000" w:themeColor="text1"/>
          <w:sz w:val="24"/>
          <w:szCs w:val="24"/>
        </w:rPr>
        <w:t>the</w:t>
      </w:r>
      <w:r w:rsidR="00BC659C">
        <w:rPr>
          <w:color w:val="000000" w:themeColor="text1"/>
          <w:sz w:val="24"/>
          <w:szCs w:val="24"/>
        </w:rPr>
        <w:t xml:space="preserve"> </w:t>
      </w:r>
      <w:r w:rsidRPr="00F862A0">
        <w:rPr>
          <w:color w:val="000000" w:themeColor="text1"/>
          <w:sz w:val="24"/>
          <w:szCs w:val="24"/>
        </w:rPr>
        <w:t>investors.</w:t>
      </w:r>
      <w:r w:rsidR="00BC659C">
        <w:rPr>
          <w:color w:val="000000" w:themeColor="text1"/>
          <w:sz w:val="24"/>
          <w:szCs w:val="24"/>
        </w:rPr>
        <w:t xml:space="preserve"> </w:t>
      </w:r>
      <w:r w:rsidRPr="00F862A0">
        <w:rPr>
          <w:color w:val="000000" w:themeColor="text1"/>
          <w:sz w:val="24"/>
          <w:szCs w:val="24"/>
        </w:rPr>
        <w:t>These</w:t>
      </w:r>
      <w:r w:rsidR="00BC659C">
        <w:rPr>
          <w:color w:val="000000" w:themeColor="text1"/>
          <w:sz w:val="24"/>
          <w:szCs w:val="24"/>
        </w:rPr>
        <w:t xml:space="preserve"> </w:t>
      </w:r>
      <w:r w:rsidRPr="00F862A0">
        <w:rPr>
          <w:color w:val="000000" w:themeColor="text1"/>
          <w:sz w:val="24"/>
          <w:szCs w:val="24"/>
        </w:rPr>
        <w:t>firms(who</w:t>
      </w:r>
      <w:r w:rsidR="00BC659C">
        <w:rPr>
          <w:color w:val="000000" w:themeColor="text1"/>
          <w:sz w:val="24"/>
          <w:szCs w:val="24"/>
        </w:rPr>
        <w:t xml:space="preserve"> </w:t>
      </w:r>
      <w:r w:rsidRPr="00F862A0">
        <w:rPr>
          <w:color w:val="000000" w:themeColor="text1"/>
          <w:sz w:val="24"/>
          <w:szCs w:val="24"/>
        </w:rPr>
        <w:t>typically</w:t>
      </w:r>
      <w:r w:rsidR="00BC659C">
        <w:rPr>
          <w:color w:val="000000" w:themeColor="text1"/>
          <w:sz w:val="24"/>
          <w:szCs w:val="24"/>
        </w:rPr>
        <w:t xml:space="preserve"> </w:t>
      </w:r>
      <w:r w:rsidRPr="00F862A0">
        <w:rPr>
          <w:color w:val="000000" w:themeColor="text1"/>
          <w:sz w:val="24"/>
          <w:szCs w:val="24"/>
        </w:rPr>
        <w:t>manage</w:t>
      </w:r>
      <w:r w:rsidR="00BC659C">
        <w:rPr>
          <w:color w:val="000000" w:themeColor="text1"/>
          <w:sz w:val="24"/>
          <w:szCs w:val="24"/>
        </w:rPr>
        <w:t xml:space="preserve"> </w:t>
      </w:r>
      <w:r w:rsidRPr="00F862A0">
        <w:rPr>
          <w:color w:val="000000" w:themeColor="text1"/>
          <w:sz w:val="24"/>
          <w:szCs w:val="24"/>
        </w:rPr>
        <w:t>large</w:t>
      </w:r>
      <w:r w:rsidR="00BC659C">
        <w:rPr>
          <w:color w:val="000000" w:themeColor="text1"/>
          <w:sz w:val="24"/>
          <w:szCs w:val="24"/>
        </w:rPr>
        <w:t xml:space="preserve"> </w:t>
      </w:r>
      <w:r w:rsidRPr="00F862A0">
        <w:rPr>
          <w:color w:val="000000" w:themeColor="text1"/>
          <w:sz w:val="24"/>
          <w:szCs w:val="24"/>
        </w:rPr>
        <w:t>accounts</w:t>
      </w:r>
      <w:r w:rsidR="00BC659C">
        <w:rPr>
          <w:color w:val="000000" w:themeColor="text1"/>
          <w:sz w:val="24"/>
          <w:szCs w:val="24"/>
        </w:rPr>
        <w:t xml:space="preserve"> </w:t>
      </w:r>
      <w:r w:rsidRPr="00F862A0">
        <w:rPr>
          <w:color w:val="000000" w:themeColor="text1"/>
          <w:sz w:val="24"/>
          <w:szCs w:val="24"/>
        </w:rPr>
        <w:t>on</w:t>
      </w:r>
      <w:r w:rsidR="00BC659C">
        <w:rPr>
          <w:color w:val="000000" w:themeColor="text1"/>
          <w:sz w:val="24"/>
          <w:szCs w:val="24"/>
        </w:rPr>
        <w:t xml:space="preserve"> </w:t>
      </w:r>
      <w:r w:rsidRPr="00F862A0">
        <w:rPr>
          <w:color w:val="000000" w:themeColor="text1"/>
          <w:sz w:val="24"/>
          <w:szCs w:val="24"/>
        </w:rPr>
        <w:t>behalf of customers such as pension funds and endowments) use the foreign exchange market to</w:t>
      </w:r>
      <w:r w:rsidR="00BC659C">
        <w:rPr>
          <w:color w:val="000000" w:themeColor="text1"/>
          <w:sz w:val="24"/>
          <w:szCs w:val="24"/>
        </w:rPr>
        <w:t xml:space="preserve"> </w:t>
      </w:r>
      <w:r w:rsidRPr="00F862A0">
        <w:rPr>
          <w:color w:val="000000" w:themeColor="text1"/>
          <w:sz w:val="24"/>
          <w:szCs w:val="24"/>
        </w:rPr>
        <w:t>facilitate</w:t>
      </w:r>
      <w:r w:rsidR="00BC659C">
        <w:rPr>
          <w:color w:val="000000" w:themeColor="text1"/>
          <w:sz w:val="24"/>
          <w:szCs w:val="24"/>
        </w:rPr>
        <w:t xml:space="preserve"> </w:t>
      </w:r>
      <w:r w:rsidRPr="00F862A0">
        <w:rPr>
          <w:color w:val="000000" w:themeColor="text1"/>
          <w:sz w:val="24"/>
          <w:szCs w:val="24"/>
        </w:rPr>
        <w:t>transactions</w:t>
      </w:r>
      <w:r w:rsidR="00BC659C">
        <w:rPr>
          <w:color w:val="000000" w:themeColor="text1"/>
          <w:sz w:val="24"/>
          <w:szCs w:val="24"/>
        </w:rPr>
        <w:t xml:space="preserve"> </w:t>
      </w:r>
      <w:r w:rsidRPr="00F862A0">
        <w:rPr>
          <w:color w:val="000000" w:themeColor="text1"/>
          <w:sz w:val="24"/>
          <w:szCs w:val="24"/>
        </w:rPr>
        <w:t>in</w:t>
      </w:r>
      <w:r w:rsidR="00BC659C">
        <w:rPr>
          <w:color w:val="000000" w:themeColor="text1"/>
          <w:sz w:val="24"/>
          <w:szCs w:val="24"/>
        </w:rPr>
        <w:t xml:space="preserve"> </w:t>
      </w:r>
      <w:r w:rsidRPr="00F862A0">
        <w:rPr>
          <w:color w:val="000000" w:themeColor="text1"/>
          <w:sz w:val="24"/>
          <w:szCs w:val="24"/>
        </w:rPr>
        <w:t>foreign securities</w:t>
      </w:r>
    </w:p>
    <w:p w:rsidR="00D409DE" w:rsidRPr="00F862A0" w:rsidRDefault="00D409DE" w:rsidP="00D409DE">
      <w:pPr>
        <w:pStyle w:val="BodyText"/>
        <w:rPr>
          <w:color w:val="000000" w:themeColor="text1"/>
          <w:sz w:val="24"/>
          <w:szCs w:val="24"/>
        </w:rPr>
      </w:pPr>
    </w:p>
    <w:p w:rsidR="00D409DE" w:rsidRPr="00F862A0" w:rsidRDefault="00D409DE" w:rsidP="00D409DE">
      <w:pPr>
        <w:pStyle w:val="ListParagraph"/>
        <w:numPr>
          <w:ilvl w:val="0"/>
          <w:numId w:val="2"/>
        </w:numPr>
        <w:tabs>
          <w:tab w:val="left" w:pos="461"/>
        </w:tabs>
        <w:ind w:right="115"/>
        <w:rPr>
          <w:color w:val="000000" w:themeColor="text1"/>
          <w:sz w:val="24"/>
          <w:szCs w:val="24"/>
        </w:rPr>
      </w:pPr>
      <w:r w:rsidRPr="00F862A0">
        <w:rPr>
          <w:b/>
          <w:color w:val="000000" w:themeColor="text1"/>
          <w:sz w:val="24"/>
          <w:szCs w:val="24"/>
        </w:rPr>
        <w:t xml:space="preserve">Retail foreign exchange traders - </w:t>
      </w:r>
      <w:r w:rsidRPr="00F862A0">
        <w:rPr>
          <w:color w:val="000000" w:themeColor="text1"/>
          <w:sz w:val="24"/>
          <w:szCs w:val="24"/>
        </w:rPr>
        <w:t>One of the most important tools required to perform a foreign</w:t>
      </w:r>
      <w:r w:rsidR="00BC659C">
        <w:rPr>
          <w:color w:val="000000" w:themeColor="text1"/>
          <w:sz w:val="24"/>
          <w:szCs w:val="24"/>
        </w:rPr>
        <w:t xml:space="preserve"> </w:t>
      </w:r>
      <w:r w:rsidRPr="00F862A0">
        <w:rPr>
          <w:color w:val="000000" w:themeColor="text1"/>
          <w:sz w:val="24"/>
          <w:szCs w:val="24"/>
        </w:rPr>
        <w:t>exchange</w:t>
      </w:r>
      <w:r w:rsidR="00BC659C">
        <w:rPr>
          <w:color w:val="000000" w:themeColor="text1"/>
          <w:sz w:val="24"/>
          <w:szCs w:val="24"/>
        </w:rPr>
        <w:t xml:space="preserve"> </w:t>
      </w:r>
      <w:r w:rsidRPr="00F862A0">
        <w:rPr>
          <w:color w:val="000000" w:themeColor="text1"/>
          <w:sz w:val="24"/>
          <w:szCs w:val="24"/>
        </w:rPr>
        <w:t>transaction</w:t>
      </w:r>
      <w:r w:rsidR="00BC659C">
        <w:rPr>
          <w:color w:val="000000" w:themeColor="text1"/>
          <w:sz w:val="24"/>
          <w:szCs w:val="24"/>
        </w:rPr>
        <w:t xml:space="preserve"> </w:t>
      </w:r>
      <w:r w:rsidRPr="00F862A0">
        <w:rPr>
          <w:color w:val="000000" w:themeColor="text1"/>
          <w:sz w:val="24"/>
          <w:szCs w:val="24"/>
        </w:rPr>
        <w:t>is</w:t>
      </w:r>
      <w:r w:rsidR="00BC659C">
        <w:rPr>
          <w:color w:val="000000" w:themeColor="text1"/>
          <w:sz w:val="24"/>
          <w:szCs w:val="24"/>
        </w:rPr>
        <w:t xml:space="preserve"> </w:t>
      </w:r>
      <w:r w:rsidRPr="00F862A0">
        <w:rPr>
          <w:color w:val="000000" w:themeColor="text1"/>
          <w:sz w:val="24"/>
          <w:szCs w:val="24"/>
        </w:rPr>
        <w:t>the</w:t>
      </w:r>
      <w:r w:rsidR="00BC659C">
        <w:rPr>
          <w:color w:val="000000" w:themeColor="text1"/>
          <w:sz w:val="24"/>
          <w:szCs w:val="24"/>
        </w:rPr>
        <w:t xml:space="preserve"> </w:t>
      </w:r>
      <w:r w:rsidRPr="00F862A0">
        <w:rPr>
          <w:color w:val="000000" w:themeColor="text1"/>
          <w:sz w:val="24"/>
          <w:szCs w:val="24"/>
        </w:rPr>
        <w:t>trading</w:t>
      </w:r>
      <w:r w:rsidR="00BC659C">
        <w:rPr>
          <w:color w:val="000000" w:themeColor="text1"/>
          <w:sz w:val="24"/>
          <w:szCs w:val="24"/>
        </w:rPr>
        <w:t xml:space="preserve"> </w:t>
      </w:r>
      <w:r w:rsidRPr="00F862A0">
        <w:rPr>
          <w:color w:val="000000" w:themeColor="text1"/>
          <w:sz w:val="24"/>
          <w:szCs w:val="24"/>
        </w:rPr>
        <w:t>platform providing</w:t>
      </w:r>
      <w:r w:rsidR="00BC659C">
        <w:rPr>
          <w:color w:val="000000" w:themeColor="text1"/>
          <w:sz w:val="24"/>
          <w:szCs w:val="24"/>
        </w:rPr>
        <w:t xml:space="preserve"> </w:t>
      </w:r>
      <w:r w:rsidRPr="00F862A0">
        <w:rPr>
          <w:color w:val="000000" w:themeColor="text1"/>
          <w:sz w:val="24"/>
          <w:szCs w:val="24"/>
        </w:rPr>
        <w:t>retail</w:t>
      </w:r>
      <w:r w:rsidR="00BC659C">
        <w:rPr>
          <w:color w:val="000000" w:themeColor="text1"/>
          <w:sz w:val="24"/>
          <w:szCs w:val="24"/>
        </w:rPr>
        <w:t xml:space="preserve"> </w:t>
      </w:r>
      <w:r w:rsidRPr="00F862A0">
        <w:rPr>
          <w:color w:val="000000" w:themeColor="text1"/>
          <w:sz w:val="24"/>
          <w:szCs w:val="24"/>
        </w:rPr>
        <w:t>traders</w:t>
      </w:r>
      <w:r w:rsidR="00BC659C">
        <w:rPr>
          <w:color w:val="000000" w:themeColor="text1"/>
          <w:sz w:val="24"/>
          <w:szCs w:val="24"/>
        </w:rPr>
        <w:t xml:space="preserve"> </w:t>
      </w:r>
      <w:r w:rsidRPr="00F862A0">
        <w:rPr>
          <w:color w:val="000000" w:themeColor="text1"/>
          <w:sz w:val="24"/>
          <w:szCs w:val="24"/>
        </w:rPr>
        <w:t>and</w:t>
      </w:r>
      <w:r w:rsidR="00BC659C">
        <w:rPr>
          <w:color w:val="000000" w:themeColor="text1"/>
          <w:sz w:val="24"/>
          <w:szCs w:val="24"/>
        </w:rPr>
        <w:t xml:space="preserve"> </w:t>
      </w:r>
      <w:r w:rsidRPr="00F862A0">
        <w:rPr>
          <w:color w:val="000000" w:themeColor="text1"/>
          <w:sz w:val="24"/>
          <w:szCs w:val="24"/>
        </w:rPr>
        <w:t>brokers</w:t>
      </w:r>
      <w:r w:rsidR="00BC659C">
        <w:rPr>
          <w:color w:val="000000" w:themeColor="text1"/>
          <w:sz w:val="24"/>
          <w:szCs w:val="24"/>
        </w:rPr>
        <w:t xml:space="preserve"> </w:t>
      </w:r>
      <w:r w:rsidRPr="00F862A0">
        <w:rPr>
          <w:color w:val="000000" w:themeColor="text1"/>
          <w:sz w:val="24"/>
          <w:szCs w:val="24"/>
        </w:rPr>
        <w:t>with</w:t>
      </w:r>
      <w:r w:rsidR="00BC659C">
        <w:rPr>
          <w:color w:val="000000" w:themeColor="text1"/>
          <w:sz w:val="24"/>
          <w:szCs w:val="24"/>
        </w:rPr>
        <w:t xml:space="preserve"> </w:t>
      </w:r>
      <w:r w:rsidRPr="00F862A0">
        <w:rPr>
          <w:color w:val="000000" w:themeColor="text1"/>
          <w:sz w:val="24"/>
          <w:szCs w:val="24"/>
        </w:rPr>
        <w:t>accurate</w:t>
      </w:r>
      <w:r w:rsidR="00BC659C">
        <w:rPr>
          <w:color w:val="000000" w:themeColor="text1"/>
          <w:sz w:val="24"/>
          <w:szCs w:val="24"/>
        </w:rPr>
        <w:t xml:space="preserve"> </w:t>
      </w:r>
      <w:r w:rsidRPr="00F862A0">
        <w:rPr>
          <w:color w:val="000000" w:themeColor="text1"/>
          <w:sz w:val="24"/>
          <w:szCs w:val="24"/>
        </w:rPr>
        <w:t>currency</w:t>
      </w:r>
      <w:r w:rsidR="00BC659C">
        <w:rPr>
          <w:color w:val="000000" w:themeColor="text1"/>
          <w:sz w:val="24"/>
          <w:szCs w:val="24"/>
        </w:rPr>
        <w:t xml:space="preserve"> </w:t>
      </w:r>
      <w:r w:rsidRPr="00F862A0">
        <w:rPr>
          <w:color w:val="000000" w:themeColor="text1"/>
          <w:sz w:val="24"/>
          <w:szCs w:val="24"/>
        </w:rPr>
        <w:t>quotes.</w:t>
      </w:r>
      <w:r w:rsidR="00BC659C">
        <w:rPr>
          <w:color w:val="000000" w:themeColor="text1"/>
          <w:sz w:val="24"/>
          <w:szCs w:val="24"/>
        </w:rPr>
        <w:t xml:space="preserve"> </w:t>
      </w:r>
      <w:r w:rsidRPr="00F862A0">
        <w:rPr>
          <w:color w:val="000000" w:themeColor="text1"/>
          <w:sz w:val="24"/>
          <w:szCs w:val="24"/>
        </w:rPr>
        <w:t>Retail foreign</w:t>
      </w:r>
      <w:r w:rsidR="00BC659C">
        <w:rPr>
          <w:color w:val="000000" w:themeColor="text1"/>
          <w:sz w:val="24"/>
          <w:szCs w:val="24"/>
        </w:rPr>
        <w:t xml:space="preserve"> </w:t>
      </w:r>
      <w:r w:rsidRPr="00F862A0">
        <w:rPr>
          <w:color w:val="000000" w:themeColor="text1"/>
          <w:sz w:val="24"/>
          <w:szCs w:val="24"/>
        </w:rPr>
        <w:t>exchange</w:t>
      </w:r>
      <w:r w:rsidR="00BC659C">
        <w:rPr>
          <w:color w:val="000000" w:themeColor="text1"/>
          <w:sz w:val="24"/>
          <w:szCs w:val="24"/>
        </w:rPr>
        <w:t xml:space="preserve"> </w:t>
      </w:r>
      <w:r w:rsidRPr="00F862A0">
        <w:rPr>
          <w:color w:val="000000" w:themeColor="text1"/>
          <w:sz w:val="24"/>
          <w:szCs w:val="24"/>
        </w:rPr>
        <w:t>trading</w:t>
      </w:r>
      <w:r w:rsidR="00BC659C">
        <w:rPr>
          <w:color w:val="000000" w:themeColor="text1"/>
          <w:sz w:val="24"/>
          <w:szCs w:val="24"/>
        </w:rPr>
        <w:t xml:space="preserve"> </w:t>
      </w:r>
      <w:r w:rsidRPr="00F862A0">
        <w:rPr>
          <w:color w:val="000000" w:themeColor="text1"/>
          <w:sz w:val="24"/>
          <w:szCs w:val="24"/>
        </w:rPr>
        <w:t>is</w:t>
      </w:r>
      <w:r w:rsidR="00BC659C">
        <w:rPr>
          <w:color w:val="000000" w:themeColor="text1"/>
          <w:sz w:val="24"/>
          <w:szCs w:val="24"/>
        </w:rPr>
        <w:t xml:space="preserve"> </w:t>
      </w:r>
      <w:r w:rsidRPr="00F862A0">
        <w:rPr>
          <w:color w:val="000000" w:themeColor="text1"/>
          <w:sz w:val="24"/>
          <w:szCs w:val="24"/>
        </w:rPr>
        <w:t>a</w:t>
      </w:r>
      <w:r w:rsidR="00BC659C">
        <w:rPr>
          <w:color w:val="000000" w:themeColor="text1"/>
          <w:sz w:val="24"/>
          <w:szCs w:val="24"/>
        </w:rPr>
        <w:t xml:space="preserve"> </w:t>
      </w:r>
      <w:r w:rsidRPr="00F862A0">
        <w:rPr>
          <w:color w:val="000000" w:themeColor="text1"/>
          <w:sz w:val="24"/>
          <w:szCs w:val="24"/>
        </w:rPr>
        <w:t>small segment</w:t>
      </w:r>
      <w:r w:rsidR="00BC659C">
        <w:rPr>
          <w:color w:val="000000" w:themeColor="text1"/>
          <w:sz w:val="24"/>
          <w:szCs w:val="24"/>
        </w:rPr>
        <w:t xml:space="preserve"> </w:t>
      </w:r>
      <w:r w:rsidRPr="00F862A0">
        <w:rPr>
          <w:color w:val="000000" w:themeColor="text1"/>
          <w:sz w:val="24"/>
          <w:szCs w:val="24"/>
        </w:rPr>
        <w:t>of the</w:t>
      </w:r>
      <w:r w:rsidR="00BC659C">
        <w:rPr>
          <w:color w:val="000000" w:themeColor="text1"/>
          <w:sz w:val="24"/>
          <w:szCs w:val="24"/>
        </w:rPr>
        <w:t xml:space="preserve"> </w:t>
      </w:r>
      <w:r w:rsidRPr="00F862A0">
        <w:rPr>
          <w:color w:val="000000" w:themeColor="text1"/>
          <w:sz w:val="24"/>
          <w:szCs w:val="24"/>
        </w:rPr>
        <w:t>large</w:t>
      </w:r>
      <w:r w:rsidR="00BC659C">
        <w:rPr>
          <w:color w:val="000000" w:themeColor="text1"/>
          <w:sz w:val="24"/>
          <w:szCs w:val="24"/>
        </w:rPr>
        <w:t xml:space="preserve"> </w:t>
      </w:r>
      <w:r w:rsidRPr="00F862A0">
        <w:rPr>
          <w:color w:val="000000" w:themeColor="text1"/>
          <w:sz w:val="24"/>
          <w:szCs w:val="24"/>
        </w:rPr>
        <w:t>foreign</w:t>
      </w:r>
      <w:r w:rsidR="00BC659C">
        <w:rPr>
          <w:color w:val="000000" w:themeColor="text1"/>
          <w:sz w:val="24"/>
          <w:szCs w:val="24"/>
        </w:rPr>
        <w:t xml:space="preserve"> </w:t>
      </w:r>
      <w:r w:rsidRPr="00F862A0">
        <w:rPr>
          <w:color w:val="000000" w:themeColor="text1"/>
          <w:sz w:val="24"/>
          <w:szCs w:val="24"/>
        </w:rPr>
        <w:t>exchange</w:t>
      </w:r>
      <w:r w:rsidR="00BC659C">
        <w:rPr>
          <w:color w:val="000000" w:themeColor="text1"/>
          <w:sz w:val="24"/>
          <w:szCs w:val="24"/>
        </w:rPr>
        <w:t xml:space="preserve"> </w:t>
      </w:r>
      <w:r w:rsidRPr="00F862A0">
        <w:rPr>
          <w:color w:val="000000" w:themeColor="text1"/>
          <w:sz w:val="24"/>
          <w:szCs w:val="24"/>
        </w:rPr>
        <w:t>market.</w:t>
      </w:r>
    </w:p>
    <w:p w:rsidR="000B1CD6" w:rsidRPr="00F862A0" w:rsidRDefault="000B1CD6" w:rsidP="000B1CD6">
      <w:pPr>
        <w:pStyle w:val="Heading2"/>
        <w:shd w:val="clear" w:color="auto" w:fill="FFFFFF"/>
        <w:spacing w:before="0" w:after="368" w:line="502" w:lineRule="atLeast"/>
        <w:rPr>
          <w:rFonts w:ascii="Times New Roman" w:hAnsi="Times New Roman" w:cs="Times New Roman"/>
          <w:b w:val="0"/>
          <w:bCs w:val="0"/>
          <w:caps/>
          <w:color w:val="000000" w:themeColor="text1"/>
          <w:sz w:val="24"/>
          <w:szCs w:val="24"/>
        </w:rPr>
      </w:pPr>
      <w:r w:rsidRPr="00F862A0">
        <w:rPr>
          <w:rFonts w:ascii="Times New Roman" w:hAnsi="Times New Roman" w:cs="Times New Roman"/>
          <w:bCs w:val="0"/>
          <w:caps/>
          <w:color w:val="000000" w:themeColor="text1"/>
          <w:sz w:val="24"/>
          <w:szCs w:val="24"/>
        </w:rPr>
        <w:t>ARBITRAGE</w:t>
      </w:r>
      <w:r w:rsidRPr="00F862A0">
        <w:rPr>
          <w:rFonts w:ascii="Times New Roman" w:hAnsi="Times New Roman" w:cs="Times New Roman"/>
          <w:b w:val="0"/>
          <w:bCs w:val="0"/>
          <w:caps/>
          <w:color w:val="000000" w:themeColor="text1"/>
          <w:sz w:val="24"/>
          <w:szCs w:val="24"/>
        </w:rPr>
        <w:t>:</w:t>
      </w:r>
    </w:p>
    <w:p w:rsidR="0088435B" w:rsidRPr="00F862A0" w:rsidRDefault="00541552" w:rsidP="000B1CD6">
      <w:pPr>
        <w:widowControl/>
        <w:shd w:val="clear" w:color="auto" w:fill="FFFFFF"/>
        <w:autoSpaceDE/>
        <w:autoSpaceDN/>
        <w:spacing w:before="100" w:beforeAutospacing="1" w:after="100" w:afterAutospacing="1"/>
        <w:rPr>
          <w:color w:val="000000" w:themeColor="text1"/>
          <w:sz w:val="24"/>
          <w:szCs w:val="24"/>
          <w:shd w:val="clear" w:color="auto" w:fill="FFFFFF"/>
        </w:rPr>
      </w:pPr>
      <w:r w:rsidRPr="00F862A0">
        <w:rPr>
          <w:color w:val="000000" w:themeColor="text1"/>
          <w:sz w:val="24"/>
          <w:szCs w:val="24"/>
          <w:shd w:val="clear" w:color="auto" w:fill="FFFFFF"/>
        </w:rPr>
        <w:t>It is the process of a simultaneous sale and purchase of currencies in two or more foreign exchange markets with an objective to make profits by capitalizing on the </w:t>
      </w:r>
      <w:r w:rsidRPr="00F862A0">
        <w:rPr>
          <w:rStyle w:val="Strong"/>
          <w:color w:val="000000" w:themeColor="text1"/>
          <w:sz w:val="24"/>
          <w:szCs w:val="24"/>
          <w:shd w:val="clear" w:color="auto" w:fill="FFFFFF"/>
        </w:rPr>
        <w:t>exchange-rate differentials</w:t>
      </w:r>
      <w:r w:rsidRPr="00F862A0">
        <w:rPr>
          <w:color w:val="000000" w:themeColor="text1"/>
          <w:sz w:val="24"/>
          <w:szCs w:val="24"/>
          <w:shd w:val="clear" w:color="auto" w:fill="FFFFFF"/>
        </w:rPr>
        <w:t> in various markets.</w:t>
      </w:r>
    </w:p>
    <w:p w:rsidR="00541552" w:rsidRPr="00F862A0" w:rsidRDefault="00541552" w:rsidP="00541552">
      <w:pPr>
        <w:pStyle w:val="NormalWeb"/>
        <w:shd w:val="clear" w:color="auto" w:fill="FFFFFF"/>
        <w:spacing w:before="0" w:beforeAutospacing="0" w:after="502" w:afterAutospacing="0" w:line="368" w:lineRule="atLeast"/>
        <w:rPr>
          <w:color w:val="000000" w:themeColor="text1"/>
        </w:rPr>
      </w:pPr>
      <w:r w:rsidRPr="00F862A0">
        <w:rPr>
          <w:color w:val="000000" w:themeColor="text1"/>
        </w:rPr>
        <w:t>Arbitrage in trading is the practice of simultaneously buying and selling an asset to take advantage of a difference in price. The asset will usually be sold in a different market, different form or with a different financial product, depending on how the discrepancy in the price occurs.</w:t>
      </w:r>
    </w:p>
    <w:p w:rsidR="00541552" w:rsidRPr="00F862A0" w:rsidRDefault="00541552" w:rsidP="007F3F89">
      <w:pPr>
        <w:pStyle w:val="NormalWeb"/>
        <w:shd w:val="clear" w:color="auto" w:fill="FFFFFF"/>
        <w:spacing w:before="0" w:beforeAutospacing="0" w:after="0" w:afterAutospacing="0" w:line="368" w:lineRule="atLeast"/>
        <w:rPr>
          <w:color w:val="000000" w:themeColor="text1"/>
        </w:rPr>
      </w:pPr>
      <w:r w:rsidRPr="00F862A0">
        <w:rPr>
          <w:color w:val="000000" w:themeColor="text1"/>
        </w:rPr>
        <w:t>Opportunities for arbitrage can occur across almost any </w:t>
      </w:r>
      <w:hyperlink r:id="rId104" w:history="1">
        <w:r w:rsidRPr="00F862A0">
          <w:rPr>
            <w:rStyle w:val="Hyperlink"/>
            <w:color w:val="000000" w:themeColor="text1"/>
          </w:rPr>
          <w:t>financial instrument</w:t>
        </w:r>
      </w:hyperlink>
      <w:r w:rsidRPr="00F862A0">
        <w:rPr>
          <w:color w:val="000000" w:themeColor="text1"/>
        </w:rPr>
        <w:t>, including </w:t>
      </w:r>
      <w:hyperlink r:id="rId105" w:history="1">
        <w:r w:rsidRPr="00F862A0">
          <w:rPr>
            <w:rStyle w:val="Hyperlink"/>
            <w:color w:val="000000" w:themeColor="text1"/>
          </w:rPr>
          <w:t>options</w:t>
        </w:r>
      </w:hyperlink>
      <w:r w:rsidRPr="00F862A0">
        <w:rPr>
          <w:color w:val="000000" w:themeColor="text1"/>
        </w:rPr>
        <w:t>, </w:t>
      </w:r>
      <w:hyperlink r:id="rId106" w:history="1">
        <w:r w:rsidRPr="00F862A0">
          <w:rPr>
            <w:rStyle w:val="Hyperlink"/>
            <w:color w:val="000000" w:themeColor="text1"/>
          </w:rPr>
          <w:t>shares</w:t>
        </w:r>
      </w:hyperlink>
      <w:r w:rsidRPr="00F862A0">
        <w:rPr>
          <w:color w:val="000000" w:themeColor="text1"/>
        </w:rPr>
        <w:t>, </w:t>
      </w:r>
      <w:hyperlink r:id="rId107" w:history="1">
        <w:r w:rsidRPr="00F862A0">
          <w:rPr>
            <w:rStyle w:val="Hyperlink"/>
            <w:color w:val="000000" w:themeColor="text1"/>
          </w:rPr>
          <w:t>forex</w:t>
        </w:r>
      </w:hyperlink>
      <w:r w:rsidRPr="00F862A0">
        <w:rPr>
          <w:color w:val="000000" w:themeColor="text1"/>
        </w:rPr>
        <w:t>, </w:t>
      </w:r>
      <w:hyperlink r:id="rId108" w:history="1">
        <w:r w:rsidRPr="00F862A0">
          <w:rPr>
            <w:rStyle w:val="Hyperlink"/>
            <w:color w:val="000000" w:themeColor="text1"/>
          </w:rPr>
          <w:t>commodities</w:t>
        </w:r>
      </w:hyperlink>
      <w:r w:rsidRPr="00F862A0">
        <w:rPr>
          <w:color w:val="000000" w:themeColor="text1"/>
        </w:rPr>
        <w:t> or derivatives.</w:t>
      </w:r>
    </w:p>
    <w:p w:rsidR="003E4095" w:rsidRPr="00F862A0" w:rsidRDefault="003E4095" w:rsidP="003E4095">
      <w:pPr>
        <w:widowControl/>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shd w:val="clear" w:color="auto" w:fill="FFFFFF"/>
        </w:rPr>
        <w:t>Three ways to use the currency arbitrage strategy.</w:t>
      </w:r>
      <w:r w:rsidRPr="00F862A0">
        <w:rPr>
          <w:color w:val="000000" w:themeColor="text1"/>
          <w:sz w:val="24"/>
          <w:szCs w:val="24"/>
        </w:rPr>
        <w:br/>
      </w:r>
      <w:r w:rsidRPr="00F862A0">
        <w:rPr>
          <w:color w:val="000000" w:themeColor="text1"/>
          <w:sz w:val="24"/>
          <w:szCs w:val="24"/>
          <w:shd w:val="clear" w:color="auto" w:fill="FFFFFF"/>
        </w:rPr>
        <w:t> </w:t>
      </w:r>
    </w:p>
    <w:p w:rsidR="003E4095" w:rsidRPr="00F862A0" w:rsidRDefault="003E4095" w:rsidP="00C014CD">
      <w:pPr>
        <w:pStyle w:val="ListParagraph"/>
        <w:widowControl/>
        <w:numPr>
          <w:ilvl w:val="0"/>
          <w:numId w:val="65"/>
        </w:numPr>
        <w:shd w:val="clear" w:color="auto" w:fill="FFFFFF"/>
        <w:autoSpaceDE/>
        <w:autoSpaceDN/>
        <w:jc w:val="left"/>
        <w:rPr>
          <w:color w:val="000000" w:themeColor="text1"/>
          <w:sz w:val="24"/>
          <w:szCs w:val="24"/>
        </w:rPr>
      </w:pPr>
      <w:r w:rsidRPr="00F862A0">
        <w:rPr>
          <w:color w:val="000000" w:themeColor="text1"/>
          <w:sz w:val="24"/>
          <w:szCs w:val="24"/>
          <w:shd w:val="clear" w:color="auto" w:fill="FFFFFF"/>
        </w:rPr>
        <w:lastRenderedPageBreak/>
        <w:t xml:space="preserve">The First strategy, also called a </w:t>
      </w:r>
      <w:r w:rsidRPr="00F862A0">
        <w:rPr>
          <w:b/>
          <w:color w:val="000000" w:themeColor="text1"/>
          <w:sz w:val="24"/>
          <w:szCs w:val="24"/>
          <w:u w:val="single"/>
          <w:shd w:val="clear" w:color="auto" w:fill="FFFFFF"/>
        </w:rPr>
        <w:t>triangular arbitrage</w:t>
      </w:r>
      <w:r w:rsidRPr="00F862A0">
        <w:rPr>
          <w:color w:val="000000" w:themeColor="text1"/>
          <w:sz w:val="24"/>
          <w:szCs w:val="24"/>
          <w:shd w:val="clear" w:color="auto" w:fill="FFFFFF"/>
        </w:rPr>
        <w:t>, involves opening positions with 3 currency pairs. For example, a trader can open 3 positions with USD, EUR, and GBP:</w:t>
      </w:r>
      <w:r w:rsidRPr="00F862A0">
        <w:rPr>
          <w:color w:val="000000" w:themeColor="text1"/>
          <w:sz w:val="24"/>
          <w:szCs w:val="24"/>
        </w:rPr>
        <w:br/>
      </w:r>
      <w:r w:rsidRPr="00F862A0">
        <w:rPr>
          <w:color w:val="000000" w:themeColor="text1"/>
          <w:sz w:val="24"/>
          <w:szCs w:val="24"/>
        </w:rPr>
        <w:br/>
      </w:r>
      <w:r w:rsidRPr="00F862A0">
        <w:rPr>
          <w:color w:val="000000" w:themeColor="text1"/>
          <w:sz w:val="24"/>
          <w:szCs w:val="24"/>
          <w:shd w:val="clear" w:color="auto" w:fill="FFFFFF"/>
        </w:rPr>
        <w:t>Ex: As we can see from the table above, an individual starts with buying 10,000 Euros for 11,000 USD. The second position involves selling the same amount of EUR for 8,800 Pounds. Finally, the trader opens a third trade, where he or she sells the same amount of British currency for $11,044. So an individual has earned $44 from this process which is called triangular arbitrage.</w:t>
      </w:r>
    </w:p>
    <w:p w:rsidR="003E4095" w:rsidRPr="00F862A0" w:rsidRDefault="003E4095" w:rsidP="003E4095">
      <w:pPr>
        <w:pStyle w:val="ListParagraph"/>
        <w:widowControl/>
        <w:shd w:val="clear" w:color="auto" w:fill="FFFFFF"/>
        <w:autoSpaceDE/>
        <w:autoSpaceDN/>
        <w:ind w:left="720" w:firstLine="0"/>
        <w:rPr>
          <w:color w:val="000000" w:themeColor="text1"/>
          <w:sz w:val="24"/>
          <w:szCs w:val="24"/>
        </w:rPr>
      </w:pPr>
    </w:p>
    <w:p w:rsidR="003E4095" w:rsidRPr="00F862A0" w:rsidRDefault="003E4095" w:rsidP="00DE6A40">
      <w:pPr>
        <w:pStyle w:val="ListParagraph"/>
        <w:widowControl/>
        <w:numPr>
          <w:ilvl w:val="0"/>
          <w:numId w:val="65"/>
        </w:numPr>
        <w:shd w:val="clear" w:color="auto" w:fill="FFFFFF"/>
        <w:autoSpaceDE/>
        <w:autoSpaceDN/>
        <w:rPr>
          <w:color w:val="000000" w:themeColor="text1"/>
          <w:sz w:val="24"/>
          <w:szCs w:val="24"/>
        </w:rPr>
      </w:pPr>
      <w:r w:rsidRPr="00F862A0">
        <w:rPr>
          <w:color w:val="000000" w:themeColor="text1"/>
          <w:sz w:val="24"/>
          <w:szCs w:val="24"/>
          <w:shd w:val="clear" w:color="auto" w:fill="FFFFFF"/>
        </w:rPr>
        <w:t xml:space="preserve">The second method lets traders exploit the </w:t>
      </w:r>
      <w:r w:rsidRPr="00F862A0">
        <w:rPr>
          <w:color w:val="000000" w:themeColor="text1"/>
          <w:sz w:val="24"/>
          <w:szCs w:val="24"/>
          <w:u w:val="single"/>
          <w:shd w:val="clear" w:color="auto" w:fill="FFFFFF"/>
        </w:rPr>
        <w:t>interest rate differentials between different currencies</w:t>
      </w:r>
      <w:r w:rsidRPr="00F862A0">
        <w:rPr>
          <w:color w:val="000000" w:themeColor="text1"/>
          <w:sz w:val="24"/>
          <w:szCs w:val="24"/>
          <w:shd w:val="clear" w:color="auto" w:fill="FFFFFF"/>
        </w:rPr>
        <w:t>. For example, an investor based in the US might decide to convert his or her US dollars to the higher-yielding currency and invest in that country. At the same time, in order to cover the exchange rate risk an individual might purchase a forward or options contract. This lets an investor lock in the exchange rate when the term of those investments expires and the amounts will be converted back into US dollars.</w:t>
      </w:r>
    </w:p>
    <w:p w:rsidR="003E4095" w:rsidRPr="00F862A0" w:rsidRDefault="003E4095" w:rsidP="003E4095">
      <w:pPr>
        <w:pStyle w:val="ListParagraph"/>
        <w:rPr>
          <w:color w:val="000000" w:themeColor="text1"/>
          <w:sz w:val="24"/>
          <w:szCs w:val="24"/>
        </w:rPr>
      </w:pPr>
    </w:p>
    <w:p w:rsidR="00541552" w:rsidRPr="00F862A0" w:rsidRDefault="003E4095" w:rsidP="00DE6A40">
      <w:pPr>
        <w:pStyle w:val="ListParagraph"/>
        <w:widowControl/>
        <w:numPr>
          <w:ilvl w:val="0"/>
          <w:numId w:val="65"/>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shd w:val="clear" w:color="auto" w:fill="FFFFFF"/>
        </w:rPr>
        <w:t>Finally, traders can make use of the statistical Forex arbitrage. This might sound complicated but this can be simpler than it seems. It essentially involves buying the underperforming or undervalued currencies against its over performing or overvalued peers and consequently benefiting from the market corrections.</w:t>
      </w:r>
    </w:p>
    <w:p w:rsidR="0001065A" w:rsidRPr="00F862A0" w:rsidRDefault="0001065A" w:rsidP="0001065A">
      <w:pPr>
        <w:pStyle w:val="Heading2"/>
        <w:shd w:val="clear" w:color="auto" w:fill="FFFFFF"/>
        <w:spacing w:before="335"/>
        <w:rPr>
          <w:rFonts w:ascii="Times New Roman" w:hAnsi="Times New Roman" w:cs="Times New Roman"/>
          <w:color w:val="000000" w:themeColor="text1"/>
          <w:sz w:val="24"/>
          <w:szCs w:val="24"/>
        </w:rPr>
      </w:pPr>
      <w:r w:rsidRPr="00F862A0">
        <w:rPr>
          <w:rFonts w:ascii="Times New Roman" w:hAnsi="Times New Roman" w:cs="Times New Roman"/>
          <w:color w:val="000000" w:themeColor="text1"/>
          <w:sz w:val="24"/>
          <w:szCs w:val="24"/>
        </w:rPr>
        <w:t>Forex Arbitrage</w:t>
      </w:r>
    </w:p>
    <w:p w:rsidR="0001065A" w:rsidRPr="00F862A0" w:rsidRDefault="0001065A" w:rsidP="00557E95">
      <w:pPr>
        <w:pStyle w:val="NormalWeb"/>
        <w:shd w:val="clear" w:color="auto" w:fill="FFFFFF"/>
        <w:spacing w:before="335" w:beforeAutospacing="0" w:after="0" w:afterAutospacing="0"/>
        <w:ind w:firstLine="720"/>
        <w:rPr>
          <w:color w:val="000000" w:themeColor="text1"/>
        </w:rPr>
      </w:pPr>
      <w:r w:rsidRPr="00F862A0">
        <w:rPr>
          <w:color w:val="000000" w:themeColor="text1"/>
        </w:rPr>
        <w:t>Forex arbitrage is defined as "the simultaneous purchase and sale of the same, or essentially similar, security in two different markets for advantageously different prices," according to the concept formalised by economists Sharpe and Alexander in the 1990s.</w:t>
      </w:r>
    </w:p>
    <w:p w:rsidR="0001065A" w:rsidRPr="00F862A0" w:rsidRDefault="0001065A" w:rsidP="00557E95">
      <w:pPr>
        <w:pStyle w:val="NormalWeb"/>
        <w:shd w:val="clear" w:color="auto" w:fill="FFFFFF"/>
        <w:spacing w:before="502" w:beforeAutospacing="0" w:after="0" w:afterAutospacing="0"/>
        <w:ind w:firstLine="720"/>
        <w:rPr>
          <w:color w:val="000000" w:themeColor="text1"/>
        </w:rPr>
      </w:pPr>
      <w:r w:rsidRPr="00F862A0">
        <w:rPr>
          <w:color w:val="000000" w:themeColor="text1"/>
        </w:rPr>
        <w:t>Given the popularity of forex trading, arbitrage strategies are implemented by thousands of participants around the world. Accordingly, someone who practices arbitrage is known as an "arbitrageur." Simply put, an arbitrageur buys cheaper assets and sells more expensive assets simultaneously to take a profit with no net cash flow. In theory, the practice of arbitrage should require no capital and involve no risk. In reality, attempts at arbitrage generally involve both.</w:t>
      </w:r>
    </w:p>
    <w:p w:rsidR="00557E95" w:rsidRPr="00F862A0" w:rsidRDefault="00557E95" w:rsidP="00557E95">
      <w:pPr>
        <w:pStyle w:val="NormalWeb"/>
        <w:shd w:val="clear" w:color="auto" w:fill="FFFFFF"/>
        <w:spacing w:before="0" w:beforeAutospacing="0" w:after="0" w:afterAutospacing="0"/>
        <w:rPr>
          <w:color w:val="000000" w:themeColor="text1"/>
          <w:shd w:val="clear" w:color="auto" w:fill="FFFFFF"/>
        </w:rPr>
      </w:pPr>
    </w:p>
    <w:p w:rsidR="00557E95" w:rsidRPr="00F862A0" w:rsidRDefault="00557E95" w:rsidP="00557E95">
      <w:pPr>
        <w:pStyle w:val="NormalWeb"/>
        <w:shd w:val="clear" w:color="auto" w:fill="FFFFFF"/>
        <w:spacing w:before="0" w:beforeAutospacing="0" w:after="0" w:afterAutospacing="0"/>
        <w:rPr>
          <w:b/>
          <w:caps/>
          <w:color w:val="000000" w:themeColor="text1"/>
          <w:shd w:val="clear" w:color="auto" w:fill="FFFFFF"/>
        </w:rPr>
      </w:pPr>
      <w:r w:rsidRPr="00F862A0">
        <w:rPr>
          <w:b/>
          <w:caps/>
          <w:color w:val="000000" w:themeColor="text1"/>
          <w:shd w:val="clear" w:color="auto" w:fill="FFFFFF"/>
        </w:rPr>
        <w:t>Currency arbitrage:</w:t>
      </w:r>
    </w:p>
    <w:p w:rsidR="00266DC0" w:rsidRPr="00F862A0" w:rsidRDefault="00266DC0" w:rsidP="00557E95">
      <w:pPr>
        <w:pStyle w:val="NormalWeb"/>
        <w:shd w:val="clear" w:color="auto" w:fill="FFFFFF"/>
        <w:spacing w:before="0" w:beforeAutospacing="0" w:after="0" w:afterAutospacing="0"/>
        <w:ind w:firstLine="720"/>
        <w:rPr>
          <w:color w:val="000000" w:themeColor="text1"/>
        </w:rPr>
      </w:pPr>
      <w:r w:rsidRPr="00F862A0">
        <w:rPr>
          <w:color w:val="000000" w:themeColor="text1"/>
          <w:shd w:val="clear" w:color="auto" w:fill="FFFFFF"/>
        </w:rPr>
        <w:t>Currency arbitrage exists not because of the movements in the currency rates but due to the differences in quotes. Currency traders usually go for a two-currency arbitrage, like the one in the example. There is also a three-currency arbitrage, but it is infrequent.</w:t>
      </w:r>
    </w:p>
    <w:p w:rsidR="00C01E89" w:rsidRPr="00F862A0" w:rsidRDefault="00BD15DB" w:rsidP="00BD15DB">
      <w:pPr>
        <w:widowControl/>
        <w:shd w:val="clear" w:color="auto" w:fill="FFFFFF"/>
        <w:autoSpaceDE/>
        <w:autoSpaceDN/>
        <w:spacing w:before="100" w:beforeAutospacing="1" w:after="100" w:afterAutospacing="1"/>
        <w:ind w:left="720"/>
        <w:jc w:val="center"/>
        <w:rPr>
          <w:color w:val="000000" w:themeColor="text1"/>
          <w:sz w:val="24"/>
          <w:szCs w:val="24"/>
        </w:rPr>
      </w:pPr>
      <w:r w:rsidRPr="00F862A0">
        <w:rPr>
          <w:noProof/>
          <w:color w:val="000000" w:themeColor="text1"/>
          <w:sz w:val="24"/>
          <w:szCs w:val="24"/>
          <w:lang w:bidi="te-IN"/>
        </w:rPr>
        <w:lastRenderedPageBreak/>
        <w:drawing>
          <wp:inline distT="0" distB="0" distL="0" distR="0">
            <wp:extent cx="6075824" cy="3785191"/>
            <wp:effectExtent l="19050" t="0" r="1126"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9"/>
                    <a:srcRect l="10111" t="28682" r="40607" b="16712"/>
                    <a:stretch>
                      <a:fillRect/>
                    </a:stretch>
                  </pic:blipFill>
                  <pic:spPr bwMode="auto">
                    <a:xfrm>
                      <a:off x="0" y="0"/>
                      <a:ext cx="6075822" cy="3785190"/>
                    </a:xfrm>
                    <a:prstGeom prst="rect">
                      <a:avLst/>
                    </a:prstGeom>
                    <a:noFill/>
                    <a:ln w="9525">
                      <a:noFill/>
                      <a:miter lim="800000"/>
                      <a:headEnd/>
                      <a:tailEnd/>
                    </a:ln>
                  </pic:spPr>
                </pic:pic>
              </a:graphicData>
            </a:graphic>
          </wp:inline>
        </w:drawing>
      </w:r>
    </w:p>
    <w:p w:rsidR="00266DC0" w:rsidRPr="00F862A0" w:rsidRDefault="00266DC0" w:rsidP="00266DC0">
      <w:pPr>
        <w:pStyle w:val="Heading2"/>
        <w:shd w:val="clear" w:color="auto" w:fill="FFFFFF"/>
        <w:spacing w:before="0" w:after="167" w:line="288" w:lineRule="atLeast"/>
        <w:rPr>
          <w:rFonts w:ascii="Times New Roman" w:hAnsi="Times New Roman" w:cs="Times New Roman"/>
          <w:bCs w:val="0"/>
          <w:color w:val="000000" w:themeColor="text1"/>
          <w:sz w:val="24"/>
          <w:szCs w:val="24"/>
        </w:rPr>
      </w:pPr>
      <w:r w:rsidRPr="00F862A0">
        <w:rPr>
          <w:rFonts w:ascii="Times New Roman" w:hAnsi="Times New Roman" w:cs="Times New Roman"/>
          <w:bCs w:val="0"/>
          <w:color w:val="000000" w:themeColor="text1"/>
          <w:sz w:val="24"/>
          <w:szCs w:val="24"/>
        </w:rPr>
        <w:t>Types of Currency Arbitrage</w:t>
      </w:r>
    </w:p>
    <w:p w:rsidR="00266DC0" w:rsidRPr="00F862A0" w:rsidRDefault="00266DC0" w:rsidP="00266DC0">
      <w:pPr>
        <w:pStyle w:val="NormalWeb"/>
        <w:shd w:val="clear" w:color="auto" w:fill="FFFFFF"/>
        <w:spacing w:before="0" w:beforeAutospacing="0" w:after="480" w:afterAutospacing="0"/>
        <w:rPr>
          <w:color w:val="000000" w:themeColor="text1"/>
        </w:rPr>
      </w:pPr>
      <w:r w:rsidRPr="00F862A0">
        <w:rPr>
          <w:color w:val="000000" w:themeColor="text1"/>
        </w:rPr>
        <w:t>Following are the common types of forex arbitrage:</w:t>
      </w:r>
    </w:p>
    <w:p w:rsidR="00266DC0" w:rsidRPr="00F862A0" w:rsidRDefault="00266DC0" w:rsidP="001E1540">
      <w:pPr>
        <w:pStyle w:val="Heading3"/>
        <w:numPr>
          <w:ilvl w:val="0"/>
          <w:numId w:val="66"/>
        </w:numPr>
        <w:shd w:val="clear" w:color="auto" w:fill="FFFFFF"/>
        <w:spacing w:before="0" w:after="167" w:line="288" w:lineRule="atLeast"/>
        <w:rPr>
          <w:rFonts w:ascii="Times New Roman" w:hAnsi="Times New Roman" w:cs="Times New Roman"/>
          <w:b w:val="0"/>
          <w:bCs w:val="0"/>
          <w:color w:val="000000" w:themeColor="text1"/>
          <w:sz w:val="24"/>
          <w:szCs w:val="24"/>
        </w:rPr>
      </w:pPr>
      <w:r w:rsidRPr="00F862A0">
        <w:rPr>
          <w:rFonts w:ascii="Times New Roman" w:hAnsi="Times New Roman" w:cs="Times New Roman"/>
          <w:b w:val="0"/>
          <w:bCs w:val="0"/>
          <w:color w:val="000000" w:themeColor="text1"/>
          <w:sz w:val="24"/>
          <w:szCs w:val="24"/>
        </w:rPr>
        <w:t>Locational Arbitrage</w:t>
      </w:r>
    </w:p>
    <w:p w:rsidR="00266DC0" w:rsidRPr="00F862A0" w:rsidRDefault="00375A43" w:rsidP="00557E95">
      <w:pPr>
        <w:pStyle w:val="NormalWeb"/>
        <w:shd w:val="clear" w:color="auto" w:fill="FFFFFF"/>
        <w:spacing w:before="0" w:beforeAutospacing="0" w:after="480" w:afterAutospacing="0"/>
        <w:ind w:left="720" w:firstLine="720"/>
        <w:rPr>
          <w:color w:val="000000" w:themeColor="text1"/>
        </w:rPr>
      </w:pPr>
      <w:hyperlink r:id="rId110" w:history="1">
        <w:r w:rsidR="00266DC0" w:rsidRPr="00F862A0">
          <w:rPr>
            <w:rStyle w:val="Hyperlink"/>
            <w:color w:val="000000" w:themeColor="text1"/>
            <w:u w:val="none"/>
          </w:rPr>
          <w:t>Locational arbitrage</w:t>
        </w:r>
      </w:hyperlink>
      <w:r w:rsidR="00266DC0" w:rsidRPr="00F862A0">
        <w:rPr>
          <w:color w:val="000000" w:themeColor="text1"/>
        </w:rPr>
        <w:t> is the most common type of forex arbitrage and involves two currencies. We have already given an example of this type of arbitrage above. Let us take another example, but this time with a Bid/Ask spread</w:t>
      </w:r>
    </w:p>
    <w:p w:rsidR="00266DC0" w:rsidRPr="00F862A0" w:rsidRDefault="00266DC0" w:rsidP="001E1540">
      <w:pPr>
        <w:pStyle w:val="Heading3"/>
        <w:numPr>
          <w:ilvl w:val="0"/>
          <w:numId w:val="66"/>
        </w:numPr>
        <w:shd w:val="clear" w:color="auto" w:fill="FFFFFF"/>
        <w:spacing w:before="0" w:after="167" w:line="288" w:lineRule="atLeast"/>
        <w:rPr>
          <w:rFonts w:ascii="Times New Roman" w:hAnsi="Times New Roman" w:cs="Times New Roman"/>
          <w:b w:val="0"/>
          <w:bCs w:val="0"/>
          <w:color w:val="000000" w:themeColor="text1"/>
          <w:sz w:val="24"/>
          <w:szCs w:val="24"/>
        </w:rPr>
      </w:pPr>
      <w:r w:rsidRPr="00F862A0">
        <w:rPr>
          <w:rFonts w:ascii="Times New Roman" w:hAnsi="Times New Roman" w:cs="Times New Roman"/>
          <w:b w:val="0"/>
          <w:bCs w:val="0"/>
          <w:color w:val="000000" w:themeColor="text1"/>
          <w:sz w:val="24"/>
          <w:szCs w:val="24"/>
        </w:rPr>
        <w:t>Triangular Arbitrage</w:t>
      </w:r>
    </w:p>
    <w:p w:rsidR="00266DC0" w:rsidRPr="00F862A0" w:rsidRDefault="00266DC0" w:rsidP="00557E95">
      <w:pPr>
        <w:pStyle w:val="NormalWeb"/>
        <w:shd w:val="clear" w:color="auto" w:fill="FFFFFF"/>
        <w:spacing w:before="0" w:beforeAutospacing="0" w:after="480" w:afterAutospacing="0"/>
        <w:ind w:left="720" w:firstLine="720"/>
        <w:rPr>
          <w:color w:val="000000" w:themeColor="text1"/>
        </w:rPr>
      </w:pPr>
      <w:r w:rsidRPr="00F862A0">
        <w:rPr>
          <w:color w:val="000000" w:themeColor="text1"/>
        </w:rPr>
        <w:t>As the name suggests, this arbitrage involves the use of three currencies. Such a type of arbitrage exists if the </w:t>
      </w:r>
      <w:hyperlink r:id="rId111" w:history="1">
        <w:r w:rsidRPr="00F862A0">
          <w:rPr>
            <w:rStyle w:val="Hyperlink"/>
            <w:color w:val="000000" w:themeColor="text1"/>
            <w:u w:val="none"/>
          </w:rPr>
          <w:t>cross-exchange rate</w:t>
        </w:r>
      </w:hyperlink>
      <w:r w:rsidRPr="00F862A0">
        <w:rPr>
          <w:color w:val="000000" w:themeColor="text1"/>
        </w:rPr>
        <w:t> of two currencies does not match with the currency exchange rate.</w:t>
      </w:r>
    </w:p>
    <w:p w:rsidR="00266DC0" w:rsidRPr="00F862A0" w:rsidRDefault="00266DC0" w:rsidP="001E1540">
      <w:pPr>
        <w:pStyle w:val="Heading3"/>
        <w:numPr>
          <w:ilvl w:val="0"/>
          <w:numId w:val="66"/>
        </w:numPr>
        <w:shd w:val="clear" w:color="auto" w:fill="FFFFFF"/>
        <w:spacing w:before="0" w:after="167" w:line="288" w:lineRule="atLeast"/>
        <w:rPr>
          <w:rFonts w:ascii="Times New Roman" w:hAnsi="Times New Roman" w:cs="Times New Roman"/>
          <w:b w:val="0"/>
          <w:bCs w:val="0"/>
          <w:color w:val="000000" w:themeColor="text1"/>
          <w:sz w:val="24"/>
          <w:szCs w:val="24"/>
        </w:rPr>
      </w:pPr>
      <w:r w:rsidRPr="00F862A0">
        <w:rPr>
          <w:rFonts w:ascii="Times New Roman" w:hAnsi="Times New Roman" w:cs="Times New Roman"/>
          <w:b w:val="0"/>
          <w:bCs w:val="0"/>
          <w:color w:val="000000" w:themeColor="text1"/>
          <w:sz w:val="24"/>
          <w:szCs w:val="24"/>
        </w:rPr>
        <w:t>Covered Interest Arbitrage</w:t>
      </w:r>
    </w:p>
    <w:p w:rsidR="00266DC0" w:rsidRPr="00F862A0" w:rsidRDefault="00266DC0" w:rsidP="00557E95">
      <w:pPr>
        <w:pStyle w:val="NormalWeb"/>
        <w:shd w:val="clear" w:color="auto" w:fill="FFFFFF"/>
        <w:spacing w:before="0" w:beforeAutospacing="0" w:after="480" w:afterAutospacing="0"/>
        <w:ind w:left="720" w:firstLine="720"/>
        <w:rPr>
          <w:color w:val="000000" w:themeColor="text1"/>
        </w:rPr>
      </w:pPr>
      <w:r w:rsidRPr="00F862A0">
        <w:rPr>
          <w:color w:val="000000" w:themeColor="text1"/>
        </w:rPr>
        <w:t>Under </w:t>
      </w:r>
      <w:hyperlink r:id="rId112" w:history="1">
        <w:r w:rsidRPr="00F862A0">
          <w:rPr>
            <w:rStyle w:val="Hyperlink"/>
            <w:color w:val="000000" w:themeColor="text1"/>
            <w:u w:val="none"/>
          </w:rPr>
          <w:t>covered interest arbitrage</w:t>
        </w:r>
      </w:hyperlink>
      <w:r w:rsidRPr="00F862A0">
        <w:rPr>
          <w:color w:val="000000" w:themeColor="text1"/>
        </w:rPr>
        <w:t>, a trader uses interest rate differentials to invest in a currency. And then, the trader hedges the risk with the help of a futures or a forward contract.</w:t>
      </w:r>
    </w:p>
    <w:p w:rsidR="00557E95" w:rsidRPr="00F862A0" w:rsidRDefault="00266DC0" w:rsidP="001E1540">
      <w:pPr>
        <w:pStyle w:val="NormalWeb"/>
        <w:numPr>
          <w:ilvl w:val="0"/>
          <w:numId w:val="66"/>
        </w:numPr>
        <w:shd w:val="clear" w:color="auto" w:fill="FFFFFF"/>
        <w:spacing w:before="0" w:beforeAutospacing="0" w:after="0" w:afterAutospacing="0"/>
        <w:rPr>
          <w:color w:val="000000" w:themeColor="text1"/>
        </w:rPr>
      </w:pPr>
      <w:r w:rsidRPr="00F862A0">
        <w:rPr>
          <w:color w:val="000000" w:themeColor="text1"/>
        </w:rPr>
        <w:t>Uncovered interest rate arbitrage also exists.</w:t>
      </w:r>
      <w:r w:rsidR="00557E95" w:rsidRPr="00F862A0">
        <w:rPr>
          <w:color w:val="000000" w:themeColor="text1"/>
        </w:rPr>
        <w:t>:</w:t>
      </w:r>
    </w:p>
    <w:p w:rsidR="00266DC0" w:rsidRPr="00F862A0" w:rsidRDefault="00557E95" w:rsidP="00557E95">
      <w:pPr>
        <w:pStyle w:val="NormalWeb"/>
        <w:shd w:val="clear" w:color="auto" w:fill="FFFFFF"/>
        <w:spacing w:before="0" w:beforeAutospacing="0" w:after="0" w:afterAutospacing="0"/>
        <w:ind w:left="360"/>
        <w:rPr>
          <w:color w:val="000000" w:themeColor="text1"/>
        </w:rPr>
      </w:pPr>
      <w:r w:rsidRPr="00F862A0">
        <w:rPr>
          <w:color w:val="000000" w:themeColor="text1"/>
        </w:rPr>
        <w:tab/>
      </w:r>
      <w:r w:rsidRPr="00F862A0">
        <w:rPr>
          <w:color w:val="000000" w:themeColor="text1"/>
        </w:rPr>
        <w:tab/>
      </w:r>
      <w:r w:rsidR="00266DC0" w:rsidRPr="00F862A0">
        <w:rPr>
          <w:color w:val="000000" w:themeColor="text1"/>
        </w:rPr>
        <w:t>It is the same as covering one, but it does not have a </w:t>
      </w:r>
      <w:hyperlink r:id="rId113" w:history="1">
        <w:r w:rsidR="00266DC0" w:rsidRPr="00F862A0">
          <w:rPr>
            <w:rStyle w:val="Hyperlink"/>
            <w:color w:val="000000" w:themeColor="text1"/>
            <w:u w:val="none"/>
          </w:rPr>
          <w:t>futures or forward</w:t>
        </w:r>
      </w:hyperlink>
      <w:r w:rsidR="00266DC0" w:rsidRPr="00F862A0">
        <w:rPr>
          <w:color w:val="000000" w:themeColor="text1"/>
        </w:rPr>
        <w:t> contract. In this type of arbitrage opportunity, the conversion happens between a local currency with a lower interest rate to other currencies with a higher interest rate.</w:t>
      </w:r>
    </w:p>
    <w:p w:rsidR="00557E95" w:rsidRPr="00F862A0" w:rsidRDefault="00557E95" w:rsidP="00557E95">
      <w:pPr>
        <w:pStyle w:val="NormalWeb"/>
        <w:shd w:val="clear" w:color="auto" w:fill="FFFFFF"/>
        <w:spacing w:before="0" w:beforeAutospacing="0" w:after="0" w:afterAutospacing="0"/>
        <w:ind w:left="360"/>
        <w:rPr>
          <w:color w:val="000000" w:themeColor="text1"/>
        </w:rPr>
      </w:pPr>
    </w:p>
    <w:p w:rsidR="00266DC0" w:rsidRPr="00F862A0" w:rsidRDefault="00266DC0" w:rsidP="001E1540">
      <w:pPr>
        <w:pStyle w:val="Heading3"/>
        <w:numPr>
          <w:ilvl w:val="0"/>
          <w:numId w:val="66"/>
        </w:numPr>
        <w:shd w:val="clear" w:color="auto" w:fill="FFFFFF"/>
        <w:spacing w:before="0" w:after="167" w:line="288" w:lineRule="atLeast"/>
        <w:rPr>
          <w:rFonts w:ascii="Times New Roman" w:hAnsi="Times New Roman" w:cs="Times New Roman"/>
          <w:b w:val="0"/>
          <w:bCs w:val="0"/>
          <w:color w:val="000000" w:themeColor="text1"/>
          <w:sz w:val="24"/>
          <w:szCs w:val="24"/>
        </w:rPr>
      </w:pPr>
      <w:r w:rsidRPr="00F862A0">
        <w:rPr>
          <w:rFonts w:ascii="Times New Roman" w:hAnsi="Times New Roman" w:cs="Times New Roman"/>
          <w:b w:val="0"/>
          <w:bCs w:val="0"/>
          <w:color w:val="000000" w:themeColor="text1"/>
          <w:sz w:val="24"/>
          <w:szCs w:val="24"/>
        </w:rPr>
        <w:lastRenderedPageBreak/>
        <w:t>Spot-future Arbitrage</w:t>
      </w:r>
    </w:p>
    <w:p w:rsidR="0088435B" w:rsidRPr="00F862A0" w:rsidRDefault="00266DC0" w:rsidP="00984C21">
      <w:pPr>
        <w:pStyle w:val="NormalWeb"/>
        <w:shd w:val="clear" w:color="auto" w:fill="FFFFFF"/>
        <w:spacing w:before="0" w:beforeAutospacing="0" w:after="0" w:afterAutospacing="0"/>
        <w:ind w:left="720" w:firstLine="720"/>
        <w:rPr>
          <w:color w:val="000000" w:themeColor="text1"/>
        </w:rPr>
      </w:pPr>
      <w:r w:rsidRPr="00F862A0">
        <w:rPr>
          <w:color w:val="000000" w:themeColor="text1"/>
        </w:rPr>
        <w:t>In such an arbitrage, a simultaneous trade in currency happens in the spot as well as in the futures market. For example, you purchase USD in the spot market and then sell the same in the futures market to make a profit if there is any irregularity in pricing.</w:t>
      </w:r>
    </w:p>
    <w:p w:rsidR="00984C21" w:rsidRPr="00F862A0" w:rsidRDefault="00984C21" w:rsidP="00984C21">
      <w:pPr>
        <w:pStyle w:val="Heading2"/>
        <w:shd w:val="clear" w:color="auto" w:fill="FFFFFF"/>
        <w:spacing w:before="0"/>
        <w:textAlignment w:val="baseline"/>
        <w:rPr>
          <w:rFonts w:ascii="Times New Roman" w:hAnsi="Times New Roman" w:cs="Times New Roman"/>
          <w:b w:val="0"/>
          <w:bCs w:val="0"/>
          <w:color w:val="000000" w:themeColor="text1"/>
          <w:sz w:val="24"/>
          <w:szCs w:val="24"/>
        </w:rPr>
      </w:pPr>
    </w:p>
    <w:p w:rsidR="00D96C18" w:rsidRPr="00F862A0" w:rsidRDefault="00D96C18" w:rsidP="00984C21">
      <w:pPr>
        <w:pStyle w:val="Heading2"/>
        <w:shd w:val="clear" w:color="auto" w:fill="FFFFFF"/>
        <w:spacing w:before="0"/>
        <w:textAlignment w:val="baseline"/>
        <w:rPr>
          <w:rFonts w:ascii="Times New Roman" w:hAnsi="Times New Roman" w:cs="Times New Roman"/>
          <w:bCs w:val="0"/>
          <w:color w:val="000000" w:themeColor="text1"/>
          <w:sz w:val="24"/>
          <w:szCs w:val="24"/>
        </w:rPr>
      </w:pPr>
      <w:r w:rsidRPr="00F862A0">
        <w:rPr>
          <w:rFonts w:ascii="Times New Roman" w:hAnsi="Times New Roman" w:cs="Times New Roman"/>
          <w:bCs w:val="0"/>
          <w:color w:val="000000" w:themeColor="text1"/>
          <w:sz w:val="24"/>
          <w:szCs w:val="24"/>
        </w:rPr>
        <w:t>Arbitrage calculator</w:t>
      </w:r>
    </w:p>
    <w:p w:rsidR="00D96C18" w:rsidRPr="00F862A0" w:rsidRDefault="00D96C18" w:rsidP="005E303D">
      <w:pPr>
        <w:pStyle w:val="NormalWeb"/>
        <w:shd w:val="clear" w:color="auto" w:fill="FFFFFF"/>
        <w:spacing w:before="0" w:beforeAutospacing="0" w:after="0" w:afterAutospacing="0"/>
        <w:ind w:left="720" w:firstLine="720"/>
        <w:textAlignment w:val="baseline"/>
        <w:rPr>
          <w:color w:val="000000" w:themeColor="text1"/>
        </w:rPr>
      </w:pPr>
      <w:r w:rsidRPr="00F862A0">
        <w:rPr>
          <w:color w:val="000000" w:themeColor="text1"/>
        </w:rPr>
        <w:t>An arbitrage calculator, or arb calculator for short, calculates what the theoretical price of an asset should be based on other inputs and how much you should stake on a trade to guarantee profit.</w:t>
      </w:r>
    </w:p>
    <w:p w:rsidR="00DB08C4" w:rsidRPr="00F862A0" w:rsidRDefault="00DB08C4" w:rsidP="005E303D">
      <w:pPr>
        <w:pStyle w:val="NormalWeb"/>
        <w:shd w:val="clear" w:color="auto" w:fill="FFFFFF"/>
        <w:spacing w:before="0" w:beforeAutospacing="0" w:after="0" w:afterAutospacing="0"/>
        <w:ind w:left="720"/>
        <w:textAlignment w:val="baseline"/>
        <w:rPr>
          <w:color w:val="000000" w:themeColor="text1"/>
        </w:rPr>
      </w:pPr>
    </w:p>
    <w:p w:rsidR="00D96C18" w:rsidRPr="00F862A0" w:rsidRDefault="00D96C18" w:rsidP="005E303D">
      <w:pPr>
        <w:pStyle w:val="NormalWeb"/>
        <w:shd w:val="clear" w:color="auto" w:fill="FFFFFF"/>
        <w:spacing w:before="0" w:beforeAutospacing="0" w:after="0" w:afterAutospacing="0"/>
        <w:ind w:left="720"/>
        <w:textAlignment w:val="baseline"/>
        <w:rPr>
          <w:color w:val="000000" w:themeColor="text1"/>
        </w:rPr>
      </w:pPr>
      <w:r w:rsidRPr="00F862A0">
        <w:rPr>
          <w:color w:val="000000" w:themeColor="text1"/>
        </w:rPr>
        <w:t>For example, a triangular arbitrage calculator requires the prices from two currency pairs to calculate the fair price of the third. If the real market price is different, the trader can decide if this is a tradable arbitrage opportunity.</w:t>
      </w:r>
    </w:p>
    <w:p w:rsidR="005E303D" w:rsidRPr="00F862A0" w:rsidRDefault="005E303D" w:rsidP="005E303D">
      <w:pPr>
        <w:pStyle w:val="NormalWeb"/>
        <w:shd w:val="clear" w:color="auto" w:fill="FFFFFF"/>
        <w:spacing w:before="0" w:beforeAutospacing="0" w:after="0" w:afterAutospacing="0"/>
        <w:ind w:left="720"/>
        <w:textAlignment w:val="baseline"/>
        <w:rPr>
          <w:color w:val="000000" w:themeColor="text1"/>
        </w:rPr>
      </w:pPr>
    </w:p>
    <w:p w:rsidR="00DB08C4" w:rsidRPr="00F862A0" w:rsidRDefault="00D96C18" w:rsidP="00DB08C4">
      <w:pPr>
        <w:pStyle w:val="NormalWeb"/>
        <w:shd w:val="clear" w:color="auto" w:fill="FFFFFF"/>
        <w:spacing w:before="0" w:beforeAutospacing="0" w:after="0" w:afterAutospacing="0"/>
        <w:ind w:left="720" w:firstLine="720"/>
        <w:textAlignment w:val="baseline"/>
        <w:rPr>
          <w:color w:val="000000" w:themeColor="text1"/>
        </w:rPr>
      </w:pPr>
      <w:r w:rsidRPr="00F862A0">
        <w:rPr>
          <w:color w:val="000000" w:themeColor="text1"/>
        </w:rPr>
        <w:t>While an arbitrage calculator likely has some sophisticated programming behind it, traders are cautioned to understand the math behind the calculation. For example, if the calculator is rounding, this could eliminate or increase the amount of arbitrage. Therefore, consider double-checking the math before relying on third-party calculations.</w:t>
      </w:r>
    </w:p>
    <w:p w:rsidR="00DB08C4" w:rsidRPr="00F862A0" w:rsidRDefault="00DB08C4" w:rsidP="00DB08C4">
      <w:pPr>
        <w:pStyle w:val="NormalWeb"/>
        <w:shd w:val="clear" w:color="auto" w:fill="FFFFFF"/>
        <w:spacing w:before="0" w:beforeAutospacing="0" w:after="0" w:afterAutospacing="0"/>
        <w:textAlignment w:val="baseline"/>
        <w:rPr>
          <w:color w:val="000000" w:themeColor="text1"/>
        </w:rPr>
      </w:pPr>
    </w:p>
    <w:p w:rsidR="00686CB2" w:rsidRPr="00F862A0" w:rsidRDefault="00686CB2" w:rsidP="00DB08C4">
      <w:pPr>
        <w:pStyle w:val="NormalWeb"/>
        <w:shd w:val="clear" w:color="auto" w:fill="FFFFFF"/>
        <w:spacing w:before="0" w:beforeAutospacing="0" w:after="0" w:afterAutospacing="0"/>
        <w:textAlignment w:val="baseline"/>
        <w:rPr>
          <w:color w:val="000000" w:themeColor="text1"/>
        </w:rPr>
      </w:pPr>
      <w:r w:rsidRPr="00F862A0">
        <w:rPr>
          <w:b/>
          <w:bCs/>
          <w:color w:val="000000" w:themeColor="text1"/>
        </w:rPr>
        <w:t>How to do arbitrage trading</w:t>
      </w:r>
      <w:r w:rsidR="008E58B5" w:rsidRPr="00F862A0">
        <w:rPr>
          <w:b/>
          <w:bCs/>
          <w:color w:val="000000" w:themeColor="text1"/>
        </w:rPr>
        <w:t>:</w:t>
      </w:r>
    </w:p>
    <w:p w:rsidR="00686CB2" w:rsidRPr="00F862A0" w:rsidRDefault="00686CB2" w:rsidP="001E1540">
      <w:pPr>
        <w:pStyle w:val="ListParagraph"/>
        <w:widowControl/>
        <w:numPr>
          <w:ilvl w:val="0"/>
          <w:numId w:val="67"/>
        </w:numPr>
        <w:autoSpaceDE/>
        <w:autoSpaceDN/>
        <w:spacing w:line="469" w:lineRule="atLeast"/>
        <w:textAlignment w:val="baseline"/>
        <w:rPr>
          <w:color w:val="000000" w:themeColor="text1"/>
          <w:sz w:val="24"/>
          <w:szCs w:val="24"/>
        </w:rPr>
      </w:pPr>
      <w:r w:rsidRPr="00F862A0">
        <w:rPr>
          <w:color w:val="000000" w:themeColor="text1"/>
          <w:sz w:val="24"/>
          <w:szCs w:val="24"/>
        </w:rPr>
        <w:t>Compare the asset’s market price to the projected or historical price/tendency, or possibly to other comparable assets.</w:t>
      </w:r>
    </w:p>
    <w:p w:rsidR="00686CB2" w:rsidRPr="00F862A0" w:rsidRDefault="00686CB2" w:rsidP="001E1540">
      <w:pPr>
        <w:pStyle w:val="ListParagraph"/>
        <w:widowControl/>
        <w:numPr>
          <w:ilvl w:val="0"/>
          <w:numId w:val="67"/>
        </w:numPr>
        <w:autoSpaceDE/>
        <w:autoSpaceDN/>
        <w:spacing w:line="469" w:lineRule="atLeast"/>
        <w:textAlignment w:val="baseline"/>
        <w:rPr>
          <w:color w:val="000000" w:themeColor="text1"/>
          <w:sz w:val="24"/>
          <w:szCs w:val="24"/>
        </w:rPr>
      </w:pPr>
      <w:r w:rsidRPr="00F862A0">
        <w:rPr>
          <w:color w:val="000000" w:themeColor="text1"/>
          <w:sz w:val="24"/>
          <w:szCs w:val="24"/>
        </w:rPr>
        <w:t>Calculate the potential profit from the arbitrage trade.</w:t>
      </w:r>
    </w:p>
    <w:p w:rsidR="00686CB2" w:rsidRPr="00F862A0" w:rsidRDefault="00686CB2" w:rsidP="001E1540">
      <w:pPr>
        <w:pStyle w:val="ListParagraph"/>
        <w:widowControl/>
        <w:numPr>
          <w:ilvl w:val="0"/>
          <w:numId w:val="67"/>
        </w:numPr>
        <w:autoSpaceDE/>
        <w:autoSpaceDN/>
        <w:spacing w:line="469" w:lineRule="atLeast"/>
        <w:textAlignment w:val="baseline"/>
        <w:rPr>
          <w:color w:val="000000" w:themeColor="text1"/>
          <w:sz w:val="24"/>
          <w:szCs w:val="24"/>
        </w:rPr>
      </w:pPr>
      <w:r w:rsidRPr="00F862A0">
        <w:rPr>
          <w:color w:val="000000" w:themeColor="text1"/>
          <w:sz w:val="24"/>
          <w:szCs w:val="24"/>
        </w:rPr>
        <w:t>Deduct fees and transaction costs. Consider spreads, commissions, and interest costs.</w:t>
      </w:r>
    </w:p>
    <w:p w:rsidR="00686CB2" w:rsidRPr="00F862A0" w:rsidRDefault="00686CB2" w:rsidP="001E1540">
      <w:pPr>
        <w:pStyle w:val="ListParagraph"/>
        <w:widowControl/>
        <w:numPr>
          <w:ilvl w:val="0"/>
          <w:numId w:val="67"/>
        </w:numPr>
        <w:autoSpaceDE/>
        <w:autoSpaceDN/>
        <w:spacing w:line="469" w:lineRule="atLeast"/>
        <w:textAlignment w:val="baseline"/>
        <w:rPr>
          <w:color w:val="000000" w:themeColor="text1"/>
          <w:sz w:val="24"/>
          <w:szCs w:val="24"/>
        </w:rPr>
      </w:pPr>
      <w:r w:rsidRPr="00F862A0">
        <w:rPr>
          <w:color w:val="000000" w:themeColor="text1"/>
          <w:sz w:val="24"/>
          <w:szCs w:val="24"/>
        </w:rPr>
        <w:t>Consider the risks and employ a suitable </w:t>
      </w:r>
      <w:hyperlink r:id="rId114" w:history="1">
        <w:r w:rsidRPr="00F862A0">
          <w:rPr>
            <w:rStyle w:val="Hyperlink"/>
            <w:color w:val="000000" w:themeColor="text1"/>
            <w:sz w:val="24"/>
            <w:szCs w:val="24"/>
            <w:u w:val="none"/>
            <w:bdr w:val="none" w:sz="0" w:space="0" w:color="auto" w:frame="1"/>
          </w:rPr>
          <w:t>risk management strategy</w:t>
        </w:r>
      </w:hyperlink>
      <w:r w:rsidRPr="00F862A0">
        <w:rPr>
          <w:color w:val="000000" w:themeColor="text1"/>
          <w:sz w:val="24"/>
          <w:szCs w:val="24"/>
        </w:rPr>
        <w:t>​ to help your trade.</w:t>
      </w:r>
    </w:p>
    <w:p w:rsidR="00686CB2" w:rsidRPr="00F862A0" w:rsidRDefault="00686CB2" w:rsidP="001E1540">
      <w:pPr>
        <w:pStyle w:val="ListParagraph"/>
        <w:widowControl/>
        <w:numPr>
          <w:ilvl w:val="0"/>
          <w:numId w:val="67"/>
        </w:numPr>
        <w:autoSpaceDE/>
        <w:autoSpaceDN/>
        <w:spacing w:line="469" w:lineRule="atLeast"/>
        <w:textAlignment w:val="baseline"/>
        <w:rPr>
          <w:color w:val="000000" w:themeColor="text1"/>
          <w:sz w:val="24"/>
          <w:szCs w:val="24"/>
        </w:rPr>
      </w:pPr>
      <w:r w:rsidRPr="00F862A0">
        <w:rPr>
          <w:color w:val="000000" w:themeColor="text1"/>
          <w:sz w:val="24"/>
          <w:szCs w:val="24"/>
        </w:rPr>
        <w:t>Double check the maths and plan how the trades will be executed. Write it down, then ideally have all the orders ready to execute at the same time, if possible.</w:t>
      </w:r>
    </w:p>
    <w:p w:rsidR="00921148" w:rsidRPr="00F862A0" w:rsidRDefault="00921148" w:rsidP="00CF7502">
      <w:pPr>
        <w:widowControl/>
        <w:autoSpaceDE/>
        <w:autoSpaceDN/>
        <w:spacing w:line="469" w:lineRule="atLeast"/>
        <w:textAlignment w:val="baseline"/>
        <w:rPr>
          <w:b/>
          <w:color w:val="000000" w:themeColor="text1"/>
          <w:sz w:val="24"/>
          <w:szCs w:val="24"/>
          <w:u w:val="single"/>
          <w:shd w:val="clear" w:color="auto" w:fill="FFFFFF"/>
        </w:rPr>
      </w:pPr>
    </w:p>
    <w:p w:rsidR="00921148" w:rsidRPr="00F862A0" w:rsidRDefault="00921148" w:rsidP="00CF7502">
      <w:pPr>
        <w:widowControl/>
        <w:autoSpaceDE/>
        <w:autoSpaceDN/>
        <w:spacing w:line="469" w:lineRule="atLeast"/>
        <w:textAlignment w:val="baseline"/>
        <w:rPr>
          <w:b/>
          <w:color w:val="000000" w:themeColor="text1"/>
          <w:sz w:val="24"/>
          <w:szCs w:val="24"/>
          <w:u w:val="single"/>
          <w:shd w:val="clear" w:color="auto" w:fill="FFFFFF"/>
        </w:rPr>
      </w:pPr>
    </w:p>
    <w:p w:rsidR="007A27FC" w:rsidRPr="00F862A0" w:rsidRDefault="002A6155" w:rsidP="00CF7502">
      <w:pPr>
        <w:widowControl/>
        <w:autoSpaceDE/>
        <w:autoSpaceDN/>
        <w:spacing w:line="469" w:lineRule="atLeast"/>
        <w:textAlignment w:val="baseline"/>
        <w:rPr>
          <w:b/>
          <w:color w:val="000000" w:themeColor="text1"/>
          <w:sz w:val="24"/>
          <w:szCs w:val="24"/>
          <w:u w:val="single"/>
        </w:rPr>
      </w:pPr>
      <w:r w:rsidRPr="00F862A0">
        <w:rPr>
          <w:b/>
          <w:color w:val="000000" w:themeColor="text1"/>
          <w:sz w:val="24"/>
          <w:szCs w:val="24"/>
          <w:u w:val="single"/>
          <w:shd w:val="clear" w:color="auto" w:fill="FFFFFF"/>
        </w:rPr>
        <w:t>Mechanics of</w:t>
      </w:r>
      <w:r w:rsidR="00B841EA" w:rsidRPr="00F862A0">
        <w:rPr>
          <w:b/>
          <w:color w:val="000000" w:themeColor="text1"/>
          <w:sz w:val="24"/>
          <w:szCs w:val="24"/>
          <w:u w:val="single"/>
          <w:shd w:val="clear" w:color="auto" w:fill="FFFFFF"/>
        </w:rPr>
        <w:t xml:space="preserve"> making foreign payments ( </w:t>
      </w:r>
      <w:r w:rsidR="00CF7502" w:rsidRPr="00F862A0">
        <w:rPr>
          <w:b/>
          <w:color w:val="000000" w:themeColor="text1"/>
          <w:sz w:val="24"/>
          <w:szCs w:val="24"/>
          <w:u w:val="single"/>
          <w:shd w:val="clear" w:color="auto" w:fill="FFFFFF"/>
        </w:rPr>
        <w:t>Payment method in international trade</w:t>
      </w:r>
      <w:r w:rsidR="00B841EA" w:rsidRPr="00F862A0">
        <w:rPr>
          <w:b/>
          <w:color w:val="000000" w:themeColor="text1"/>
          <w:sz w:val="24"/>
          <w:szCs w:val="24"/>
          <w:u w:val="single"/>
          <w:shd w:val="clear" w:color="auto" w:fill="FFFFFF"/>
        </w:rPr>
        <w:t>)</w:t>
      </w:r>
    </w:p>
    <w:p w:rsidR="00563EBA" w:rsidRPr="00F862A0" w:rsidRDefault="00CF7502" w:rsidP="00B841EA">
      <w:pPr>
        <w:pStyle w:val="NormalWeb"/>
        <w:shd w:val="clear" w:color="auto" w:fill="FFFFFF"/>
        <w:spacing w:before="0" w:beforeAutospacing="0" w:after="0" w:afterAutospacing="0" w:line="435" w:lineRule="atLeast"/>
        <w:ind w:firstLine="720"/>
        <w:rPr>
          <w:color w:val="000000" w:themeColor="text1"/>
        </w:rPr>
      </w:pPr>
      <w:r w:rsidRPr="00F862A0">
        <w:rPr>
          <w:color w:val="000000" w:themeColor="text1"/>
        </w:rPr>
        <w:t>There are 5 types of payment methods available in international trade.</w:t>
      </w:r>
    </w:p>
    <w:p w:rsidR="00563EBA" w:rsidRPr="00F862A0" w:rsidRDefault="00B841EA" w:rsidP="001E1540">
      <w:pPr>
        <w:pStyle w:val="NormalWeb"/>
        <w:numPr>
          <w:ilvl w:val="1"/>
          <w:numId w:val="68"/>
        </w:numPr>
        <w:shd w:val="clear" w:color="auto" w:fill="FFFFFF"/>
        <w:spacing w:before="0" w:beforeAutospacing="0" w:after="0" w:afterAutospacing="0" w:line="435" w:lineRule="atLeast"/>
        <w:rPr>
          <w:color w:val="000000" w:themeColor="text1"/>
        </w:rPr>
      </w:pPr>
      <w:r w:rsidRPr="00F862A0">
        <w:rPr>
          <w:color w:val="000000" w:themeColor="text1"/>
        </w:rPr>
        <w:t>C</w:t>
      </w:r>
      <w:r w:rsidR="00CF7502" w:rsidRPr="00F862A0">
        <w:rPr>
          <w:color w:val="000000" w:themeColor="text1"/>
        </w:rPr>
        <w:t>ash-in-advance</w:t>
      </w:r>
    </w:p>
    <w:p w:rsidR="00563EBA" w:rsidRPr="00F862A0" w:rsidRDefault="00B841EA" w:rsidP="001E1540">
      <w:pPr>
        <w:pStyle w:val="NormalWeb"/>
        <w:numPr>
          <w:ilvl w:val="1"/>
          <w:numId w:val="68"/>
        </w:numPr>
        <w:shd w:val="clear" w:color="auto" w:fill="FFFFFF"/>
        <w:spacing w:before="0" w:beforeAutospacing="0" w:after="0" w:afterAutospacing="0" w:line="435" w:lineRule="atLeast"/>
        <w:rPr>
          <w:color w:val="000000" w:themeColor="text1"/>
        </w:rPr>
      </w:pPr>
      <w:r w:rsidRPr="00F862A0">
        <w:rPr>
          <w:color w:val="000000" w:themeColor="text1"/>
        </w:rPr>
        <w:t>O</w:t>
      </w:r>
      <w:r w:rsidR="00CF7502" w:rsidRPr="00F862A0">
        <w:rPr>
          <w:color w:val="000000" w:themeColor="text1"/>
        </w:rPr>
        <w:t>pen account</w:t>
      </w:r>
    </w:p>
    <w:p w:rsidR="00563EBA" w:rsidRPr="00F862A0" w:rsidRDefault="00B841EA" w:rsidP="001E1540">
      <w:pPr>
        <w:pStyle w:val="NormalWeb"/>
        <w:numPr>
          <w:ilvl w:val="1"/>
          <w:numId w:val="68"/>
        </w:numPr>
        <w:shd w:val="clear" w:color="auto" w:fill="FFFFFF"/>
        <w:spacing w:before="0" w:beforeAutospacing="0" w:after="0" w:afterAutospacing="0" w:line="435" w:lineRule="atLeast"/>
        <w:rPr>
          <w:color w:val="000000" w:themeColor="text1"/>
        </w:rPr>
      </w:pPr>
      <w:r w:rsidRPr="00F862A0">
        <w:rPr>
          <w:color w:val="000000" w:themeColor="text1"/>
        </w:rPr>
        <w:t>D</w:t>
      </w:r>
      <w:r w:rsidR="00CF7502" w:rsidRPr="00F862A0">
        <w:rPr>
          <w:color w:val="000000" w:themeColor="text1"/>
        </w:rPr>
        <w:t>ocumentary collections</w:t>
      </w:r>
    </w:p>
    <w:p w:rsidR="00563EBA" w:rsidRPr="00F862A0" w:rsidRDefault="00B841EA" w:rsidP="001E1540">
      <w:pPr>
        <w:pStyle w:val="NormalWeb"/>
        <w:numPr>
          <w:ilvl w:val="1"/>
          <w:numId w:val="68"/>
        </w:numPr>
        <w:shd w:val="clear" w:color="auto" w:fill="FFFFFF"/>
        <w:spacing w:before="0" w:beforeAutospacing="0" w:after="0" w:afterAutospacing="0" w:line="435" w:lineRule="atLeast"/>
        <w:rPr>
          <w:color w:val="000000" w:themeColor="text1"/>
        </w:rPr>
      </w:pPr>
      <w:r w:rsidRPr="00F862A0">
        <w:rPr>
          <w:color w:val="000000" w:themeColor="text1"/>
        </w:rPr>
        <w:t>D</w:t>
      </w:r>
      <w:r w:rsidR="00CF7502" w:rsidRPr="00F862A0">
        <w:rPr>
          <w:color w:val="000000" w:themeColor="text1"/>
        </w:rPr>
        <w:t xml:space="preserve">ocumentary credits (letters of credit) </w:t>
      </w:r>
    </w:p>
    <w:p w:rsidR="00CF7502" w:rsidRDefault="00B841EA" w:rsidP="001E1540">
      <w:pPr>
        <w:pStyle w:val="NormalWeb"/>
        <w:numPr>
          <w:ilvl w:val="1"/>
          <w:numId w:val="68"/>
        </w:numPr>
        <w:shd w:val="clear" w:color="auto" w:fill="FFFFFF"/>
        <w:spacing w:before="0" w:beforeAutospacing="0" w:after="0" w:afterAutospacing="0" w:line="435" w:lineRule="atLeast"/>
        <w:rPr>
          <w:color w:val="000000" w:themeColor="text1"/>
        </w:rPr>
      </w:pPr>
      <w:r w:rsidRPr="00F862A0">
        <w:rPr>
          <w:color w:val="000000" w:themeColor="text1"/>
        </w:rPr>
        <w:t>B</w:t>
      </w:r>
      <w:r w:rsidR="00CF7502" w:rsidRPr="00F862A0">
        <w:rPr>
          <w:color w:val="000000" w:themeColor="text1"/>
        </w:rPr>
        <w:t>ank payment obligation.</w:t>
      </w:r>
    </w:p>
    <w:p w:rsidR="007F3F89" w:rsidRDefault="007F3F89" w:rsidP="007F3F89">
      <w:pPr>
        <w:pStyle w:val="NormalWeb"/>
        <w:shd w:val="clear" w:color="auto" w:fill="FFFFFF"/>
        <w:spacing w:before="0" w:beforeAutospacing="0" w:after="0" w:afterAutospacing="0" w:line="435" w:lineRule="atLeast"/>
        <w:rPr>
          <w:color w:val="000000" w:themeColor="text1"/>
        </w:rPr>
      </w:pPr>
    </w:p>
    <w:p w:rsidR="007F3F89" w:rsidRPr="00F862A0" w:rsidRDefault="007F3F89" w:rsidP="007F3F89">
      <w:pPr>
        <w:pStyle w:val="NormalWeb"/>
        <w:shd w:val="clear" w:color="auto" w:fill="FFFFFF"/>
        <w:spacing w:before="0" w:beforeAutospacing="0" w:after="0" w:afterAutospacing="0" w:line="435" w:lineRule="atLeast"/>
        <w:rPr>
          <w:color w:val="000000" w:themeColor="text1"/>
        </w:rPr>
      </w:pPr>
    </w:p>
    <w:p w:rsidR="00E07B32" w:rsidRPr="00F862A0" w:rsidRDefault="00375A43" w:rsidP="001E1540">
      <w:pPr>
        <w:pStyle w:val="NormalWeb"/>
        <w:numPr>
          <w:ilvl w:val="0"/>
          <w:numId w:val="70"/>
        </w:numPr>
        <w:shd w:val="clear" w:color="auto" w:fill="FFFFFF"/>
        <w:spacing w:before="0" w:beforeAutospacing="0" w:after="435" w:afterAutospacing="0" w:line="435" w:lineRule="atLeast"/>
        <w:rPr>
          <w:color w:val="000000" w:themeColor="text1"/>
        </w:rPr>
      </w:pPr>
      <w:hyperlink r:id="rId115" w:history="1">
        <w:r w:rsidR="00E07B32" w:rsidRPr="00F862A0">
          <w:rPr>
            <w:rStyle w:val="Hyperlink"/>
            <w:b/>
            <w:color w:val="000000" w:themeColor="text1"/>
          </w:rPr>
          <w:t>Cash-in-Advance</w:t>
        </w:r>
      </w:hyperlink>
      <w:r w:rsidR="00E07B32" w:rsidRPr="00F862A0">
        <w:rPr>
          <w:b/>
          <w:color w:val="000000" w:themeColor="text1"/>
        </w:rPr>
        <w:t>:</w:t>
      </w:r>
      <w:r w:rsidR="00E07B32" w:rsidRPr="00F862A0">
        <w:rPr>
          <w:color w:val="000000" w:themeColor="text1"/>
        </w:rPr>
        <w:t xml:space="preserve"> Cash in advance is a payment method in international trade in which an order is not processed until full payment is received by the supplier in advance.Sometimes cash in advance is called cash with order.Cash in advance posses highest risk to the importer, lowest risk to the exporter.</w:t>
      </w:r>
    </w:p>
    <w:p w:rsidR="00E07B32" w:rsidRPr="00F862A0" w:rsidRDefault="00E07B32" w:rsidP="001E1540">
      <w:pPr>
        <w:pStyle w:val="NormalWeb"/>
        <w:numPr>
          <w:ilvl w:val="0"/>
          <w:numId w:val="70"/>
        </w:numPr>
        <w:shd w:val="clear" w:color="auto" w:fill="FFFFFF"/>
        <w:spacing w:before="0" w:beforeAutospacing="0" w:after="435" w:afterAutospacing="0" w:line="435" w:lineRule="atLeast"/>
        <w:rPr>
          <w:color w:val="000000" w:themeColor="text1"/>
        </w:rPr>
      </w:pPr>
      <w:r w:rsidRPr="00F862A0">
        <w:rPr>
          <w:b/>
          <w:color w:val="000000" w:themeColor="text1"/>
          <w:u w:val="single"/>
        </w:rPr>
        <w:t>Open Account:</w:t>
      </w:r>
      <w:r w:rsidRPr="00F862A0">
        <w:rPr>
          <w:color w:val="000000" w:themeColor="text1"/>
        </w:rPr>
        <w:t> Open account means that buyers pay the cost of the goods after goods have been shipped by the supplier.</w:t>
      </w:r>
      <w:r w:rsidR="00546160">
        <w:rPr>
          <w:color w:val="000000" w:themeColor="text1"/>
        </w:rPr>
        <w:t xml:space="preserve"> </w:t>
      </w:r>
      <w:r w:rsidRPr="00F862A0">
        <w:rPr>
          <w:color w:val="000000" w:themeColor="text1"/>
        </w:rPr>
        <w:t>In an international trade transaction open account defines as a sale where the goods are shipped and/or delivered before payment is due, which is usually in 30 or 60 days.</w:t>
      </w:r>
      <w:r w:rsidR="00546160">
        <w:rPr>
          <w:color w:val="000000" w:themeColor="text1"/>
        </w:rPr>
        <w:t xml:space="preserve"> </w:t>
      </w:r>
      <w:r w:rsidRPr="00F862A0">
        <w:rPr>
          <w:color w:val="000000" w:themeColor="text1"/>
        </w:rPr>
        <w:t>Open account posses highest risk to the exporter, lowest risk to the importer.</w:t>
      </w:r>
    </w:p>
    <w:p w:rsidR="00E07B32" w:rsidRPr="00F862A0" w:rsidRDefault="00375A43" w:rsidP="001E1540">
      <w:pPr>
        <w:pStyle w:val="NormalWeb"/>
        <w:numPr>
          <w:ilvl w:val="0"/>
          <w:numId w:val="70"/>
        </w:numPr>
        <w:shd w:val="clear" w:color="auto" w:fill="FFFFFF"/>
        <w:spacing w:before="0" w:beforeAutospacing="0" w:after="435" w:afterAutospacing="0" w:line="435" w:lineRule="atLeast"/>
        <w:jc w:val="both"/>
        <w:rPr>
          <w:color w:val="000000" w:themeColor="text1"/>
        </w:rPr>
      </w:pPr>
      <w:hyperlink r:id="rId116" w:history="1">
        <w:r w:rsidR="00E07B32" w:rsidRPr="00F862A0">
          <w:rPr>
            <w:rStyle w:val="Hyperlink"/>
            <w:b/>
            <w:color w:val="000000" w:themeColor="text1"/>
          </w:rPr>
          <w:t>Documentary Collections</w:t>
        </w:r>
      </w:hyperlink>
      <w:r w:rsidR="00E07B32" w:rsidRPr="00F862A0">
        <w:rPr>
          <w:b/>
          <w:color w:val="000000" w:themeColor="text1"/>
          <w:u w:val="single"/>
        </w:rPr>
        <w:t>:</w:t>
      </w:r>
      <w:r w:rsidR="00E07B32" w:rsidRPr="00F862A0">
        <w:rPr>
          <w:color w:val="000000" w:themeColor="text1"/>
        </w:rPr>
        <w:t xml:space="preserve"> International trade procedure in which a bank in the importer’s country acts on behalf of an exporter for collecting and remitting payment for a shipment.</w:t>
      </w:r>
      <w:r w:rsidR="00546160">
        <w:rPr>
          <w:color w:val="000000" w:themeColor="text1"/>
        </w:rPr>
        <w:t xml:space="preserve"> </w:t>
      </w:r>
      <w:r w:rsidR="00E07B32" w:rsidRPr="00F862A0">
        <w:rPr>
          <w:color w:val="000000" w:themeColor="text1"/>
        </w:rPr>
        <w:t>The exporter presents the shipping and collection documents to his or her bank (in own country) which sends them to its correspondent bank in the importer’s country.</w:t>
      </w:r>
    </w:p>
    <w:p w:rsidR="00E07B32" w:rsidRPr="00F862A0" w:rsidRDefault="00E07B32" w:rsidP="00192545">
      <w:pPr>
        <w:pStyle w:val="NormalWeb"/>
        <w:shd w:val="clear" w:color="auto" w:fill="FFFFFF"/>
        <w:spacing w:before="0" w:beforeAutospacing="0" w:after="435" w:afterAutospacing="0" w:line="435" w:lineRule="atLeast"/>
        <w:ind w:left="712" w:firstLine="8"/>
        <w:jc w:val="both"/>
        <w:rPr>
          <w:color w:val="000000" w:themeColor="text1"/>
        </w:rPr>
      </w:pPr>
      <w:r w:rsidRPr="00F862A0">
        <w:rPr>
          <w:color w:val="000000" w:themeColor="text1"/>
        </w:rPr>
        <w:t>The foreign bank (called the presenting bank) hands over shipping and title documents (required for taking delivery of the shipment) to the importer in exchange for</w:t>
      </w:r>
    </w:p>
    <w:p w:rsidR="00E07B32" w:rsidRPr="00F862A0" w:rsidRDefault="00F33CD6" w:rsidP="001E1540">
      <w:pPr>
        <w:widowControl/>
        <w:numPr>
          <w:ilvl w:val="0"/>
          <w:numId w:val="69"/>
        </w:numPr>
        <w:shd w:val="clear" w:color="auto" w:fill="FFFFFF"/>
        <w:autoSpaceDE/>
        <w:autoSpaceDN/>
        <w:spacing w:before="100" w:beforeAutospacing="1" w:after="100" w:afterAutospacing="1" w:line="435" w:lineRule="atLeast"/>
        <w:ind w:left="1072"/>
        <w:jc w:val="both"/>
        <w:rPr>
          <w:color w:val="000000" w:themeColor="text1"/>
          <w:sz w:val="24"/>
          <w:szCs w:val="24"/>
        </w:rPr>
      </w:pPr>
      <w:r w:rsidRPr="00F862A0">
        <w:rPr>
          <w:color w:val="000000" w:themeColor="text1"/>
          <w:sz w:val="24"/>
          <w:szCs w:val="24"/>
        </w:rPr>
        <w:t>C</w:t>
      </w:r>
      <w:r w:rsidR="00E07B32" w:rsidRPr="00F862A0">
        <w:rPr>
          <w:color w:val="000000" w:themeColor="text1"/>
          <w:sz w:val="24"/>
          <w:szCs w:val="24"/>
        </w:rPr>
        <w:t>ash payment (in case of ‘</w:t>
      </w:r>
      <w:r w:rsidR="00E07B32" w:rsidRPr="00F862A0">
        <w:rPr>
          <w:color w:val="000000" w:themeColor="text1"/>
          <w:sz w:val="24"/>
          <w:szCs w:val="24"/>
          <w:u w:val="single"/>
        </w:rPr>
        <w:t>documents against payment</w:t>
      </w:r>
      <w:r w:rsidR="00E07B32" w:rsidRPr="00F862A0">
        <w:rPr>
          <w:color w:val="000000" w:themeColor="text1"/>
          <w:sz w:val="24"/>
          <w:szCs w:val="24"/>
        </w:rPr>
        <w:t>‘ instructions) or</w:t>
      </w:r>
    </w:p>
    <w:p w:rsidR="00E07B32" w:rsidRPr="00F862A0" w:rsidRDefault="00F33CD6" w:rsidP="001E1540">
      <w:pPr>
        <w:widowControl/>
        <w:numPr>
          <w:ilvl w:val="0"/>
          <w:numId w:val="69"/>
        </w:numPr>
        <w:shd w:val="clear" w:color="auto" w:fill="FFFFFF"/>
        <w:autoSpaceDE/>
        <w:autoSpaceDN/>
        <w:spacing w:before="100" w:beforeAutospacing="1" w:after="100" w:afterAutospacing="1" w:line="435" w:lineRule="atLeast"/>
        <w:ind w:left="1072"/>
        <w:jc w:val="both"/>
        <w:rPr>
          <w:color w:val="000000" w:themeColor="text1"/>
          <w:sz w:val="24"/>
          <w:szCs w:val="24"/>
        </w:rPr>
      </w:pPr>
      <w:r w:rsidRPr="00F862A0">
        <w:rPr>
          <w:color w:val="000000" w:themeColor="text1"/>
          <w:sz w:val="24"/>
          <w:szCs w:val="24"/>
        </w:rPr>
        <w:t>A</w:t>
      </w:r>
      <w:r w:rsidR="00E07B32" w:rsidRPr="00F862A0">
        <w:rPr>
          <w:color w:val="000000" w:themeColor="text1"/>
          <w:sz w:val="24"/>
          <w:szCs w:val="24"/>
        </w:rPr>
        <w:t xml:space="preserve"> firm commitment to pay on a fixed date (in case of ‘</w:t>
      </w:r>
      <w:r w:rsidR="00E07B32" w:rsidRPr="00F862A0">
        <w:rPr>
          <w:color w:val="000000" w:themeColor="text1"/>
          <w:sz w:val="24"/>
          <w:szCs w:val="24"/>
          <w:u w:val="single"/>
        </w:rPr>
        <w:t>documents against acceptance</w:t>
      </w:r>
      <w:r w:rsidR="00E07B32" w:rsidRPr="00F862A0">
        <w:rPr>
          <w:color w:val="000000" w:themeColor="text1"/>
          <w:sz w:val="24"/>
          <w:szCs w:val="24"/>
        </w:rPr>
        <w:t>‘ instructions).</w:t>
      </w:r>
    </w:p>
    <w:p w:rsidR="00E07B32" w:rsidRPr="00F862A0" w:rsidRDefault="00E07B32" w:rsidP="00192545">
      <w:pPr>
        <w:pStyle w:val="NormalWeb"/>
        <w:shd w:val="clear" w:color="auto" w:fill="FFFFFF"/>
        <w:spacing w:before="0" w:beforeAutospacing="0" w:after="435" w:afterAutospacing="0" w:line="435" w:lineRule="atLeast"/>
        <w:ind w:left="720" w:firstLine="8"/>
        <w:jc w:val="both"/>
        <w:rPr>
          <w:color w:val="000000" w:themeColor="text1"/>
        </w:rPr>
      </w:pPr>
      <w:r w:rsidRPr="00F862A0">
        <w:rPr>
          <w:color w:val="000000" w:themeColor="text1"/>
        </w:rPr>
        <w:t>A documentary collection (D/C) is a transaction whereby the exporter entrusts the collection of a payment to the remitting bank (exporter’s bank), which sends documents to a collecting bank (importer’s bank), along with instructions for payment.</w:t>
      </w:r>
    </w:p>
    <w:p w:rsidR="00E07B32" w:rsidRPr="00F862A0" w:rsidRDefault="00375A43" w:rsidP="001E1540">
      <w:pPr>
        <w:pStyle w:val="NormalWeb"/>
        <w:numPr>
          <w:ilvl w:val="0"/>
          <w:numId w:val="71"/>
        </w:numPr>
        <w:shd w:val="clear" w:color="auto" w:fill="FFFFFF"/>
        <w:spacing w:before="0" w:beforeAutospacing="0" w:after="435" w:afterAutospacing="0" w:line="435" w:lineRule="atLeast"/>
        <w:rPr>
          <w:color w:val="000000" w:themeColor="text1"/>
        </w:rPr>
      </w:pPr>
      <w:hyperlink r:id="rId117" w:history="1">
        <w:r w:rsidR="00E07B32" w:rsidRPr="00F862A0">
          <w:rPr>
            <w:rStyle w:val="Hyperlink"/>
            <w:b/>
            <w:color w:val="000000" w:themeColor="text1"/>
          </w:rPr>
          <w:t>Documentary Credits</w:t>
        </w:r>
      </w:hyperlink>
      <w:r w:rsidR="00E07B32" w:rsidRPr="00F862A0">
        <w:rPr>
          <w:b/>
          <w:color w:val="000000" w:themeColor="text1"/>
        </w:rPr>
        <w:t>:</w:t>
      </w:r>
      <w:r w:rsidR="00E07B32" w:rsidRPr="00F862A0">
        <w:rPr>
          <w:color w:val="000000" w:themeColor="text1"/>
        </w:rPr>
        <w:t xml:space="preserve"> Documentary credits, also known as letters of credit, are one of the payment methods in international trade.</w:t>
      </w:r>
    </w:p>
    <w:p w:rsidR="00E07B32" w:rsidRPr="00F862A0" w:rsidRDefault="00E07B32" w:rsidP="001E1540">
      <w:pPr>
        <w:pStyle w:val="NormalWeb"/>
        <w:numPr>
          <w:ilvl w:val="0"/>
          <w:numId w:val="71"/>
        </w:numPr>
        <w:shd w:val="clear" w:color="auto" w:fill="FFFFFF"/>
        <w:spacing w:before="0" w:beforeAutospacing="0" w:after="435" w:afterAutospacing="0" w:line="435" w:lineRule="atLeast"/>
        <w:rPr>
          <w:color w:val="000000" w:themeColor="text1"/>
        </w:rPr>
      </w:pPr>
      <w:r w:rsidRPr="00F862A0">
        <w:rPr>
          <w:b/>
          <w:color w:val="000000" w:themeColor="text1"/>
          <w:u w:val="single"/>
        </w:rPr>
        <w:t>Letter of credit</w:t>
      </w:r>
      <w:r w:rsidR="00EA7B49" w:rsidRPr="00F862A0">
        <w:rPr>
          <w:b/>
          <w:color w:val="000000" w:themeColor="text1"/>
        </w:rPr>
        <w:t>:</w:t>
      </w:r>
      <w:r w:rsidR="00EA7B49" w:rsidRPr="00F862A0">
        <w:rPr>
          <w:color w:val="000000" w:themeColor="text1"/>
        </w:rPr>
        <w:t xml:space="preserve"> It is </w:t>
      </w:r>
      <w:r w:rsidRPr="00F862A0">
        <w:rPr>
          <w:color w:val="000000" w:themeColor="text1"/>
        </w:rPr>
        <w:t>defined by International Chamber of Commerce publication of </w:t>
      </w:r>
      <w:hyperlink r:id="rId118" w:history="1">
        <w:r w:rsidRPr="00F862A0">
          <w:rPr>
            <w:rStyle w:val="Hyperlink"/>
            <w:color w:val="000000" w:themeColor="text1"/>
          </w:rPr>
          <w:t>UCP 600</w:t>
        </w:r>
      </w:hyperlink>
      <w:r w:rsidRPr="00F862A0">
        <w:rPr>
          <w:color w:val="000000" w:themeColor="text1"/>
        </w:rPr>
        <w:t> as “any arrangement, however named or described, that is irrevocable and thereby constitutes a definite undertaking of the issuing bank to honour a complying presentation.”</w:t>
      </w:r>
    </w:p>
    <w:p w:rsidR="00E07B32" w:rsidRPr="00F862A0" w:rsidRDefault="00375A43" w:rsidP="001E1540">
      <w:pPr>
        <w:pStyle w:val="NormalWeb"/>
        <w:numPr>
          <w:ilvl w:val="0"/>
          <w:numId w:val="71"/>
        </w:numPr>
        <w:shd w:val="clear" w:color="auto" w:fill="FFFFFF"/>
        <w:spacing w:before="0" w:beforeAutospacing="0" w:after="435" w:afterAutospacing="0" w:line="435" w:lineRule="atLeast"/>
        <w:rPr>
          <w:color w:val="000000" w:themeColor="text1"/>
        </w:rPr>
      </w:pPr>
      <w:hyperlink r:id="rId119" w:history="1">
        <w:r w:rsidR="00E07B32" w:rsidRPr="00F862A0">
          <w:rPr>
            <w:rStyle w:val="Hyperlink"/>
            <w:b/>
            <w:color w:val="000000" w:themeColor="text1"/>
          </w:rPr>
          <w:t>Bank Payment Obligation</w:t>
        </w:r>
      </w:hyperlink>
      <w:r w:rsidR="00E07B32" w:rsidRPr="00F862A0">
        <w:rPr>
          <w:b/>
          <w:color w:val="000000" w:themeColor="text1"/>
        </w:rPr>
        <w:t>:</w:t>
      </w:r>
      <w:r w:rsidR="00E07B32" w:rsidRPr="00F862A0">
        <w:rPr>
          <w:color w:val="000000" w:themeColor="text1"/>
        </w:rPr>
        <w:t> Bank payment obligation is a new payment method in international trade.Bank payment obligation (BPO) is an irrevocable undertaking given by an Obligor Bank (typically buyer’s bank) to a Recipient Bank (usually seller’s bank) to pay a specified amount on a agreed date under the condition of successful electronic matching of data according to an industry-wide set of rules adopted by ICC.</w:t>
      </w:r>
    </w:p>
    <w:p w:rsidR="00CF7502" w:rsidRPr="00F862A0" w:rsidRDefault="009B5C37" w:rsidP="00EA7B49">
      <w:pPr>
        <w:widowControl/>
        <w:autoSpaceDE/>
        <w:autoSpaceDN/>
        <w:spacing w:line="469" w:lineRule="atLeast"/>
        <w:textAlignment w:val="baseline"/>
        <w:rPr>
          <w:rStyle w:val="Strong"/>
          <w:color w:val="000000" w:themeColor="text1"/>
          <w:sz w:val="24"/>
          <w:szCs w:val="24"/>
          <w:shd w:val="clear" w:color="auto" w:fill="FFFFFF"/>
        </w:rPr>
      </w:pPr>
      <w:r w:rsidRPr="00F862A0">
        <w:rPr>
          <w:rStyle w:val="Strong"/>
          <w:color w:val="000000" w:themeColor="text1"/>
          <w:sz w:val="24"/>
          <w:szCs w:val="24"/>
          <w:shd w:val="clear" w:color="auto" w:fill="FFFFFF"/>
        </w:rPr>
        <w:t>Key Points of Consideration When Choosing an International Payment Method</w:t>
      </w:r>
    </w:p>
    <w:p w:rsidR="009B5C37" w:rsidRPr="00F862A0" w:rsidRDefault="009B5C37" w:rsidP="001E1540">
      <w:pPr>
        <w:pStyle w:val="NormalWeb"/>
        <w:numPr>
          <w:ilvl w:val="0"/>
          <w:numId w:val="72"/>
        </w:numPr>
        <w:shd w:val="clear" w:color="auto" w:fill="FFFFFF"/>
        <w:spacing w:before="0" w:beforeAutospacing="0" w:after="435" w:afterAutospacing="0" w:line="435" w:lineRule="atLeast"/>
        <w:rPr>
          <w:color w:val="000000" w:themeColor="text1"/>
        </w:rPr>
      </w:pPr>
      <w:r w:rsidRPr="00F862A0">
        <w:rPr>
          <w:b/>
          <w:color w:val="000000" w:themeColor="text1"/>
        </w:rPr>
        <w:t>Financial Needs of the Parties</w:t>
      </w:r>
      <w:r w:rsidRPr="00F862A0">
        <w:rPr>
          <w:color w:val="000000" w:themeColor="text1"/>
        </w:rPr>
        <w:t>: Open account payment term is a credit granted by the exporter in favor of the importer. In contrast, cash in advance is a credit granted by the importer in favor of the exporter.</w:t>
      </w:r>
      <w:r w:rsidR="00546160">
        <w:rPr>
          <w:color w:val="000000" w:themeColor="text1"/>
        </w:rPr>
        <w:t xml:space="preserve"> </w:t>
      </w:r>
      <w:r w:rsidRPr="00F862A0">
        <w:rPr>
          <w:color w:val="000000" w:themeColor="text1"/>
        </w:rPr>
        <w:t>Letters of credit available by deferred payment and documentary collections payable with time drafts are also financial credits supplied to the buyers.</w:t>
      </w:r>
      <w:r w:rsidR="00546160">
        <w:rPr>
          <w:color w:val="000000" w:themeColor="text1"/>
        </w:rPr>
        <w:t xml:space="preserve"> </w:t>
      </w:r>
      <w:r w:rsidRPr="00F862A0">
        <w:rPr>
          <w:color w:val="000000" w:themeColor="text1"/>
        </w:rPr>
        <w:t>For these reasons financial needs of the parties is a key element determining the payment terms in international trade transactions.</w:t>
      </w:r>
    </w:p>
    <w:p w:rsidR="009B5C37" w:rsidRPr="00F862A0" w:rsidRDefault="009B5C37" w:rsidP="001E1540">
      <w:pPr>
        <w:pStyle w:val="NormalWeb"/>
        <w:numPr>
          <w:ilvl w:val="0"/>
          <w:numId w:val="72"/>
        </w:numPr>
        <w:shd w:val="clear" w:color="auto" w:fill="FFFFFF"/>
        <w:spacing w:before="0" w:beforeAutospacing="0" w:after="435" w:afterAutospacing="0" w:line="435" w:lineRule="atLeast"/>
        <w:rPr>
          <w:color w:val="000000" w:themeColor="text1"/>
        </w:rPr>
      </w:pPr>
      <w:r w:rsidRPr="00F862A0">
        <w:rPr>
          <w:b/>
          <w:color w:val="000000" w:themeColor="text1"/>
        </w:rPr>
        <w:t>Negotiation Power of the Parties:</w:t>
      </w:r>
      <w:r w:rsidRPr="00F862A0">
        <w:rPr>
          <w:color w:val="000000" w:themeColor="text1"/>
        </w:rPr>
        <w:t> Sometimes exporters are in pressure to sell their products. On the other hand, importers are desperate to find a particular good in a short period of time.</w:t>
      </w:r>
      <w:r w:rsidR="00546160">
        <w:rPr>
          <w:color w:val="000000" w:themeColor="text1"/>
        </w:rPr>
        <w:t xml:space="preserve"> </w:t>
      </w:r>
      <w:r w:rsidRPr="00F862A0">
        <w:rPr>
          <w:color w:val="000000" w:themeColor="text1"/>
        </w:rPr>
        <w:t xml:space="preserve">If balance of the trade power diminishes in favor of one party, then the stronger party may want to </w:t>
      </w:r>
      <w:r w:rsidR="00BE5DBA" w:rsidRPr="00F862A0">
        <w:rPr>
          <w:color w:val="000000" w:themeColor="text1"/>
        </w:rPr>
        <w:t>benefit</w:t>
      </w:r>
      <w:r w:rsidRPr="00F862A0">
        <w:rPr>
          <w:color w:val="000000" w:themeColor="text1"/>
        </w:rPr>
        <w:t xml:space="preserve"> from the situation and dictates most favorable payments terms.</w:t>
      </w:r>
    </w:p>
    <w:p w:rsidR="009B5C37" w:rsidRPr="00F862A0" w:rsidRDefault="009B5C37" w:rsidP="001E1540">
      <w:pPr>
        <w:pStyle w:val="NormalWeb"/>
        <w:numPr>
          <w:ilvl w:val="0"/>
          <w:numId w:val="72"/>
        </w:numPr>
        <w:shd w:val="clear" w:color="auto" w:fill="FFFFFF"/>
        <w:spacing w:before="0" w:beforeAutospacing="0" w:after="435" w:afterAutospacing="0" w:line="435" w:lineRule="atLeast"/>
        <w:rPr>
          <w:color w:val="000000" w:themeColor="text1"/>
        </w:rPr>
      </w:pPr>
      <w:r w:rsidRPr="00F862A0">
        <w:rPr>
          <w:b/>
          <w:color w:val="000000" w:themeColor="text1"/>
        </w:rPr>
        <w:t>Country Risk of the Exporter and the Importer:</w:t>
      </w:r>
      <w:r w:rsidRPr="00F862A0">
        <w:rPr>
          <w:color w:val="000000" w:themeColor="text1"/>
        </w:rPr>
        <w:t> As an example if the importer residents in a developed country whereas the exporter sits in a risky country, then the importer may do not want to take risks and choose the most secure payment method for himself.</w:t>
      </w:r>
    </w:p>
    <w:p w:rsidR="009B5C37" w:rsidRPr="00F862A0" w:rsidRDefault="009B5C37" w:rsidP="001E1540">
      <w:pPr>
        <w:pStyle w:val="NormalWeb"/>
        <w:numPr>
          <w:ilvl w:val="0"/>
          <w:numId w:val="72"/>
        </w:numPr>
        <w:shd w:val="clear" w:color="auto" w:fill="FFFFFF"/>
        <w:spacing w:before="0" w:beforeAutospacing="0" w:after="435" w:afterAutospacing="0" w:line="435" w:lineRule="atLeast"/>
        <w:rPr>
          <w:color w:val="000000" w:themeColor="text1"/>
        </w:rPr>
      </w:pPr>
      <w:r w:rsidRPr="00F862A0">
        <w:rPr>
          <w:b/>
          <w:color w:val="000000" w:themeColor="text1"/>
        </w:rPr>
        <w:t>Sector of the Transaction Parties:</w:t>
      </w:r>
      <w:r w:rsidRPr="00F862A0">
        <w:rPr>
          <w:color w:val="000000" w:themeColor="text1"/>
        </w:rPr>
        <w:t> Occupying sector of the exporter and the importer is one of the most influencing element that effects the determination of the payment method. For example, food and textile sector practicing open account payments or documentary collections, on contrary oil sector uses letters of credit.</w:t>
      </w:r>
    </w:p>
    <w:p w:rsidR="009B5C37" w:rsidRPr="00F862A0" w:rsidRDefault="009B5C37" w:rsidP="001E1540">
      <w:pPr>
        <w:pStyle w:val="NormalWeb"/>
        <w:numPr>
          <w:ilvl w:val="0"/>
          <w:numId w:val="72"/>
        </w:numPr>
        <w:shd w:val="clear" w:color="auto" w:fill="FFFFFF"/>
        <w:spacing w:before="0" w:beforeAutospacing="0" w:after="435" w:afterAutospacing="0" w:line="435" w:lineRule="atLeast"/>
        <w:rPr>
          <w:color w:val="000000" w:themeColor="text1"/>
        </w:rPr>
      </w:pPr>
      <w:r w:rsidRPr="00F862A0">
        <w:rPr>
          <w:b/>
          <w:color w:val="000000" w:themeColor="text1"/>
        </w:rPr>
        <w:t>Willingness to Take Risks of the Parties: </w:t>
      </w:r>
      <w:r w:rsidRPr="00F862A0">
        <w:rPr>
          <w:color w:val="000000" w:themeColor="text1"/>
        </w:rPr>
        <w:t>Willingness to take risks is one of the key factor determining the payment method in international trade.</w:t>
      </w:r>
      <w:r w:rsidR="00546160">
        <w:rPr>
          <w:color w:val="000000" w:themeColor="text1"/>
        </w:rPr>
        <w:t xml:space="preserve"> </w:t>
      </w:r>
      <w:r w:rsidRPr="00F862A0">
        <w:rPr>
          <w:color w:val="000000" w:themeColor="text1"/>
        </w:rPr>
        <w:t>Occasionally exporters want to take extra risk, while importers tend to trust their suppliers.</w:t>
      </w:r>
      <w:r w:rsidR="00546160">
        <w:rPr>
          <w:color w:val="000000" w:themeColor="text1"/>
        </w:rPr>
        <w:t xml:space="preserve"> </w:t>
      </w:r>
      <w:r w:rsidRPr="00F862A0">
        <w:rPr>
          <w:color w:val="000000" w:themeColor="text1"/>
        </w:rPr>
        <w:t>A risk taking exporter may ship the goods against open account terms whereas a risk taking importer may decide to pay in advance.</w:t>
      </w:r>
    </w:p>
    <w:p w:rsidR="009B5C37" w:rsidRPr="00F862A0" w:rsidRDefault="009B5C37" w:rsidP="001E1540">
      <w:pPr>
        <w:pStyle w:val="NormalWeb"/>
        <w:numPr>
          <w:ilvl w:val="0"/>
          <w:numId w:val="72"/>
        </w:numPr>
        <w:shd w:val="clear" w:color="auto" w:fill="FFFFFF"/>
        <w:spacing w:before="0" w:beforeAutospacing="0" w:after="435" w:afterAutospacing="0" w:line="435" w:lineRule="atLeast"/>
        <w:rPr>
          <w:color w:val="000000" w:themeColor="text1"/>
        </w:rPr>
      </w:pPr>
      <w:r w:rsidRPr="00F862A0">
        <w:rPr>
          <w:b/>
          <w:color w:val="000000" w:themeColor="text1"/>
        </w:rPr>
        <w:lastRenderedPageBreak/>
        <w:t>Legal Legislation:</w:t>
      </w:r>
      <w:r w:rsidRPr="00F862A0">
        <w:rPr>
          <w:color w:val="000000" w:themeColor="text1"/>
        </w:rPr>
        <w:t> If you want to export to Algeria, you have to choose either documentary collections or letters of credit as a payment method. This is an Algerian legislation and every exporter that makes business with Algeria has to obey this rule.</w:t>
      </w:r>
    </w:p>
    <w:p w:rsidR="00D806B0" w:rsidRPr="00F862A0" w:rsidRDefault="00D806B0" w:rsidP="00D806B0">
      <w:pPr>
        <w:pStyle w:val="Heading1"/>
        <w:shd w:val="clear" w:color="auto" w:fill="FFFFFF"/>
        <w:spacing w:before="0"/>
        <w:rPr>
          <w:bCs w:val="0"/>
          <w:caps/>
          <w:color w:val="000000" w:themeColor="text1"/>
          <w:sz w:val="24"/>
          <w:szCs w:val="24"/>
        </w:rPr>
      </w:pPr>
      <w:r w:rsidRPr="00F862A0">
        <w:rPr>
          <w:bCs w:val="0"/>
          <w:caps/>
          <w:color w:val="000000" w:themeColor="text1"/>
          <w:sz w:val="24"/>
          <w:szCs w:val="24"/>
        </w:rPr>
        <w:t>International Payments</w:t>
      </w:r>
      <w:r w:rsidR="000C7E36" w:rsidRPr="00F862A0">
        <w:rPr>
          <w:bCs w:val="0"/>
          <w:caps/>
          <w:color w:val="000000" w:themeColor="text1"/>
          <w:sz w:val="24"/>
          <w:szCs w:val="24"/>
        </w:rPr>
        <w:t xml:space="preserve"> (BOP)</w:t>
      </w:r>
    </w:p>
    <w:p w:rsidR="00D82BE6" w:rsidRPr="00F862A0" w:rsidRDefault="00D82BE6" w:rsidP="00881A9A">
      <w:pPr>
        <w:widowControl/>
        <w:autoSpaceDE/>
        <w:autoSpaceDN/>
        <w:ind w:left="720" w:firstLine="720"/>
        <w:textAlignment w:val="baseline"/>
        <w:rPr>
          <w:color w:val="000000" w:themeColor="text1"/>
          <w:sz w:val="24"/>
          <w:szCs w:val="24"/>
          <w:shd w:val="clear" w:color="auto" w:fill="FFFFFF"/>
        </w:rPr>
      </w:pPr>
    </w:p>
    <w:p w:rsidR="009B5C37" w:rsidRPr="00F862A0" w:rsidRDefault="00295D90" w:rsidP="00217CEC">
      <w:pPr>
        <w:widowControl/>
        <w:autoSpaceDE/>
        <w:autoSpaceDN/>
        <w:ind w:left="720" w:firstLine="720"/>
        <w:jc w:val="both"/>
        <w:textAlignment w:val="baseline"/>
        <w:rPr>
          <w:color w:val="000000" w:themeColor="text1"/>
          <w:sz w:val="24"/>
          <w:szCs w:val="24"/>
          <w:shd w:val="clear" w:color="auto" w:fill="FFFFFF"/>
        </w:rPr>
      </w:pPr>
      <w:r w:rsidRPr="00F862A0">
        <w:rPr>
          <w:color w:val="000000" w:themeColor="text1"/>
          <w:sz w:val="24"/>
          <w:szCs w:val="24"/>
          <w:shd w:val="clear" w:color="auto" w:fill="FFFFFF"/>
        </w:rPr>
        <w:t xml:space="preserve">International payments, also known as cross border payments or global </w:t>
      </w:r>
      <w:r w:rsidR="00217CEC" w:rsidRPr="00F862A0">
        <w:rPr>
          <w:color w:val="000000" w:themeColor="text1"/>
          <w:sz w:val="24"/>
          <w:szCs w:val="24"/>
          <w:shd w:val="clear" w:color="auto" w:fill="FFFFFF"/>
        </w:rPr>
        <w:t>payments</w:t>
      </w:r>
      <w:r w:rsidRPr="00F862A0">
        <w:rPr>
          <w:color w:val="000000" w:themeColor="text1"/>
          <w:sz w:val="24"/>
          <w:szCs w:val="24"/>
          <w:shd w:val="clear" w:color="auto" w:fill="FFFFFF"/>
        </w:rPr>
        <w:t xml:space="preserve"> are transactions that involve more than just banks. They connect companies, individuals, banks, and settlement institutions operating in at least two different countries with different currencies that need to be paid</w:t>
      </w:r>
    </w:p>
    <w:p w:rsidR="0008359A" w:rsidRPr="00F862A0" w:rsidRDefault="0008359A" w:rsidP="00217CEC">
      <w:pPr>
        <w:widowControl/>
        <w:autoSpaceDE/>
        <w:autoSpaceDN/>
        <w:ind w:left="720" w:firstLine="720"/>
        <w:jc w:val="both"/>
        <w:textAlignment w:val="baseline"/>
        <w:rPr>
          <w:color w:val="000000" w:themeColor="text1"/>
          <w:sz w:val="24"/>
          <w:szCs w:val="24"/>
          <w:shd w:val="clear" w:color="auto" w:fill="FFFFFF"/>
        </w:rPr>
      </w:pPr>
    </w:p>
    <w:p w:rsidR="000C7E36" w:rsidRPr="00F862A0" w:rsidRDefault="000C7E36" w:rsidP="000C7E36">
      <w:pPr>
        <w:pStyle w:val="Heading2"/>
        <w:shd w:val="clear" w:color="auto" w:fill="FFFFFF"/>
        <w:spacing w:before="300" w:after="150"/>
        <w:rPr>
          <w:rFonts w:ascii="Times New Roman" w:hAnsi="Times New Roman" w:cs="Times New Roman"/>
          <w:bCs w:val="0"/>
          <w:color w:val="000000" w:themeColor="text1"/>
          <w:sz w:val="24"/>
          <w:szCs w:val="24"/>
        </w:rPr>
      </w:pPr>
      <w:r w:rsidRPr="00F862A0">
        <w:rPr>
          <w:rFonts w:ascii="Times New Roman" w:hAnsi="Times New Roman" w:cs="Times New Roman"/>
          <w:bCs w:val="0"/>
          <w:color w:val="000000" w:themeColor="text1"/>
          <w:sz w:val="24"/>
          <w:szCs w:val="24"/>
        </w:rPr>
        <w:t>Balance of Payments</w:t>
      </w:r>
    </w:p>
    <w:p w:rsidR="000C7E36" w:rsidRPr="00F862A0" w:rsidRDefault="000C7E36" w:rsidP="000C7E36">
      <w:pPr>
        <w:pStyle w:val="NormalWeb"/>
        <w:shd w:val="clear" w:color="auto" w:fill="FFFFFF"/>
        <w:spacing w:before="0" w:beforeAutospacing="0" w:after="150" w:afterAutospacing="0"/>
        <w:rPr>
          <w:color w:val="000000" w:themeColor="text1"/>
        </w:rPr>
      </w:pPr>
      <w:r w:rsidRPr="00F862A0">
        <w:rPr>
          <w:color w:val="000000" w:themeColor="text1"/>
        </w:rPr>
        <w:t>The balance of payments (BOP), also known as balance of international payments, summarizes all transactions that a country’s individuals, companies, and government bodies complete with individuals, companies, and government bodies outside the country. These transactions consist of imports and exports of goods, services, and capital, as well as transfer payments, such as foreign aid and remittances.</w:t>
      </w:r>
    </w:p>
    <w:p w:rsidR="000C7E36" w:rsidRPr="00F862A0" w:rsidRDefault="000C7E36" w:rsidP="000C7E36">
      <w:pPr>
        <w:pStyle w:val="NormalWeb"/>
        <w:shd w:val="clear" w:color="auto" w:fill="FFFFFF"/>
        <w:spacing w:before="0" w:beforeAutospacing="0" w:after="150" w:afterAutospacing="0"/>
        <w:rPr>
          <w:color w:val="000000" w:themeColor="text1"/>
        </w:rPr>
      </w:pPr>
      <w:r w:rsidRPr="00F862A0">
        <w:rPr>
          <w:color w:val="000000" w:themeColor="text1"/>
        </w:rPr>
        <w:t>A country’s balance of payments and its net international investment position together constitute its international accounts.</w:t>
      </w:r>
    </w:p>
    <w:p w:rsidR="000C7E36" w:rsidRPr="00F862A0" w:rsidRDefault="000C7E36" w:rsidP="000C7E36">
      <w:pPr>
        <w:pStyle w:val="NormalWeb"/>
        <w:shd w:val="clear" w:color="auto" w:fill="FFFFFF"/>
        <w:spacing w:before="0" w:beforeAutospacing="0" w:after="150" w:afterAutospacing="0"/>
        <w:rPr>
          <w:color w:val="000000" w:themeColor="text1"/>
        </w:rPr>
      </w:pPr>
      <w:r w:rsidRPr="00F862A0">
        <w:rPr>
          <w:color w:val="000000" w:themeColor="text1"/>
        </w:rPr>
        <w:t>The sum of all transactions recorded in the balance of payments must be zero, as long as the capital account is defined broadly. The reason is that every credit appearing in the current account has a corresponding debit in the capital account, and vice-versa. If a country exports an item (a current account transaction), it effectively imports foreign capital when that item is paid for (a capital account transaction).</w:t>
      </w:r>
    </w:p>
    <w:p w:rsidR="000C7E36" w:rsidRPr="00F862A0" w:rsidRDefault="000C7E36" w:rsidP="000C7E36">
      <w:pPr>
        <w:pStyle w:val="NormalWeb"/>
        <w:shd w:val="clear" w:color="auto" w:fill="FFFFFF"/>
        <w:spacing w:before="0" w:beforeAutospacing="0" w:after="150" w:afterAutospacing="0"/>
        <w:rPr>
          <w:color w:val="000000" w:themeColor="text1"/>
        </w:rPr>
      </w:pPr>
      <w:r w:rsidRPr="00F862A0">
        <w:rPr>
          <w:color w:val="000000" w:themeColor="text1"/>
        </w:rPr>
        <w:t>If a country cannot fund its imports through exports of capital, it must do so by running down its reserves. This situation is often referred to as a balance of payments deficit, using the narrow definition of the capital account that excludes central bank reserves.</w:t>
      </w:r>
    </w:p>
    <w:p w:rsidR="0008359A" w:rsidRPr="00F862A0" w:rsidRDefault="0008359A" w:rsidP="000C7E36">
      <w:pPr>
        <w:widowControl/>
        <w:autoSpaceDE/>
        <w:autoSpaceDN/>
        <w:jc w:val="both"/>
        <w:textAlignment w:val="baseline"/>
        <w:rPr>
          <w:color w:val="000000" w:themeColor="text1"/>
          <w:sz w:val="24"/>
          <w:szCs w:val="24"/>
          <w:shd w:val="clear" w:color="auto" w:fill="FFFFFF"/>
        </w:rPr>
      </w:pPr>
    </w:p>
    <w:p w:rsidR="000C7E36" w:rsidRPr="00F862A0" w:rsidRDefault="000C7E36" w:rsidP="000C7E36">
      <w:pPr>
        <w:pStyle w:val="NormalWeb"/>
        <w:shd w:val="clear" w:color="auto" w:fill="FFFFFF"/>
        <w:spacing w:before="0" w:beforeAutospacing="0" w:after="150" w:afterAutospacing="0"/>
        <w:rPr>
          <w:color w:val="000000" w:themeColor="text1"/>
        </w:rPr>
      </w:pPr>
      <w:r w:rsidRPr="00F862A0">
        <w:rPr>
          <w:b/>
          <w:color w:val="000000" w:themeColor="text1"/>
        </w:rPr>
        <w:t>Balance of Payments is made up of 3 components</w:t>
      </w:r>
      <w:r w:rsidRPr="00F862A0">
        <w:rPr>
          <w:color w:val="000000" w:themeColor="text1"/>
        </w:rPr>
        <w:t>.</w:t>
      </w:r>
    </w:p>
    <w:p w:rsidR="000C7E36" w:rsidRPr="00F862A0" w:rsidRDefault="000C7E36" w:rsidP="001E1540">
      <w:pPr>
        <w:widowControl/>
        <w:numPr>
          <w:ilvl w:val="0"/>
          <w:numId w:val="99"/>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rPr>
        <w:t>Current Account – Deals with inflow and outflow of goods and services between countries.</w:t>
      </w:r>
    </w:p>
    <w:p w:rsidR="000C7E36" w:rsidRPr="00F862A0" w:rsidRDefault="000C7E36" w:rsidP="001E1540">
      <w:pPr>
        <w:widowControl/>
        <w:numPr>
          <w:ilvl w:val="0"/>
          <w:numId w:val="99"/>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rPr>
        <w:t>Capital Account – Deals with foreign exchange reserves, investments, loans &amp; borrowings.</w:t>
      </w:r>
    </w:p>
    <w:p w:rsidR="000C7E36" w:rsidRPr="00F862A0" w:rsidRDefault="000C7E36" w:rsidP="001E1540">
      <w:pPr>
        <w:widowControl/>
        <w:numPr>
          <w:ilvl w:val="0"/>
          <w:numId w:val="99"/>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rPr>
        <w:t>Financial Account – Deals with investments in real estates, business ventures, Foreign Direct Investments (</w:t>
      </w:r>
      <w:hyperlink r:id="rId120" w:history="1">
        <w:r w:rsidRPr="00F862A0">
          <w:rPr>
            <w:rStyle w:val="Hyperlink"/>
            <w:color w:val="000000" w:themeColor="text1"/>
            <w:sz w:val="24"/>
            <w:szCs w:val="24"/>
          </w:rPr>
          <w:t>FDI</w:t>
        </w:r>
      </w:hyperlink>
      <w:r w:rsidRPr="00F862A0">
        <w:rPr>
          <w:color w:val="000000" w:themeColor="text1"/>
          <w:sz w:val="24"/>
          <w:szCs w:val="24"/>
        </w:rPr>
        <w:t>).</w:t>
      </w:r>
    </w:p>
    <w:p w:rsidR="000C7E36" w:rsidRPr="00F862A0" w:rsidRDefault="00F862A0" w:rsidP="000C7E36">
      <w:pPr>
        <w:pStyle w:val="Heading3"/>
        <w:shd w:val="clear" w:color="auto" w:fill="FFFFFF"/>
        <w:spacing w:before="300" w:after="150"/>
        <w:rPr>
          <w:rFonts w:ascii="Times New Roman" w:hAnsi="Times New Roman" w:cs="Times New Roman"/>
          <w:b w:val="0"/>
          <w:bCs w:val="0"/>
          <w:color w:val="000000" w:themeColor="text1"/>
          <w:sz w:val="24"/>
          <w:szCs w:val="24"/>
        </w:rPr>
      </w:pPr>
      <w:r>
        <w:rPr>
          <w:rFonts w:ascii="Times New Roman" w:hAnsi="Times New Roman" w:cs="Times New Roman"/>
          <w:b w:val="0"/>
          <w:bCs w:val="0"/>
          <w:color w:val="000000" w:themeColor="text1"/>
          <w:sz w:val="24"/>
          <w:szCs w:val="24"/>
        </w:rPr>
        <w:t xml:space="preserve">Importance: </w:t>
      </w:r>
      <w:bookmarkStart w:id="0" w:name="_GoBack"/>
      <w:bookmarkEnd w:id="0"/>
    </w:p>
    <w:p w:rsidR="000C7E36" w:rsidRPr="00F862A0" w:rsidRDefault="000C7E36" w:rsidP="001E1540">
      <w:pPr>
        <w:widowControl/>
        <w:numPr>
          <w:ilvl w:val="0"/>
          <w:numId w:val="100"/>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rPr>
        <w:t>It helps the Government to analyse a particular industry and formulate policies accordingly.</w:t>
      </w:r>
    </w:p>
    <w:p w:rsidR="000C7E36" w:rsidRPr="00F862A0" w:rsidRDefault="000C7E36" w:rsidP="001E1540">
      <w:pPr>
        <w:widowControl/>
        <w:numPr>
          <w:ilvl w:val="0"/>
          <w:numId w:val="100"/>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rPr>
        <w:t>Helps the Government to detect the state of the economy and accordingly plan the </w:t>
      </w:r>
      <w:hyperlink r:id="rId121" w:history="1">
        <w:r w:rsidRPr="00F862A0">
          <w:rPr>
            <w:rStyle w:val="Hyperlink"/>
            <w:color w:val="000000" w:themeColor="text1"/>
            <w:sz w:val="24"/>
            <w:szCs w:val="24"/>
          </w:rPr>
          <w:t>monetary policy</w:t>
        </w:r>
      </w:hyperlink>
      <w:r w:rsidRPr="00F862A0">
        <w:rPr>
          <w:color w:val="000000" w:themeColor="text1"/>
          <w:sz w:val="24"/>
          <w:szCs w:val="24"/>
        </w:rPr>
        <w:t>, fiscal policies.</w:t>
      </w:r>
    </w:p>
    <w:p w:rsidR="000C7E36" w:rsidRPr="00F862A0" w:rsidRDefault="000C7E36" w:rsidP="001E1540">
      <w:pPr>
        <w:widowControl/>
        <w:numPr>
          <w:ilvl w:val="0"/>
          <w:numId w:val="100"/>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rPr>
        <w:t>It helps the government to evaluate the tax rates for exports and imports.</w:t>
      </w:r>
    </w:p>
    <w:p w:rsidR="0008359A" w:rsidRDefault="0008359A" w:rsidP="00217CEC">
      <w:pPr>
        <w:widowControl/>
        <w:autoSpaceDE/>
        <w:autoSpaceDN/>
        <w:ind w:left="720" w:firstLine="720"/>
        <w:jc w:val="both"/>
        <w:textAlignment w:val="baseline"/>
        <w:rPr>
          <w:color w:val="000000" w:themeColor="text1"/>
          <w:sz w:val="24"/>
          <w:szCs w:val="24"/>
          <w:shd w:val="clear" w:color="auto" w:fill="FFFFFF"/>
        </w:rPr>
      </w:pPr>
    </w:p>
    <w:p w:rsidR="007F3F89" w:rsidRDefault="007F3F89" w:rsidP="00217CEC">
      <w:pPr>
        <w:widowControl/>
        <w:autoSpaceDE/>
        <w:autoSpaceDN/>
        <w:ind w:left="720" w:firstLine="720"/>
        <w:jc w:val="both"/>
        <w:textAlignment w:val="baseline"/>
        <w:rPr>
          <w:color w:val="000000" w:themeColor="text1"/>
          <w:sz w:val="24"/>
          <w:szCs w:val="24"/>
          <w:shd w:val="clear" w:color="auto" w:fill="FFFFFF"/>
        </w:rPr>
      </w:pPr>
    </w:p>
    <w:p w:rsidR="007F3F89" w:rsidRDefault="007F3F89" w:rsidP="00217CEC">
      <w:pPr>
        <w:widowControl/>
        <w:autoSpaceDE/>
        <w:autoSpaceDN/>
        <w:ind w:left="720" w:firstLine="720"/>
        <w:jc w:val="both"/>
        <w:textAlignment w:val="baseline"/>
        <w:rPr>
          <w:color w:val="000000" w:themeColor="text1"/>
          <w:sz w:val="24"/>
          <w:szCs w:val="24"/>
          <w:shd w:val="clear" w:color="auto" w:fill="FFFFFF"/>
        </w:rPr>
      </w:pPr>
    </w:p>
    <w:p w:rsidR="007F3F89" w:rsidRPr="00F862A0" w:rsidRDefault="007F3F89" w:rsidP="00217CEC">
      <w:pPr>
        <w:widowControl/>
        <w:autoSpaceDE/>
        <w:autoSpaceDN/>
        <w:ind w:left="720" w:firstLine="720"/>
        <w:jc w:val="both"/>
        <w:textAlignment w:val="baseline"/>
        <w:rPr>
          <w:color w:val="000000" w:themeColor="text1"/>
          <w:sz w:val="24"/>
          <w:szCs w:val="24"/>
          <w:shd w:val="clear" w:color="auto" w:fill="FFFFFF"/>
        </w:rPr>
      </w:pPr>
    </w:p>
    <w:p w:rsidR="0008359A" w:rsidRPr="00F862A0" w:rsidRDefault="0008359A" w:rsidP="0008359A">
      <w:pPr>
        <w:jc w:val="center"/>
        <w:rPr>
          <w:b/>
          <w:color w:val="000000" w:themeColor="text1"/>
          <w:sz w:val="24"/>
          <w:szCs w:val="24"/>
        </w:rPr>
      </w:pPr>
      <w:r w:rsidRPr="00F862A0">
        <w:rPr>
          <w:b/>
          <w:color w:val="000000" w:themeColor="text1"/>
          <w:sz w:val="24"/>
          <w:szCs w:val="24"/>
        </w:rPr>
        <w:lastRenderedPageBreak/>
        <w:t>UNIT-IV</w:t>
      </w:r>
    </w:p>
    <w:p w:rsidR="0008359A" w:rsidRPr="00F862A0" w:rsidRDefault="0008359A" w:rsidP="0008359A">
      <w:pPr>
        <w:jc w:val="center"/>
        <w:rPr>
          <w:b/>
          <w:color w:val="000000" w:themeColor="text1"/>
          <w:sz w:val="24"/>
          <w:szCs w:val="24"/>
        </w:rPr>
      </w:pPr>
      <w:r w:rsidRPr="00F862A0">
        <w:rPr>
          <w:b/>
          <w:color w:val="000000" w:themeColor="text1"/>
          <w:sz w:val="24"/>
          <w:szCs w:val="24"/>
        </w:rPr>
        <w:t>FOREIGN EXCHANG RATES</w:t>
      </w:r>
    </w:p>
    <w:p w:rsidR="0008359A" w:rsidRPr="00F862A0" w:rsidRDefault="0008359A" w:rsidP="0008359A">
      <w:pPr>
        <w:pStyle w:val="NormalWeb"/>
        <w:shd w:val="clear" w:color="auto" w:fill="FFFFFF"/>
        <w:spacing w:before="0" w:beforeAutospacing="0" w:after="150" w:afterAutospacing="0"/>
        <w:ind w:firstLine="720"/>
        <w:rPr>
          <w:color w:val="000000" w:themeColor="text1"/>
        </w:rPr>
      </w:pPr>
      <w:r w:rsidRPr="00F862A0">
        <w:rPr>
          <w:color w:val="000000" w:themeColor="text1"/>
        </w:rPr>
        <w:t>Foreign Exchange Rate is defined as the price of the domestic currency with respect to another currency. The purpose of foreign exchange is to compare one currency with another for showing their relative values.</w:t>
      </w:r>
    </w:p>
    <w:p w:rsidR="0008359A" w:rsidRPr="00F862A0" w:rsidRDefault="0008359A" w:rsidP="0008359A">
      <w:pPr>
        <w:pStyle w:val="NormalWeb"/>
        <w:shd w:val="clear" w:color="auto" w:fill="FFFFFF"/>
        <w:spacing w:before="0" w:beforeAutospacing="0" w:after="150" w:afterAutospacing="0"/>
        <w:rPr>
          <w:color w:val="000000" w:themeColor="text1"/>
        </w:rPr>
      </w:pPr>
      <w:r w:rsidRPr="00F862A0">
        <w:rPr>
          <w:color w:val="000000" w:themeColor="text1"/>
        </w:rPr>
        <w:t>Foreign exchange rate can also be said to be the rate at which one currency is exchanged with another or it can be said as the price of one currency that is stated in terms of another currency.</w:t>
      </w:r>
    </w:p>
    <w:p w:rsidR="0008359A" w:rsidRPr="00F862A0" w:rsidRDefault="0008359A" w:rsidP="0008359A">
      <w:pPr>
        <w:pStyle w:val="NormalWeb"/>
        <w:shd w:val="clear" w:color="auto" w:fill="FFFFFF"/>
        <w:spacing w:before="0" w:beforeAutospacing="0" w:after="150" w:afterAutospacing="0"/>
        <w:ind w:firstLine="720"/>
        <w:rPr>
          <w:color w:val="000000" w:themeColor="text1"/>
        </w:rPr>
      </w:pPr>
      <w:r w:rsidRPr="00F862A0">
        <w:rPr>
          <w:color w:val="000000" w:themeColor="text1"/>
        </w:rPr>
        <w:t>Exchange rates of a currency can be either fixed or floating. Fixed exchange rate is determined by the central bank of the country while the floating rate is determined by the dynamics of market demand and supply.</w:t>
      </w:r>
    </w:p>
    <w:p w:rsidR="0008359A" w:rsidRPr="00F862A0" w:rsidRDefault="0008359A" w:rsidP="0008359A">
      <w:pPr>
        <w:pStyle w:val="Heading2"/>
        <w:shd w:val="clear" w:color="auto" w:fill="FFFFFF"/>
        <w:spacing w:before="300" w:after="150"/>
        <w:rPr>
          <w:rFonts w:ascii="Times New Roman" w:hAnsi="Times New Roman" w:cs="Times New Roman"/>
          <w:b w:val="0"/>
          <w:bCs w:val="0"/>
          <w:color w:val="000000" w:themeColor="text1"/>
          <w:sz w:val="24"/>
          <w:szCs w:val="24"/>
        </w:rPr>
      </w:pPr>
      <w:r w:rsidRPr="00F862A0">
        <w:rPr>
          <w:rFonts w:ascii="Times New Roman" w:hAnsi="Times New Roman" w:cs="Times New Roman"/>
          <w:b w:val="0"/>
          <w:bCs w:val="0"/>
          <w:color w:val="000000" w:themeColor="text1"/>
          <w:sz w:val="24"/>
          <w:szCs w:val="24"/>
        </w:rPr>
        <w:t>Factors Affecting the Exchange Rate</w:t>
      </w:r>
    </w:p>
    <w:p w:rsidR="0008359A" w:rsidRPr="00F862A0" w:rsidRDefault="0008359A" w:rsidP="0008359A">
      <w:pPr>
        <w:pStyle w:val="NormalWeb"/>
        <w:shd w:val="clear" w:color="auto" w:fill="FFFFFF"/>
        <w:spacing w:before="0" w:beforeAutospacing="0" w:after="150" w:afterAutospacing="0"/>
        <w:ind w:firstLine="720"/>
        <w:rPr>
          <w:color w:val="000000" w:themeColor="text1"/>
        </w:rPr>
      </w:pPr>
      <w:r w:rsidRPr="00F862A0">
        <w:rPr>
          <w:color w:val="000000" w:themeColor="text1"/>
        </w:rPr>
        <w:t>Exchange rate is impacted by some factors which can be economic, political or psychological as well. The economic factors that are known to cause variation in foreign exchange rates are inflation, trade balances, government policies.</w:t>
      </w:r>
    </w:p>
    <w:p w:rsidR="0008359A" w:rsidRPr="00F862A0" w:rsidRDefault="0008359A" w:rsidP="0008359A">
      <w:pPr>
        <w:pStyle w:val="NormalWeb"/>
        <w:shd w:val="clear" w:color="auto" w:fill="FFFFFF"/>
        <w:spacing w:before="0" w:beforeAutospacing="0" w:after="150" w:afterAutospacing="0"/>
        <w:ind w:firstLine="720"/>
        <w:rPr>
          <w:color w:val="000000" w:themeColor="text1"/>
        </w:rPr>
      </w:pPr>
      <w:r w:rsidRPr="00F862A0">
        <w:rPr>
          <w:color w:val="000000" w:themeColor="text1"/>
        </w:rPr>
        <w:t>Political factors that can cause a change in the foreign exchange rate are political unrest or instability in the country and any kind of political conflict.</w:t>
      </w:r>
    </w:p>
    <w:p w:rsidR="0008359A" w:rsidRPr="00F862A0" w:rsidRDefault="0008359A" w:rsidP="0008359A">
      <w:pPr>
        <w:pStyle w:val="NormalWeb"/>
        <w:shd w:val="clear" w:color="auto" w:fill="FFFFFF"/>
        <w:spacing w:before="0" w:beforeAutospacing="0" w:after="150" w:afterAutospacing="0"/>
        <w:ind w:firstLine="720"/>
        <w:rPr>
          <w:color w:val="000000" w:themeColor="text1"/>
        </w:rPr>
      </w:pPr>
      <w:r w:rsidRPr="00F862A0">
        <w:rPr>
          <w:color w:val="000000" w:themeColor="text1"/>
        </w:rPr>
        <w:t>Psychological factors that impact the forex rate is the psychology of the participants involved in foreign exchange.</w:t>
      </w:r>
    </w:p>
    <w:p w:rsidR="0008359A" w:rsidRPr="00F862A0" w:rsidRDefault="0008359A" w:rsidP="0008359A">
      <w:pPr>
        <w:pStyle w:val="Heading2"/>
        <w:shd w:val="clear" w:color="auto" w:fill="FFFFFF"/>
        <w:spacing w:before="300" w:after="150"/>
        <w:rPr>
          <w:rFonts w:ascii="Times New Roman" w:hAnsi="Times New Roman" w:cs="Times New Roman"/>
          <w:bCs w:val="0"/>
          <w:color w:val="000000" w:themeColor="text1"/>
          <w:sz w:val="24"/>
          <w:szCs w:val="24"/>
        </w:rPr>
      </w:pPr>
      <w:r w:rsidRPr="00F862A0">
        <w:rPr>
          <w:rFonts w:ascii="Times New Roman" w:hAnsi="Times New Roman" w:cs="Times New Roman"/>
          <w:bCs w:val="0"/>
          <w:color w:val="000000" w:themeColor="text1"/>
          <w:sz w:val="24"/>
          <w:szCs w:val="24"/>
        </w:rPr>
        <w:t>Types of Exchange Rate Systems</w:t>
      </w:r>
    </w:p>
    <w:p w:rsidR="0008359A" w:rsidRPr="00F862A0" w:rsidRDefault="0008359A" w:rsidP="0008359A">
      <w:pPr>
        <w:pStyle w:val="NormalWeb"/>
        <w:shd w:val="clear" w:color="auto" w:fill="FFFFFF"/>
        <w:spacing w:before="0" w:beforeAutospacing="0" w:after="150" w:afterAutospacing="0"/>
        <w:ind w:firstLine="720"/>
        <w:rPr>
          <w:color w:val="000000" w:themeColor="text1"/>
        </w:rPr>
      </w:pPr>
      <w:r w:rsidRPr="00F862A0">
        <w:rPr>
          <w:color w:val="000000" w:themeColor="text1"/>
        </w:rPr>
        <w:t>There are three types of exchange rate systems that are in effect in the foreign exchange market and these are as follows:</w:t>
      </w:r>
    </w:p>
    <w:p w:rsidR="0008359A" w:rsidRPr="00F862A0" w:rsidRDefault="0008359A" w:rsidP="0008359A">
      <w:pPr>
        <w:pStyle w:val="NormalWeb"/>
        <w:shd w:val="clear" w:color="auto" w:fill="FFFFFF"/>
        <w:spacing w:before="0" w:beforeAutospacing="0" w:after="150" w:afterAutospacing="0"/>
        <w:rPr>
          <w:color w:val="000000" w:themeColor="text1"/>
        </w:rPr>
      </w:pPr>
      <w:r w:rsidRPr="00F862A0">
        <w:rPr>
          <w:rStyle w:val="Strong"/>
          <w:color w:val="000000" w:themeColor="text1"/>
        </w:rPr>
        <w:t>1. Fixed exchange rate System or Pegged exchange rate system:</w:t>
      </w:r>
      <w:r w:rsidRPr="00F862A0">
        <w:rPr>
          <w:color w:val="000000" w:themeColor="text1"/>
        </w:rPr>
        <w:t> The pegged exchange rate or the fixed exchange rate system is referred to as the system where the weaker currency of the two currencies in question is pegged or tied to the stronger currency.</w:t>
      </w:r>
    </w:p>
    <w:p w:rsidR="0008359A" w:rsidRPr="00F862A0" w:rsidRDefault="0008359A" w:rsidP="0008359A">
      <w:pPr>
        <w:pStyle w:val="NormalWeb"/>
        <w:shd w:val="clear" w:color="auto" w:fill="FFFFFF"/>
        <w:spacing w:before="0" w:beforeAutospacing="0" w:after="150" w:afterAutospacing="0"/>
        <w:rPr>
          <w:color w:val="000000" w:themeColor="text1"/>
        </w:rPr>
      </w:pPr>
      <w:r w:rsidRPr="00F862A0">
        <w:rPr>
          <w:color w:val="000000" w:themeColor="text1"/>
        </w:rPr>
        <w:t>Fixed exchange rate is determined by the government of the country or central bank and is not dependent on market forces.</w:t>
      </w:r>
    </w:p>
    <w:p w:rsidR="0008359A" w:rsidRPr="00F862A0" w:rsidRDefault="0008359A" w:rsidP="0008359A">
      <w:pPr>
        <w:pStyle w:val="NormalWeb"/>
        <w:shd w:val="clear" w:color="auto" w:fill="FFFFFF"/>
        <w:spacing w:before="0" w:beforeAutospacing="0" w:after="150" w:afterAutospacing="0"/>
        <w:rPr>
          <w:color w:val="000000" w:themeColor="text1"/>
        </w:rPr>
      </w:pPr>
      <w:r w:rsidRPr="00F862A0">
        <w:rPr>
          <w:color w:val="000000" w:themeColor="text1"/>
        </w:rPr>
        <w:t>To maintain the stability in the currency rate, there is purchasing of foreign exchange by the central bank or government when the rate of foreign currency increases and selling foreign currency when the rates fall.</w:t>
      </w:r>
    </w:p>
    <w:p w:rsidR="0008359A" w:rsidRPr="00F862A0" w:rsidRDefault="0008359A" w:rsidP="0008359A">
      <w:pPr>
        <w:pStyle w:val="NormalWeb"/>
        <w:shd w:val="clear" w:color="auto" w:fill="FFFFFF"/>
        <w:spacing w:before="0" w:beforeAutospacing="0" w:after="150" w:afterAutospacing="0"/>
        <w:rPr>
          <w:color w:val="000000" w:themeColor="text1"/>
        </w:rPr>
      </w:pPr>
      <w:r w:rsidRPr="00F862A0">
        <w:rPr>
          <w:color w:val="000000" w:themeColor="text1"/>
        </w:rPr>
        <w:t>This process is known as pegging and that’s why the fixed exchange rate system is also referred to as the pegged exchange rate system.</w:t>
      </w:r>
    </w:p>
    <w:p w:rsidR="0008359A" w:rsidRPr="00F862A0" w:rsidRDefault="0008359A" w:rsidP="0008359A">
      <w:pPr>
        <w:pStyle w:val="NormalWeb"/>
        <w:shd w:val="clear" w:color="auto" w:fill="FFFFFF"/>
        <w:spacing w:before="0" w:beforeAutospacing="0" w:after="150" w:afterAutospacing="0"/>
        <w:ind w:left="720"/>
        <w:rPr>
          <w:color w:val="000000" w:themeColor="text1"/>
        </w:rPr>
      </w:pPr>
      <w:r w:rsidRPr="00F862A0">
        <w:rPr>
          <w:rStyle w:val="Strong"/>
          <w:color w:val="000000" w:themeColor="text1"/>
        </w:rPr>
        <w:t>Advantages of Fixed Exchange Rate System</w:t>
      </w:r>
    </w:p>
    <w:p w:rsidR="0008359A" w:rsidRPr="00F862A0" w:rsidRDefault="0008359A" w:rsidP="0008359A">
      <w:pPr>
        <w:pStyle w:val="NormalWeb"/>
        <w:shd w:val="clear" w:color="auto" w:fill="FFFFFF"/>
        <w:spacing w:before="0" w:beforeAutospacing="0" w:after="150" w:afterAutospacing="0"/>
        <w:ind w:left="720"/>
        <w:rPr>
          <w:color w:val="000000" w:themeColor="text1"/>
        </w:rPr>
      </w:pPr>
      <w:r w:rsidRPr="00F862A0">
        <w:rPr>
          <w:color w:val="000000" w:themeColor="text1"/>
        </w:rPr>
        <w:t>Following are some of the advantages of fixed exchange rate system</w:t>
      </w:r>
    </w:p>
    <w:p w:rsidR="0008359A" w:rsidRPr="00F862A0" w:rsidRDefault="0008359A" w:rsidP="001E1540">
      <w:pPr>
        <w:widowControl/>
        <w:numPr>
          <w:ilvl w:val="0"/>
          <w:numId w:val="73"/>
        </w:numPr>
        <w:shd w:val="clear" w:color="auto" w:fill="FFFFFF"/>
        <w:tabs>
          <w:tab w:val="clear" w:pos="720"/>
          <w:tab w:val="num" w:pos="1440"/>
        </w:tabs>
        <w:autoSpaceDE/>
        <w:autoSpaceDN/>
        <w:spacing w:before="100" w:beforeAutospacing="1" w:after="100" w:afterAutospacing="1"/>
        <w:ind w:left="1440"/>
        <w:rPr>
          <w:color w:val="000000" w:themeColor="text1"/>
          <w:sz w:val="24"/>
          <w:szCs w:val="24"/>
        </w:rPr>
      </w:pPr>
      <w:r w:rsidRPr="00F862A0">
        <w:rPr>
          <w:color w:val="000000" w:themeColor="text1"/>
          <w:sz w:val="24"/>
          <w:szCs w:val="24"/>
        </w:rPr>
        <w:t>It ensures stability in foreign exchange that encourages foreign trade.</w:t>
      </w:r>
    </w:p>
    <w:p w:rsidR="0008359A" w:rsidRPr="00F862A0" w:rsidRDefault="0008359A" w:rsidP="001E1540">
      <w:pPr>
        <w:widowControl/>
        <w:numPr>
          <w:ilvl w:val="0"/>
          <w:numId w:val="73"/>
        </w:numPr>
        <w:shd w:val="clear" w:color="auto" w:fill="FFFFFF"/>
        <w:autoSpaceDE/>
        <w:autoSpaceDN/>
        <w:spacing w:before="100" w:beforeAutospacing="1" w:after="100" w:afterAutospacing="1"/>
        <w:ind w:left="1440"/>
        <w:rPr>
          <w:color w:val="000000" w:themeColor="text1"/>
          <w:sz w:val="24"/>
          <w:szCs w:val="24"/>
        </w:rPr>
      </w:pPr>
      <w:r w:rsidRPr="00F862A0">
        <w:rPr>
          <w:color w:val="000000" w:themeColor="text1"/>
          <w:sz w:val="24"/>
          <w:szCs w:val="24"/>
        </w:rPr>
        <w:t>There is a stability in the value of currency which protects it from market fluctuations.</w:t>
      </w:r>
    </w:p>
    <w:p w:rsidR="0008359A" w:rsidRPr="00F862A0" w:rsidRDefault="0008359A" w:rsidP="001E1540">
      <w:pPr>
        <w:widowControl/>
        <w:numPr>
          <w:ilvl w:val="0"/>
          <w:numId w:val="73"/>
        </w:numPr>
        <w:shd w:val="clear" w:color="auto" w:fill="FFFFFF"/>
        <w:autoSpaceDE/>
        <w:autoSpaceDN/>
        <w:spacing w:before="100" w:beforeAutospacing="1" w:after="100" w:afterAutospacing="1"/>
        <w:ind w:left="1440"/>
        <w:rPr>
          <w:color w:val="000000" w:themeColor="text1"/>
          <w:sz w:val="24"/>
          <w:szCs w:val="24"/>
        </w:rPr>
      </w:pPr>
      <w:r w:rsidRPr="00F862A0">
        <w:rPr>
          <w:color w:val="000000" w:themeColor="text1"/>
          <w:sz w:val="24"/>
          <w:szCs w:val="24"/>
        </w:rPr>
        <w:t>It promotes foreign investment for the country.</w:t>
      </w:r>
    </w:p>
    <w:p w:rsidR="0008359A" w:rsidRPr="00F862A0" w:rsidRDefault="0008359A" w:rsidP="001E1540">
      <w:pPr>
        <w:widowControl/>
        <w:numPr>
          <w:ilvl w:val="0"/>
          <w:numId w:val="73"/>
        </w:numPr>
        <w:shd w:val="clear" w:color="auto" w:fill="FFFFFF"/>
        <w:autoSpaceDE/>
        <w:autoSpaceDN/>
        <w:spacing w:before="100" w:beforeAutospacing="1" w:after="100" w:afterAutospacing="1"/>
        <w:ind w:left="1440"/>
        <w:rPr>
          <w:color w:val="000000" w:themeColor="text1"/>
          <w:sz w:val="24"/>
          <w:szCs w:val="24"/>
        </w:rPr>
      </w:pPr>
      <w:r w:rsidRPr="00F862A0">
        <w:rPr>
          <w:color w:val="000000" w:themeColor="text1"/>
          <w:sz w:val="24"/>
          <w:szCs w:val="24"/>
        </w:rPr>
        <w:t>It helps in maintaining stable inflation rates in an economy.</w:t>
      </w:r>
    </w:p>
    <w:p w:rsidR="0008359A" w:rsidRPr="00F862A0" w:rsidRDefault="0008359A" w:rsidP="0008359A">
      <w:pPr>
        <w:pStyle w:val="NormalWeb"/>
        <w:shd w:val="clear" w:color="auto" w:fill="FFFFFF"/>
        <w:spacing w:before="0" w:beforeAutospacing="0" w:after="150" w:afterAutospacing="0"/>
        <w:ind w:left="720"/>
        <w:rPr>
          <w:color w:val="000000" w:themeColor="text1"/>
        </w:rPr>
      </w:pPr>
      <w:r w:rsidRPr="00F862A0">
        <w:rPr>
          <w:rStyle w:val="Strong"/>
          <w:color w:val="000000" w:themeColor="text1"/>
        </w:rPr>
        <w:t>Disadvantages of Fixed Exchange Rate System</w:t>
      </w:r>
    </w:p>
    <w:p w:rsidR="0008359A" w:rsidRPr="00F862A0" w:rsidRDefault="0008359A" w:rsidP="0008359A">
      <w:pPr>
        <w:pStyle w:val="NormalWeb"/>
        <w:shd w:val="clear" w:color="auto" w:fill="FFFFFF"/>
        <w:spacing w:before="0" w:beforeAutospacing="0" w:after="150" w:afterAutospacing="0"/>
        <w:ind w:left="720"/>
        <w:rPr>
          <w:color w:val="000000" w:themeColor="text1"/>
        </w:rPr>
      </w:pPr>
      <w:r w:rsidRPr="00F862A0">
        <w:rPr>
          <w:color w:val="000000" w:themeColor="text1"/>
        </w:rPr>
        <w:t>Following are some of the disadvantages of the fixed exchange rate system</w:t>
      </w:r>
    </w:p>
    <w:p w:rsidR="0008359A" w:rsidRPr="00F862A0" w:rsidRDefault="0008359A" w:rsidP="0008359A">
      <w:pPr>
        <w:pStyle w:val="NormalWeb"/>
        <w:shd w:val="clear" w:color="auto" w:fill="FFFFFF"/>
        <w:spacing w:before="0" w:beforeAutospacing="0" w:after="150" w:afterAutospacing="0"/>
        <w:ind w:left="720"/>
        <w:rPr>
          <w:color w:val="000000" w:themeColor="text1"/>
        </w:rPr>
      </w:pPr>
      <w:r w:rsidRPr="00F862A0">
        <w:rPr>
          <w:color w:val="000000" w:themeColor="text1"/>
        </w:rPr>
        <w:t>1. There is a constant need for maintaining foreign reserves in order to stabilise the economy.</w:t>
      </w:r>
    </w:p>
    <w:p w:rsidR="0008359A" w:rsidRPr="00F862A0" w:rsidRDefault="0008359A" w:rsidP="0008359A">
      <w:pPr>
        <w:pStyle w:val="NormalWeb"/>
        <w:shd w:val="clear" w:color="auto" w:fill="FFFFFF"/>
        <w:spacing w:before="0" w:beforeAutospacing="0" w:after="150" w:afterAutospacing="0"/>
        <w:ind w:left="720"/>
        <w:rPr>
          <w:color w:val="000000" w:themeColor="text1"/>
        </w:rPr>
      </w:pPr>
      <w:r w:rsidRPr="00F862A0">
        <w:rPr>
          <w:color w:val="000000" w:themeColor="text1"/>
        </w:rPr>
        <w:lastRenderedPageBreak/>
        <w:t>2. The government may lack the flexibility that is required to bounce back in case an economic shock engulfs the economy.</w:t>
      </w:r>
    </w:p>
    <w:p w:rsidR="0008359A" w:rsidRPr="00F862A0" w:rsidRDefault="0008359A" w:rsidP="0008359A">
      <w:pPr>
        <w:pStyle w:val="NormalWeb"/>
        <w:shd w:val="clear" w:color="auto" w:fill="FFFFFF"/>
        <w:spacing w:before="0" w:beforeAutospacing="0" w:after="150" w:afterAutospacing="0"/>
        <w:rPr>
          <w:color w:val="000000" w:themeColor="text1"/>
        </w:rPr>
      </w:pPr>
      <w:r w:rsidRPr="00F862A0">
        <w:rPr>
          <w:rStyle w:val="Strong"/>
          <w:color w:val="000000" w:themeColor="text1"/>
        </w:rPr>
        <w:t>2. Flexible Exchange Rate System:</w:t>
      </w:r>
      <w:r w:rsidRPr="00F862A0">
        <w:rPr>
          <w:color w:val="000000" w:themeColor="text1"/>
        </w:rPr>
        <w:t> Flexible exchange rate system is also known as the floating exchange rate system as it is dependent on the market forces of supply and demand.</w:t>
      </w:r>
      <w:r w:rsidR="00BF68DC">
        <w:rPr>
          <w:color w:val="000000" w:themeColor="text1"/>
        </w:rPr>
        <w:t xml:space="preserve"> </w:t>
      </w:r>
      <w:r w:rsidRPr="00F862A0">
        <w:rPr>
          <w:color w:val="000000" w:themeColor="text1"/>
        </w:rPr>
        <w:t>There is no intervention of the central banks or the government in the floating exchange rate system.</w:t>
      </w:r>
    </w:p>
    <w:p w:rsidR="0008359A" w:rsidRPr="00F862A0" w:rsidRDefault="0008359A" w:rsidP="0008359A">
      <w:pPr>
        <w:pStyle w:val="NormalWeb"/>
        <w:shd w:val="clear" w:color="auto" w:fill="FFFFFF"/>
        <w:spacing w:before="0" w:beforeAutospacing="0" w:after="150" w:afterAutospacing="0"/>
        <w:ind w:left="720"/>
        <w:rPr>
          <w:color w:val="000000" w:themeColor="text1"/>
        </w:rPr>
      </w:pPr>
      <w:r w:rsidRPr="00F862A0">
        <w:rPr>
          <w:rStyle w:val="Strong"/>
          <w:color w:val="000000" w:themeColor="text1"/>
        </w:rPr>
        <w:t>Advantages of Floating Exchange Rate System</w:t>
      </w:r>
    </w:p>
    <w:p w:rsidR="0008359A" w:rsidRPr="00F862A0" w:rsidRDefault="0008359A" w:rsidP="0008359A">
      <w:pPr>
        <w:pStyle w:val="NormalWeb"/>
        <w:shd w:val="clear" w:color="auto" w:fill="FFFFFF"/>
        <w:spacing w:before="0" w:beforeAutospacing="0" w:after="150" w:afterAutospacing="0"/>
        <w:ind w:left="720"/>
        <w:rPr>
          <w:color w:val="000000" w:themeColor="text1"/>
        </w:rPr>
      </w:pPr>
      <w:r w:rsidRPr="00F862A0">
        <w:rPr>
          <w:color w:val="000000" w:themeColor="text1"/>
        </w:rPr>
        <w:t>Following are the advantages of the floating exchange rate system</w:t>
      </w:r>
    </w:p>
    <w:p w:rsidR="0008359A" w:rsidRPr="00F862A0" w:rsidRDefault="0008359A" w:rsidP="0008359A">
      <w:pPr>
        <w:pStyle w:val="NormalWeb"/>
        <w:shd w:val="clear" w:color="auto" w:fill="FFFFFF"/>
        <w:spacing w:before="0" w:beforeAutospacing="0" w:after="150" w:afterAutospacing="0"/>
        <w:ind w:left="720"/>
        <w:rPr>
          <w:color w:val="000000" w:themeColor="text1"/>
        </w:rPr>
      </w:pPr>
      <w:r w:rsidRPr="00F862A0">
        <w:rPr>
          <w:color w:val="000000" w:themeColor="text1"/>
        </w:rPr>
        <w:t>1. There is no need to maintain foreign reserves in this exchange system.</w:t>
      </w:r>
    </w:p>
    <w:p w:rsidR="0008359A" w:rsidRPr="00F862A0" w:rsidRDefault="0008359A" w:rsidP="0008359A">
      <w:pPr>
        <w:pStyle w:val="NormalWeb"/>
        <w:shd w:val="clear" w:color="auto" w:fill="FFFFFF"/>
        <w:spacing w:before="0" w:beforeAutospacing="0" w:after="150" w:afterAutospacing="0"/>
        <w:ind w:left="720"/>
        <w:rPr>
          <w:color w:val="000000" w:themeColor="text1"/>
        </w:rPr>
      </w:pPr>
      <w:r w:rsidRPr="00F862A0">
        <w:rPr>
          <w:color w:val="000000" w:themeColor="text1"/>
        </w:rPr>
        <w:t>2. Any deficiencies or surplus in Balance of Payment is automatically corrected in this system.</w:t>
      </w:r>
    </w:p>
    <w:p w:rsidR="0008359A" w:rsidRPr="00F862A0" w:rsidRDefault="0008359A" w:rsidP="0008359A">
      <w:pPr>
        <w:pStyle w:val="NormalWeb"/>
        <w:shd w:val="clear" w:color="auto" w:fill="FFFFFF"/>
        <w:spacing w:before="0" w:beforeAutospacing="0" w:after="150" w:afterAutospacing="0"/>
        <w:ind w:left="720"/>
        <w:rPr>
          <w:color w:val="000000" w:themeColor="text1"/>
        </w:rPr>
      </w:pPr>
      <w:r w:rsidRPr="00F862A0">
        <w:rPr>
          <w:rStyle w:val="Strong"/>
          <w:color w:val="000000" w:themeColor="text1"/>
        </w:rPr>
        <w:t>Disadvantages of Floating Exchange Rate System</w:t>
      </w:r>
    </w:p>
    <w:p w:rsidR="0008359A" w:rsidRPr="00F862A0" w:rsidRDefault="0008359A" w:rsidP="0008359A">
      <w:pPr>
        <w:pStyle w:val="NormalWeb"/>
        <w:shd w:val="clear" w:color="auto" w:fill="FFFFFF"/>
        <w:spacing w:before="0" w:beforeAutospacing="0" w:after="150" w:afterAutospacing="0"/>
        <w:ind w:left="720"/>
        <w:rPr>
          <w:color w:val="000000" w:themeColor="text1"/>
        </w:rPr>
      </w:pPr>
      <w:r w:rsidRPr="00F862A0">
        <w:rPr>
          <w:color w:val="000000" w:themeColor="text1"/>
        </w:rPr>
        <w:t>Following are some of the disadvantages of the floating exchange rate system</w:t>
      </w:r>
    </w:p>
    <w:p w:rsidR="0008359A" w:rsidRPr="00F862A0" w:rsidRDefault="0008359A" w:rsidP="0008359A">
      <w:pPr>
        <w:pStyle w:val="NormalWeb"/>
        <w:shd w:val="clear" w:color="auto" w:fill="FFFFFF"/>
        <w:spacing w:before="0" w:beforeAutospacing="0" w:after="150" w:afterAutospacing="0"/>
        <w:ind w:left="720"/>
        <w:rPr>
          <w:color w:val="000000" w:themeColor="text1"/>
        </w:rPr>
      </w:pPr>
      <w:r w:rsidRPr="00F862A0">
        <w:rPr>
          <w:color w:val="000000" w:themeColor="text1"/>
        </w:rPr>
        <w:t>1. It encourages speculation that may lead to fluctuations in the exchange rate of currencies in the market.</w:t>
      </w:r>
    </w:p>
    <w:p w:rsidR="0008359A" w:rsidRPr="00F862A0" w:rsidRDefault="0008359A" w:rsidP="0008359A">
      <w:pPr>
        <w:pStyle w:val="NormalWeb"/>
        <w:shd w:val="clear" w:color="auto" w:fill="FFFFFF"/>
        <w:spacing w:before="0" w:beforeAutospacing="0" w:after="150" w:afterAutospacing="0"/>
        <w:ind w:left="720"/>
        <w:rPr>
          <w:color w:val="000000" w:themeColor="text1"/>
        </w:rPr>
      </w:pPr>
      <w:r w:rsidRPr="00F862A0">
        <w:rPr>
          <w:color w:val="000000" w:themeColor="text1"/>
        </w:rPr>
        <w:t>2. If the fluctuations in exchange rates are too much it can cause issues with movement of capital between countries and also impact foreign trade.</w:t>
      </w:r>
    </w:p>
    <w:p w:rsidR="0008359A" w:rsidRPr="00F862A0" w:rsidRDefault="0008359A" w:rsidP="0008359A">
      <w:pPr>
        <w:pStyle w:val="NormalWeb"/>
        <w:shd w:val="clear" w:color="auto" w:fill="FFFFFF"/>
        <w:spacing w:before="0" w:beforeAutospacing="0" w:after="150" w:afterAutospacing="0"/>
        <w:ind w:firstLine="720"/>
        <w:rPr>
          <w:color w:val="000000" w:themeColor="text1"/>
        </w:rPr>
      </w:pPr>
      <w:r w:rsidRPr="00F862A0">
        <w:rPr>
          <w:color w:val="000000" w:themeColor="text1"/>
        </w:rPr>
        <w:t>3. It will discourage any type of international trade and foreign investment.</w:t>
      </w:r>
    </w:p>
    <w:p w:rsidR="0008359A" w:rsidRPr="00F862A0" w:rsidRDefault="0008359A" w:rsidP="0008359A">
      <w:pPr>
        <w:pStyle w:val="NormalWeb"/>
        <w:shd w:val="clear" w:color="auto" w:fill="FFFFFF"/>
        <w:spacing w:before="0" w:beforeAutospacing="0" w:after="150" w:afterAutospacing="0"/>
        <w:rPr>
          <w:color w:val="000000" w:themeColor="text1"/>
        </w:rPr>
      </w:pPr>
      <w:r w:rsidRPr="00F862A0">
        <w:rPr>
          <w:rStyle w:val="Strong"/>
          <w:color w:val="000000" w:themeColor="text1"/>
        </w:rPr>
        <w:t>3. Managed floating exchange rate system: </w:t>
      </w:r>
      <w:r w:rsidRPr="00F862A0">
        <w:rPr>
          <w:color w:val="000000" w:themeColor="text1"/>
        </w:rPr>
        <w:t>Managed floating exchange rate system is the combination of the fixed (managed) and floating exchange rate systems. Under this system the central banks intervene or participate in the purchase or selling of the foreign currencies.</w:t>
      </w:r>
    </w:p>
    <w:p w:rsidR="0008359A" w:rsidRPr="00F862A0" w:rsidRDefault="0008359A" w:rsidP="0008359A">
      <w:pPr>
        <w:shd w:val="clear" w:color="auto" w:fill="FFFFFF"/>
        <w:spacing w:before="75" w:after="60"/>
        <w:jc w:val="both"/>
        <w:textAlignment w:val="baseline"/>
        <w:outlineLvl w:val="1"/>
        <w:rPr>
          <w:b/>
          <w:bCs/>
          <w:color w:val="000000" w:themeColor="text1"/>
          <w:sz w:val="24"/>
          <w:szCs w:val="24"/>
        </w:rPr>
      </w:pPr>
      <w:r w:rsidRPr="00F862A0">
        <w:rPr>
          <w:b/>
          <w:bCs/>
          <w:color w:val="000000" w:themeColor="text1"/>
          <w:sz w:val="24"/>
          <w:szCs w:val="24"/>
        </w:rPr>
        <w:t>DETERMINANTS OF FOREIGN EXCHANGE RATES</w:t>
      </w:r>
    </w:p>
    <w:p w:rsidR="0008359A" w:rsidRPr="00F862A0" w:rsidRDefault="0008359A" w:rsidP="0008359A">
      <w:pPr>
        <w:pStyle w:val="NormalWeb"/>
        <w:shd w:val="clear" w:color="auto" w:fill="FFFFFF"/>
        <w:ind w:firstLine="720"/>
        <w:jc w:val="both"/>
        <w:textAlignment w:val="baseline"/>
        <w:rPr>
          <w:color w:val="000000" w:themeColor="text1"/>
        </w:rPr>
      </w:pPr>
      <w:r w:rsidRPr="00F862A0">
        <w:rPr>
          <w:color w:val="000000" w:themeColor="text1"/>
        </w:rPr>
        <w:t>Foreign exchange (FX) rate is the price of one country’s currency in terms of another country’s currency. Foreign exchange rates are relative and are expressed as the value of one currency compared to another. When selling products internationally, the exchange rate for the two trading countries’ currencies is an important factor. Foreign exchange rates, in fact, are one of the most important determinants of a country’s relative level of economic health, ranking just after interest rates and inflation. Exchange rates play a vital role in a country’s level of trade, which is critical to almost every free market economy in the world. Consequently, exchange rates are among the most watched, analyzed, and manipulated economic measures.</w:t>
      </w:r>
    </w:p>
    <w:p w:rsidR="0008359A" w:rsidRPr="00F862A0" w:rsidRDefault="0008359A" w:rsidP="0008359A">
      <w:pPr>
        <w:pStyle w:val="NormalWeb"/>
        <w:shd w:val="clear" w:color="auto" w:fill="FFFFFF"/>
        <w:spacing w:before="0" w:after="0"/>
        <w:jc w:val="both"/>
        <w:textAlignment w:val="baseline"/>
        <w:rPr>
          <w:b/>
          <w:bCs/>
          <w:color w:val="000000" w:themeColor="text1"/>
          <w:bdr w:val="none" w:sz="0" w:space="0" w:color="auto" w:frame="1"/>
        </w:rPr>
      </w:pPr>
      <w:r w:rsidRPr="00F862A0">
        <w:rPr>
          <w:b/>
          <w:bCs/>
          <w:color w:val="000000" w:themeColor="text1"/>
          <w:bdr w:val="none" w:sz="0" w:space="0" w:color="auto" w:frame="1"/>
        </w:rPr>
        <w:t>Factors:</w:t>
      </w:r>
    </w:p>
    <w:p w:rsidR="0008359A" w:rsidRPr="00F862A0" w:rsidRDefault="0008359A" w:rsidP="0008359A">
      <w:pPr>
        <w:pStyle w:val="NormalWeb"/>
        <w:shd w:val="clear" w:color="auto" w:fill="FFFFFF"/>
        <w:spacing w:before="0" w:after="0"/>
        <w:jc w:val="both"/>
        <w:textAlignment w:val="baseline"/>
        <w:rPr>
          <w:color w:val="000000" w:themeColor="text1"/>
        </w:rPr>
      </w:pPr>
      <w:r w:rsidRPr="00F862A0">
        <w:rPr>
          <w:b/>
          <w:bCs/>
          <w:color w:val="000000" w:themeColor="text1"/>
          <w:bdr w:val="none" w:sz="0" w:space="0" w:color="auto" w:frame="1"/>
        </w:rPr>
        <w:t>International parity conditions:</w:t>
      </w:r>
      <w:r w:rsidRPr="00F862A0">
        <w:rPr>
          <w:color w:val="000000" w:themeColor="text1"/>
        </w:rPr>
        <w:t> Relative purchasing power parity, interest rate parity, domestic Fisher effect, international Fisher effect: Though to some extent the above theories provide logical explanation for the fluctuations in exchange rates, yet these theories falter as they are based on questionable assumptions (e.g., free flow of goods, services and capital) which seldom hold true in the real world.</w:t>
      </w:r>
    </w:p>
    <w:p w:rsidR="0008359A" w:rsidRPr="00F862A0" w:rsidRDefault="0008359A" w:rsidP="0008359A">
      <w:pPr>
        <w:pStyle w:val="NormalWeb"/>
        <w:shd w:val="clear" w:color="auto" w:fill="FFFFFF"/>
        <w:spacing w:before="0" w:after="0"/>
        <w:jc w:val="both"/>
        <w:textAlignment w:val="baseline"/>
        <w:rPr>
          <w:color w:val="000000" w:themeColor="text1"/>
        </w:rPr>
      </w:pPr>
      <w:r w:rsidRPr="00F862A0">
        <w:rPr>
          <w:b/>
          <w:bCs/>
          <w:color w:val="000000" w:themeColor="text1"/>
          <w:bdr w:val="none" w:sz="0" w:space="0" w:color="auto" w:frame="1"/>
        </w:rPr>
        <w:t>Balance of payments model:</w:t>
      </w:r>
      <w:r w:rsidRPr="00F862A0">
        <w:rPr>
          <w:color w:val="000000" w:themeColor="text1"/>
        </w:rPr>
        <w:t> This model, however, focuses largely on tradable goods and services, ignoring the increasing role of global capital flows. It failed to provide any explanation for the continuous appreciation of the dollar during the 1980s and most part of the 1990s in face of soaring US’ current account deficit.</w:t>
      </w:r>
    </w:p>
    <w:p w:rsidR="0008359A" w:rsidRPr="00F862A0" w:rsidRDefault="0008359A" w:rsidP="0008359A">
      <w:pPr>
        <w:pStyle w:val="NormalWeb"/>
        <w:shd w:val="clear" w:color="auto" w:fill="FFFFFF"/>
        <w:spacing w:before="0" w:after="0"/>
        <w:jc w:val="both"/>
        <w:textAlignment w:val="baseline"/>
        <w:rPr>
          <w:color w:val="000000" w:themeColor="text1"/>
        </w:rPr>
      </w:pPr>
      <w:r w:rsidRPr="00F862A0">
        <w:rPr>
          <w:b/>
          <w:bCs/>
          <w:color w:val="000000" w:themeColor="text1"/>
          <w:bdr w:val="none" w:sz="0" w:space="0" w:color="auto" w:frame="1"/>
        </w:rPr>
        <w:t>Asset market model:</w:t>
      </w:r>
      <w:r w:rsidRPr="00F862A0">
        <w:rPr>
          <w:color w:val="000000" w:themeColor="text1"/>
        </w:rPr>
        <w:t xml:space="preserve"> It views currencies as an important asset class for constructing investment portfolios. Assets’ prices are influenced mostly by people’s willingness to hold the existing quantities of assets, which in turn depends on their expectations on the future worth of these assets. The asset </w:t>
      </w:r>
      <w:r w:rsidRPr="00F862A0">
        <w:rPr>
          <w:color w:val="000000" w:themeColor="text1"/>
        </w:rPr>
        <w:lastRenderedPageBreak/>
        <w:t>market model of exchange rate determination states that “the exchange rate between two currencies represents the price that just balances the relative supplies of, and demand for, assets denominated in those currencies.”</w:t>
      </w:r>
    </w:p>
    <w:p w:rsidR="0008359A" w:rsidRPr="00F862A0" w:rsidRDefault="0008359A" w:rsidP="0008359A">
      <w:pPr>
        <w:pStyle w:val="NormalWeb"/>
        <w:shd w:val="clear" w:color="auto" w:fill="FFFFFF"/>
        <w:jc w:val="both"/>
        <w:textAlignment w:val="baseline"/>
        <w:rPr>
          <w:color w:val="000000" w:themeColor="text1"/>
        </w:rPr>
      </w:pPr>
      <w:r w:rsidRPr="00F862A0">
        <w:rPr>
          <w:color w:val="000000" w:themeColor="text1"/>
        </w:rPr>
        <w:t>None of the models developed so far succeed to explain exchange rates and volatility in the longer time frames. For shorter time frames (less than a few days) algorithms can be devised to predict prices. It is understood from the above models that many macro-economic factors affect the exchange rates and in the end the currency prices are a result of the dual forces of demand and supply. The world’s currency markets can be viewed as a huge melting pot: In a large and ever-changing mix of current events, supply and demand factors are constantly shifting, and the price of one currency in relation to another shifts accordingly. No other market encompasses as much of what is going on in the world at any given time as foreign exchange.</w:t>
      </w:r>
    </w:p>
    <w:p w:rsidR="0008359A" w:rsidRPr="00F862A0" w:rsidRDefault="0008359A" w:rsidP="0008359A">
      <w:pPr>
        <w:pStyle w:val="NormalWeb"/>
        <w:shd w:val="clear" w:color="auto" w:fill="FFFFFF"/>
        <w:jc w:val="both"/>
        <w:textAlignment w:val="baseline"/>
        <w:rPr>
          <w:color w:val="000000" w:themeColor="text1"/>
        </w:rPr>
      </w:pPr>
      <w:r w:rsidRPr="00F862A0">
        <w:rPr>
          <w:b/>
          <w:color w:val="000000" w:themeColor="text1"/>
        </w:rPr>
        <w:t>These elements generally fall into three categories: economic factors, political conditions and market psychology</w:t>
      </w:r>
      <w:r w:rsidRPr="00F862A0">
        <w:rPr>
          <w:color w:val="000000" w:themeColor="text1"/>
        </w:rPr>
        <w:t>.</w:t>
      </w:r>
    </w:p>
    <w:p w:rsidR="0008359A" w:rsidRPr="00F862A0" w:rsidRDefault="0008359A" w:rsidP="0008359A">
      <w:pPr>
        <w:pStyle w:val="NormalWeb"/>
        <w:shd w:val="clear" w:color="auto" w:fill="FFFFFF"/>
        <w:spacing w:before="0" w:after="0"/>
        <w:jc w:val="both"/>
        <w:textAlignment w:val="baseline"/>
        <w:rPr>
          <w:color w:val="000000" w:themeColor="text1"/>
        </w:rPr>
      </w:pPr>
      <w:r w:rsidRPr="00F862A0">
        <w:rPr>
          <w:b/>
          <w:bCs/>
          <w:color w:val="000000" w:themeColor="text1"/>
          <w:bdr w:val="none" w:sz="0" w:space="0" w:color="auto" w:frame="1"/>
        </w:rPr>
        <w:t>Economic Factors</w:t>
      </w:r>
    </w:p>
    <w:p w:rsidR="0008359A" w:rsidRPr="00F862A0" w:rsidRDefault="0008359A" w:rsidP="0008359A">
      <w:pPr>
        <w:pStyle w:val="NormalWeb"/>
        <w:shd w:val="clear" w:color="auto" w:fill="FFFFFF"/>
        <w:jc w:val="both"/>
        <w:textAlignment w:val="baseline"/>
        <w:rPr>
          <w:color w:val="000000" w:themeColor="text1"/>
        </w:rPr>
      </w:pPr>
      <w:r w:rsidRPr="00F862A0">
        <w:rPr>
          <w:color w:val="000000" w:themeColor="text1"/>
        </w:rPr>
        <w:t>(a) Economic policy disseminated by government agencies and central banks.</w:t>
      </w:r>
    </w:p>
    <w:p w:rsidR="0008359A" w:rsidRPr="00F862A0" w:rsidRDefault="0008359A" w:rsidP="0008359A">
      <w:pPr>
        <w:pStyle w:val="NormalWeb"/>
        <w:shd w:val="clear" w:color="auto" w:fill="FFFFFF"/>
        <w:jc w:val="both"/>
        <w:textAlignment w:val="baseline"/>
        <w:rPr>
          <w:color w:val="000000" w:themeColor="text1"/>
        </w:rPr>
      </w:pPr>
      <w:r w:rsidRPr="00F862A0">
        <w:rPr>
          <w:color w:val="000000" w:themeColor="text1"/>
        </w:rPr>
        <w:t>(b) Economic conditions generally revealed through economic reports, and other economic indicators.</w:t>
      </w:r>
    </w:p>
    <w:p w:rsidR="0008359A" w:rsidRPr="00F862A0" w:rsidRDefault="0008359A" w:rsidP="001E1540">
      <w:pPr>
        <w:pStyle w:val="NormalWeb"/>
        <w:numPr>
          <w:ilvl w:val="0"/>
          <w:numId w:val="76"/>
        </w:numPr>
        <w:shd w:val="clear" w:color="auto" w:fill="FFFFFF"/>
        <w:spacing w:before="0" w:after="0"/>
        <w:jc w:val="both"/>
        <w:textAlignment w:val="baseline"/>
        <w:rPr>
          <w:color w:val="000000" w:themeColor="text1"/>
        </w:rPr>
      </w:pPr>
      <w:r w:rsidRPr="00F862A0">
        <w:rPr>
          <w:b/>
          <w:bCs/>
          <w:color w:val="000000" w:themeColor="text1"/>
          <w:bdr w:val="none" w:sz="0" w:space="0" w:color="auto" w:frame="1"/>
        </w:rPr>
        <w:t>Economic policy: </w:t>
      </w:r>
      <w:r w:rsidRPr="00F862A0">
        <w:rPr>
          <w:color w:val="000000" w:themeColor="text1"/>
        </w:rPr>
        <w:t>It comprises government fiscal policy (budget/spending practices) and monetary policy (the means by which a government’s central bank influences the supply and ‘cost’ of money, which is reflected by the level of interest rates).</w:t>
      </w:r>
    </w:p>
    <w:p w:rsidR="0008359A" w:rsidRPr="00F862A0" w:rsidRDefault="0008359A" w:rsidP="001E1540">
      <w:pPr>
        <w:pStyle w:val="NormalWeb"/>
        <w:numPr>
          <w:ilvl w:val="0"/>
          <w:numId w:val="76"/>
        </w:numPr>
        <w:shd w:val="clear" w:color="auto" w:fill="FFFFFF"/>
        <w:spacing w:before="0" w:after="0"/>
        <w:jc w:val="both"/>
        <w:textAlignment w:val="baseline"/>
        <w:rPr>
          <w:color w:val="000000" w:themeColor="text1"/>
        </w:rPr>
      </w:pPr>
      <w:r w:rsidRPr="00F862A0">
        <w:rPr>
          <w:b/>
          <w:bCs/>
          <w:color w:val="000000" w:themeColor="text1"/>
          <w:bdr w:val="none" w:sz="0" w:space="0" w:color="auto" w:frame="1"/>
        </w:rPr>
        <w:t>Government budget deficits or surpluses:</w:t>
      </w:r>
      <w:r w:rsidRPr="00F862A0">
        <w:rPr>
          <w:color w:val="000000" w:themeColor="text1"/>
        </w:rPr>
        <w:t> The market usually reacts negatively to widening government budget deficits, and positively to narrowing budget deficits. The impact is reflected in the value of a country’s currency.</w:t>
      </w:r>
    </w:p>
    <w:p w:rsidR="0008359A" w:rsidRPr="00F862A0" w:rsidRDefault="0008359A" w:rsidP="001E1540">
      <w:pPr>
        <w:pStyle w:val="NormalWeb"/>
        <w:numPr>
          <w:ilvl w:val="0"/>
          <w:numId w:val="76"/>
        </w:numPr>
        <w:shd w:val="clear" w:color="auto" w:fill="FFFFFF"/>
        <w:spacing w:before="0" w:after="0"/>
        <w:jc w:val="both"/>
        <w:textAlignment w:val="baseline"/>
        <w:rPr>
          <w:color w:val="000000" w:themeColor="text1"/>
        </w:rPr>
      </w:pPr>
      <w:r w:rsidRPr="00F862A0">
        <w:rPr>
          <w:b/>
          <w:bCs/>
          <w:color w:val="000000" w:themeColor="text1"/>
          <w:bdr w:val="none" w:sz="0" w:space="0" w:color="auto" w:frame="1"/>
        </w:rPr>
        <w:t>Balance of trade levels and trends:</w:t>
      </w:r>
      <w:r w:rsidRPr="00F862A0">
        <w:rPr>
          <w:color w:val="000000" w:themeColor="text1"/>
        </w:rPr>
        <w:t> The trade flow between various countries illustrates the demand for goods and services, which in turn indicates the demand for a country’s currency to conduct trade. Surpluses and deficits in trade of goods and services reflect the competitiveness of a nation’s economy.</w:t>
      </w:r>
    </w:p>
    <w:p w:rsidR="0008359A" w:rsidRPr="00F862A0" w:rsidRDefault="0008359A" w:rsidP="001E1540">
      <w:pPr>
        <w:pStyle w:val="NormalWeb"/>
        <w:numPr>
          <w:ilvl w:val="0"/>
          <w:numId w:val="76"/>
        </w:numPr>
        <w:shd w:val="clear" w:color="auto" w:fill="FFFFFF"/>
        <w:spacing w:before="0" w:after="0"/>
        <w:jc w:val="both"/>
        <w:textAlignment w:val="baseline"/>
        <w:rPr>
          <w:color w:val="000000" w:themeColor="text1"/>
        </w:rPr>
      </w:pPr>
      <w:r w:rsidRPr="00F862A0">
        <w:rPr>
          <w:b/>
          <w:bCs/>
          <w:color w:val="000000" w:themeColor="text1"/>
          <w:bdr w:val="none" w:sz="0" w:space="0" w:color="auto" w:frame="1"/>
        </w:rPr>
        <w:t>Inflation levels and trends:</w:t>
      </w:r>
      <w:r w:rsidRPr="00F862A0">
        <w:rPr>
          <w:color w:val="000000" w:themeColor="text1"/>
        </w:rPr>
        <w:t> Typically a currency will lose value if there is a high level of inflation in the country or if inflation levels are perceived to be rising. This is because inflation erodes purchasing power, thus demand, for that particular currency. However, a currency may sometimes strengthen when inflation rises because of expectations that the central bank will raise short-term interest rates to combat rising inflation.</w:t>
      </w:r>
    </w:p>
    <w:p w:rsidR="0008359A" w:rsidRPr="00F862A0" w:rsidRDefault="0008359A" w:rsidP="001E1540">
      <w:pPr>
        <w:pStyle w:val="NormalWeb"/>
        <w:numPr>
          <w:ilvl w:val="0"/>
          <w:numId w:val="76"/>
        </w:numPr>
        <w:shd w:val="clear" w:color="auto" w:fill="FFFFFF"/>
        <w:spacing w:before="0" w:after="0"/>
        <w:jc w:val="both"/>
        <w:textAlignment w:val="baseline"/>
        <w:rPr>
          <w:color w:val="000000" w:themeColor="text1"/>
        </w:rPr>
      </w:pPr>
      <w:r w:rsidRPr="00F862A0">
        <w:rPr>
          <w:b/>
          <w:bCs/>
          <w:color w:val="000000" w:themeColor="text1"/>
          <w:bdr w:val="none" w:sz="0" w:space="0" w:color="auto" w:frame="1"/>
        </w:rPr>
        <w:t>Economic growth and health:</w:t>
      </w:r>
      <w:r w:rsidRPr="00F862A0">
        <w:rPr>
          <w:color w:val="000000" w:themeColor="text1"/>
        </w:rPr>
        <w:t> Reports such as GDP, employment levels, retail sales, capacity utilisation and others detail the levels of a country’s economic growth and health. Generally, the more healthy and robust a country’s economy, the better its currency will perform, thereby leading to more demand.</w:t>
      </w:r>
    </w:p>
    <w:p w:rsidR="0008359A" w:rsidRPr="00F862A0" w:rsidRDefault="0008359A" w:rsidP="001E1540">
      <w:pPr>
        <w:pStyle w:val="NormalWeb"/>
        <w:numPr>
          <w:ilvl w:val="0"/>
          <w:numId w:val="76"/>
        </w:numPr>
        <w:shd w:val="clear" w:color="auto" w:fill="FFFFFF"/>
        <w:spacing w:before="0" w:after="0"/>
        <w:jc w:val="both"/>
        <w:textAlignment w:val="baseline"/>
        <w:rPr>
          <w:color w:val="000000" w:themeColor="text1"/>
        </w:rPr>
      </w:pPr>
      <w:r w:rsidRPr="00F862A0">
        <w:rPr>
          <w:b/>
          <w:bCs/>
          <w:color w:val="000000" w:themeColor="text1"/>
          <w:bdr w:val="none" w:sz="0" w:space="0" w:color="auto" w:frame="1"/>
        </w:rPr>
        <w:t>Productivity of an economy:</w:t>
      </w:r>
      <w:r w:rsidRPr="00F862A0">
        <w:rPr>
          <w:color w:val="000000" w:themeColor="text1"/>
        </w:rPr>
        <w:t> Increasing productivity in an economy should positively influence the value of its currency. Its effects are more prominent if the increase is in the traded sector.</w:t>
      </w:r>
    </w:p>
    <w:p w:rsidR="0008359A" w:rsidRPr="00F862A0" w:rsidRDefault="0008359A" w:rsidP="0008359A">
      <w:pPr>
        <w:pStyle w:val="NormalWeb"/>
        <w:shd w:val="clear" w:color="auto" w:fill="FFFFFF"/>
        <w:spacing w:before="0" w:after="0"/>
        <w:jc w:val="both"/>
        <w:textAlignment w:val="baseline"/>
        <w:rPr>
          <w:color w:val="000000" w:themeColor="text1"/>
        </w:rPr>
      </w:pPr>
      <w:r w:rsidRPr="00F862A0">
        <w:rPr>
          <w:b/>
          <w:bCs/>
          <w:color w:val="000000" w:themeColor="text1"/>
          <w:bdr w:val="none" w:sz="0" w:space="0" w:color="auto" w:frame="1"/>
        </w:rPr>
        <w:t>Political Factors</w:t>
      </w:r>
    </w:p>
    <w:p w:rsidR="0008359A" w:rsidRPr="00F862A0" w:rsidRDefault="0008359A" w:rsidP="0008359A">
      <w:pPr>
        <w:pStyle w:val="NormalWeb"/>
        <w:shd w:val="clear" w:color="auto" w:fill="FFFFFF"/>
        <w:jc w:val="both"/>
        <w:textAlignment w:val="baseline"/>
        <w:rPr>
          <w:color w:val="000000" w:themeColor="text1"/>
        </w:rPr>
      </w:pPr>
      <w:r w:rsidRPr="00F862A0">
        <w:rPr>
          <w:color w:val="000000" w:themeColor="text1"/>
        </w:rPr>
        <w:t>Internal, regional, and international political conditions and events can have a profound effect on currency markets. All exchange rates are susceptible to political instability and anticipations about the new ruling party. Political upheaval and instability can have a negative impact on a nation’s economy.</w:t>
      </w:r>
    </w:p>
    <w:p w:rsidR="0008359A" w:rsidRPr="00F862A0" w:rsidRDefault="0008359A" w:rsidP="0008359A">
      <w:pPr>
        <w:pStyle w:val="NormalWeb"/>
        <w:shd w:val="clear" w:color="auto" w:fill="FFFFFF"/>
        <w:jc w:val="both"/>
        <w:textAlignment w:val="baseline"/>
        <w:rPr>
          <w:color w:val="000000" w:themeColor="text1"/>
        </w:rPr>
      </w:pPr>
      <w:r w:rsidRPr="00F862A0">
        <w:rPr>
          <w:color w:val="000000" w:themeColor="text1"/>
        </w:rPr>
        <w:lastRenderedPageBreak/>
        <w:t>For example, destabilization of coalition governments in Pakistan and Thailand can negatively affect the value of their currencies. Similarly, in a country experiencing financial difficulties, the rise of a political party that is perceived to be fiscally responsible can have the opposite effect. Also, events in one country in a region may spur positive/negative interest in a neighboring country and, in the process, affect its currency.</w:t>
      </w:r>
    </w:p>
    <w:p w:rsidR="0008359A" w:rsidRPr="00F862A0" w:rsidRDefault="0008359A" w:rsidP="0008359A">
      <w:pPr>
        <w:pStyle w:val="NormalWeb"/>
        <w:shd w:val="clear" w:color="auto" w:fill="FFFFFF"/>
        <w:spacing w:before="0" w:after="0"/>
        <w:jc w:val="both"/>
        <w:textAlignment w:val="baseline"/>
        <w:rPr>
          <w:color w:val="000000" w:themeColor="text1"/>
        </w:rPr>
      </w:pPr>
      <w:r w:rsidRPr="00F862A0">
        <w:rPr>
          <w:b/>
          <w:bCs/>
          <w:color w:val="000000" w:themeColor="text1"/>
          <w:bdr w:val="none" w:sz="0" w:space="0" w:color="auto" w:frame="1"/>
        </w:rPr>
        <w:t xml:space="preserve">Market Psychology: </w:t>
      </w:r>
      <w:r w:rsidRPr="00F862A0">
        <w:rPr>
          <w:color w:val="000000" w:themeColor="text1"/>
        </w:rPr>
        <w:t>Market psychology and trader perceptions influence the foreign exchange market in a variety of ways:</w:t>
      </w:r>
    </w:p>
    <w:p w:rsidR="0008359A" w:rsidRPr="00F862A0" w:rsidRDefault="0008359A" w:rsidP="001E1540">
      <w:pPr>
        <w:pStyle w:val="NormalWeb"/>
        <w:numPr>
          <w:ilvl w:val="0"/>
          <w:numId w:val="77"/>
        </w:numPr>
        <w:shd w:val="clear" w:color="auto" w:fill="FFFFFF"/>
        <w:spacing w:before="0" w:after="0"/>
        <w:jc w:val="both"/>
        <w:textAlignment w:val="baseline"/>
        <w:rPr>
          <w:color w:val="000000" w:themeColor="text1"/>
        </w:rPr>
      </w:pPr>
      <w:r w:rsidRPr="00F862A0">
        <w:rPr>
          <w:b/>
          <w:bCs/>
          <w:color w:val="000000" w:themeColor="text1"/>
          <w:bdr w:val="none" w:sz="0" w:space="0" w:color="auto" w:frame="1"/>
        </w:rPr>
        <w:t>Flights to quality:</w:t>
      </w:r>
      <w:r w:rsidRPr="00F862A0">
        <w:rPr>
          <w:color w:val="000000" w:themeColor="text1"/>
        </w:rPr>
        <w:t> Unsettling international events can lead to a ‘flight-to-quality’, a type of capital flight whereby investors move their assets to a perceived ‘safe haven’. There will be a greater demand, and thus a higher price, for currencies perceived as stronger over their relatively weaker counterparts. The US dollar, Swiss franc and gold have been traditional safe havens during times of political or economic uncertainty.</w:t>
      </w:r>
    </w:p>
    <w:p w:rsidR="0008359A" w:rsidRPr="00F862A0" w:rsidRDefault="0008359A" w:rsidP="001E1540">
      <w:pPr>
        <w:pStyle w:val="NormalWeb"/>
        <w:numPr>
          <w:ilvl w:val="0"/>
          <w:numId w:val="77"/>
        </w:numPr>
        <w:shd w:val="clear" w:color="auto" w:fill="FFFFFF"/>
        <w:spacing w:before="0" w:after="0"/>
        <w:jc w:val="both"/>
        <w:textAlignment w:val="baseline"/>
        <w:rPr>
          <w:color w:val="000000" w:themeColor="text1"/>
        </w:rPr>
      </w:pPr>
      <w:r w:rsidRPr="00F862A0">
        <w:rPr>
          <w:b/>
          <w:bCs/>
          <w:color w:val="000000" w:themeColor="text1"/>
          <w:bdr w:val="none" w:sz="0" w:space="0" w:color="auto" w:frame="1"/>
        </w:rPr>
        <w:t>Long-term trends: </w:t>
      </w:r>
      <w:r w:rsidRPr="00F862A0">
        <w:rPr>
          <w:color w:val="000000" w:themeColor="text1"/>
        </w:rPr>
        <w:t>Currency markets often move in visible long-term trends. Although currencies do not have an annual growing season like physical commodities, business cycles do make themselves felt. Cycle analysis looks at longer-term price trends that may rise from economic or political trends.</w:t>
      </w:r>
    </w:p>
    <w:p w:rsidR="0008359A" w:rsidRPr="00F862A0" w:rsidRDefault="0008359A" w:rsidP="001E1540">
      <w:pPr>
        <w:pStyle w:val="NormalWeb"/>
        <w:numPr>
          <w:ilvl w:val="0"/>
          <w:numId w:val="77"/>
        </w:numPr>
        <w:shd w:val="clear" w:color="auto" w:fill="FFFFFF"/>
        <w:spacing w:before="0" w:after="0"/>
        <w:jc w:val="both"/>
        <w:textAlignment w:val="baseline"/>
        <w:rPr>
          <w:color w:val="000000" w:themeColor="text1"/>
        </w:rPr>
      </w:pPr>
      <w:r w:rsidRPr="00F862A0">
        <w:rPr>
          <w:b/>
          <w:bCs/>
          <w:color w:val="000000" w:themeColor="text1"/>
          <w:bdr w:val="none" w:sz="0" w:space="0" w:color="auto" w:frame="1"/>
        </w:rPr>
        <w:t>Economic numbers:</w:t>
      </w:r>
      <w:r w:rsidRPr="00F862A0">
        <w:rPr>
          <w:color w:val="000000" w:themeColor="text1"/>
        </w:rPr>
        <w:t> While economic numbers can certainly reflect economic policy, some reports and numbers take on a talisman-like effect: The number itself becomes important to market psychology and may have an immediate impact on short-term market moves. ‘What to watch’ can change over time. In recent years, for example, money supply, employment, trade balance figures, and inflation numbers have all taken turns in the spotlight.</w:t>
      </w:r>
    </w:p>
    <w:p w:rsidR="0008359A" w:rsidRPr="00F862A0" w:rsidRDefault="0008359A" w:rsidP="001E1540">
      <w:pPr>
        <w:pStyle w:val="NormalWeb"/>
        <w:numPr>
          <w:ilvl w:val="0"/>
          <w:numId w:val="77"/>
        </w:numPr>
        <w:shd w:val="clear" w:color="auto" w:fill="FFFFFF"/>
        <w:spacing w:before="0" w:after="0"/>
        <w:jc w:val="both"/>
        <w:textAlignment w:val="baseline"/>
        <w:rPr>
          <w:color w:val="000000" w:themeColor="text1"/>
        </w:rPr>
      </w:pPr>
      <w:r w:rsidRPr="00F862A0">
        <w:rPr>
          <w:b/>
          <w:bCs/>
          <w:color w:val="000000" w:themeColor="text1"/>
          <w:bdr w:val="none" w:sz="0" w:space="0" w:color="auto" w:frame="1"/>
        </w:rPr>
        <w:t>Technical trading considerations:</w:t>
      </w:r>
      <w:r w:rsidRPr="00F862A0">
        <w:rPr>
          <w:color w:val="000000" w:themeColor="text1"/>
        </w:rPr>
        <w:t> As in other markets, the accumulated price movements in a currency pair such as EUR/USD can form apparent patterns that traders may attempt to use. Many traders study price charts in order to identify such patterns. After understanding the evolution of currencies, market size, liquidity and participants in the last few articles, we will move on to speculation, risk, carry trade and forex signals in the next article.</w:t>
      </w:r>
    </w:p>
    <w:p w:rsidR="0008359A" w:rsidRPr="00F862A0" w:rsidRDefault="0008359A" w:rsidP="0008359A">
      <w:pPr>
        <w:pStyle w:val="Heading1"/>
        <w:spacing w:after="360"/>
        <w:rPr>
          <w:bCs w:val="0"/>
          <w:color w:val="000000" w:themeColor="text1"/>
          <w:sz w:val="24"/>
          <w:szCs w:val="24"/>
        </w:rPr>
      </w:pPr>
      <w:r w:rsidRPr="00F862A0">
        <w:rPr>
          <w:bCs w:val="0"/>
          <w:color w:val="000000" w:themeColor="text1"/>
          <w:sz w:val="24"/>
          <w:szCs w:val="24"/>
        </w:rPr>
        <w:t>Derivatives:</w:t>
      </w:r>
    </w:p>
    <w:p w:rsidR="0008359A" w:rsidRPr="00F862A0" w:rsidRDefault="0008359A" w:rsidP="0008359A">
      <w:pPr>
        <w:pStyle w:val="NormalWeb"/>
        <w:spacing w:before="0" w:beforeAutospacing="0" w:after="0" w:afterAutospacing="0"/>
        <w:ind w:firstLine="720"/>
        <w:rPr>
          <w:b/>
          <w:color w:val="000000" w:themeColor="text1"/>
        </w:rPr>
      </w:pPr>
      <w:r w:rsidRPr="00F862A0">
        <w:rPr>
          <w:rStyle w:val="Strong"/>
          <w:color w:val="000000" w:themeColor="text1"/>
        </w:rPr>
        <w:t>Derivatives are securities whose value is determined by an underlying asset on which it is based. Therefore the underlying asset determines the price and if the price of the asset changes, the derivative changes along with it. A few examples of derivatives are futures, forwards, options and swaps. The purpose of these securities is to give producers and manufacturers the possibility to </w:t>
      </w:r>
      <w:hyperlink r:id="rId122" w:tooltip="Hedging" w:history="1">
        <w:r w:rsidRPr="00F862A0">
          <w:rPr>
            <w:rStyle w:val="Hyperlink"/>
            <w:color w:val="000000" w:themeColor="text1"/>
          </w:rPr>
          <w:t>hedge</w:t>
        </w:r>
      </w:hyperlink>
      <w:r w:rsidRPr="00F862A0">
        <w:rPr>
          <w:rStyle w:val="Strong"/>
          <w:color w:val="000000" w:themeColor="text1"/>
        </w:rPr>
        <w:t> risks. By using derivatives both parties agree on a sale at a specified price at a later date. In each derivative certain aspects are documented such as the relation between the derivative, type of underlying asset and the market in which they are traded. It is essential to understand the strengths and weaknesses of each derivative to employ them to their fullest potential.</w:t>
      </w:r>
      <w:r w:rsidRPr="00F862A0">
        <w:rPr>
          <w:b/>
          <w:color w:val="000000" w:themeColor="text1"/>
        </w:rPr>
        <w:br/>
      </w:r>
    </w:p>
    <w:p w:rsidR="0008359A" w:rsidRPr="00F862A0" w:rsidRDefault="0008359A" w:rsidP="0008359A">
      <w:pPr>
        <w:pStyle w:val="NormalWeb"/>
        <w:spacing w:before="0" w:beforeAutospacing="0" w:after="0" w:afterAutospacing="0"/>
        <w:rPr>
          <w:b/>
          <w:color w:val="000000" w:themeColor="text1"/>
        </w:rPr>
      </w:pPr>
      <w:r w:rsidRPr="00F862A0">
        <w:rPr>
          <w:b/>
          <w:color w:val="000000" w:themeColor="text1"/>
        </w:rPr>
        <w:t>1. Futures</w:t>
      </w:r>
    </w:p>
    <w:p w:rsidR="0008359A" w:rsidRPr="00F862A0" w:rsidRDefault="0008359A" w:rsidP="0008359A">
      <w:pPr>
        <w:pStyle w:val="NormalWeb"/>
        <w:shd w:val="clear" w:color="auto" w:fill="FFFFFF"/>
        <w:spacing w:before="0" w:beforeAutospacing="0"/>
        <w:ind w:firstLine="720"/>
        <w:rPr>
          <w:color w:val="000000" w:themeColor="text1"/>
        </w:rPr>
      </w:pPr>
      <w:r w:rsidRPr="00F862A0">
        <w:rPr>
          <w:color w:val="000000" w:themeColor="text1"/>
        </w:rPr>
        <w:t>Futures are </w:t>
      </w:r>
      <w:hyperlink r:id="rId123" w:tooltip="Exchanges" w:history="1">
        <w:r w:rsidRPr="00F862A0">
          <w:rPr>
            <w:rStyle w:val="Hyperlink"/>
            <w:color w:val="000000" w:themeColor="text1"/>
          </w:rPr>
          <w:t>exchange</w:t>
        </w:r>
      </w:hyperlink>
      <w:r w:rsidRPr="00F862A0">
        <w:rPr>
          <w:color w:val="000000" w:themeColor="text1"/>
        </w:rPr>
        <w:t> organized contracts which determine the size, delivery time and price of a commodity. Futures can easily be </w:t>
      </w:r>
      <w:hyperlink r:id="rId124" w:tooltip="Commodity Trade" w:history="1">
        <w:r w:rsidRPr="00F862A0">
          <w:rPr>
            <w:rStyle w:val="Hyperlink"/>
            <w:color w:val="000000" w:themeColor="text1"/>
          </w:rPr>
          <w:t>traded</w:t>
        </w:r>
      </w:hyperlink>
      <w:r w:rsidRPr="00F862A0">
        <w:rPr>
          <w:color w:val="000000" w:themeColor="text1"/>
        </w:rPr>
        <w:t> because they are standardized by an exchange. Per commodity traded there are different aspects specified in a futures contract. First of all is the quality of a commodity. For a commodity to be traded on the exchange, it must meet the set requirements. Second is the size of a single contract. The size determines the units of a commodity that is traded per contract. Thirdly is the delivery date, which determines on which date or in which month the commodity must be delivered. Thanks to the standardization of futures commodities can easily be traded and give manufacturers access to large amounts of raw materials. They can buy their materials on the exchange and don’t need to worry about the producer or take on contracts with multiple suppliers.</w:t>
      </w:r>
    </w:p>
    <w:p w:rsidR="0008359A" w:rsidRPr="00F862A0" w:rsidRDefault="0008359A" w:rsidP="0008359A">
      <w:pPr>
        <w:pStyle w:val="NormalWeb"/>
        <w:shd w:val="clear" w:color="auto" w:fill="FFFFFF"/>
        <w:spacing w:before="0" w:beforeAutospacing="0"/>
        <w:rPr>
          <w:b/>
          <w:color w:val="000000" w:themeColor="text1"/>
        </w:rPr>
      </w:pPr>
      <w:r w:rsidRPr="00F862A0">
        <w:rPr>
          <w:b/>
          <w:color w:val="000000" w:themeColor="text1"/>
        </w:rPr>
        <w:lastRenderedPageBreak/>
        <w:t>2. Forwards</w:t>
      </w:r>
    </w:p>
    <w:p w:rsidR="0008359A" w:rsidRPr="00F862A0" w:rsidRDefault="0008359A" w:rsidP="0008359A">
      <w:pPr>
        <w:pStyle w:val="NormalWeb"/>
        <w:shd w:val="clear" w:color="auto" w:fill="FFFFFF"/>
        <w:spacing w:before="0" w:beforeAutospacing="0"/>
        <w:ind w:firstLine="720"/>
        <w:rPr>
          <w:color w:val="000000" w:themeColor="text1"/>
        </w:rPr>
      </w:pPr>
      <w:r w:rsidRPr="00F862A0">
        <w:rPr>
          <w:color w:val="000000" w:themeColor="text1"/>
        </w:rPr>
        <w:t>Forwards and futures are very similar as they are contracts which give access to a commodity at a determined price and time somewhere in the future. A forward distinguish itself from a future that it is traded between two parties directly without using an exchange. The absence of the exchange results in negotiable terms on delivery, size and price of the contract. In contrary to futures, forwards are usually executed on maturity because they are mostly use as insurance against adverse price movement and actual delivery of the commodity takes place. Whereas futures are widely employed by </w:t>
      </w:r>
      <w:hyperlink r:id="rId125" w:tooltip="Speculative Trading" w:history="1">
        <w:r w:rsidRPr="00F862A0">
          <w:rPr>
            <w:rStyle w:val="Hyperlink"/>
            <w:color w:val="000000" w:themeColor="text1"/>
          </w:rPr>
          <w:t>speculators</w:t>
        </w:r>
      </w:hyperlink>
      <w:r w:rsidRPr="00F862A0">
        <w:rPr>
          <w:color w:val="000000" w:themeColor="text1"/>
        </w:rPr>
        <w:t> who hope to gain profit by selling the contracts at a higher price and futures are therefore closed prior to maturity.</w:t>
      </w:r>
    </w:p>
    <w:p w:rsidR="0008359A" w:rsidRPr="00F862A0" w:rsidRDefault="0008359A" w:rsidP="0008359A">
      <w:pPr>
        <w:pStyle w:val="NormalWeb"/>
        <w:shd w:val="clear" w:color="auto" w:fill="FFFFFF"/>
        <w:spacing w:before="0" w:beforeAutospacing="0"/>
        <w:rPr>
          <w:b/>
          <w:color w:val="000000" w:themeColor="text1"/>
        </w:rPr>
      </w:pPr>
      <w:r w:rsidRPr="00F862A0">
        <w:rPr>
          <w:b/>
          <w:color w:val="000000" w:themeColor="text1"/>
        </w:rPr>
        <w:t>3. Swaps</w:t>
      </w:r>
    </w:p>
    <w:p w:rsidR="0008359A" w:rsidRPr="00F862A0" w:rsidRDefault="0008359A" w:rsidP="0008359A">
      <w:pPr>
        <w:pStyle w:val="NormalWeb"/>
        <w:shd w:val="clear" w:color="auto" w:fill="FFFFFF"/>
        <w:spacing w:before="0" w:beforeAutospacing="0"/>
        <w:ind w:firstLine="360"/>
        <w:rPr>
          <w:color w:val="000000" w:themeColor="text1"/>
        </w:rPr>
      </w:pPr>
      <w:r w:rsidRPr="00F862A0">
        <w:rPr>
          <w:color w:val="000000" w:themeColor="text1"/>
        </w:rPr>
        <w:t>A swap is an agreement between two parties to exchange cash flows on a determined date or in many cases multiple dates. Typically, one party agrees to pay a fixed rate while the other party pays a floating rate. For example, when trading commodities the first party, an airline company relying of kerosene, agrees to pay a fixed price for a pre-determined quantity of this commodity. The other party, a </w:t>
      </w:r>
      <w:hyperlink r:id="rId126" w:tooltip="Banking" w:history="1">
        <w:r w:rsidRPr="00F862A0">
          <w:rPr>
            <w:rStyle w:val="Hyperlink"/>
            <w:color w:val="000000" w:themeColor="text1"/>
          </w:rPr>
          <w:t>bank</w:t>
        </w:r>
      </w:hyperlink>
      <w:r w:rsidRPr="00F862A0">
        <w:rPr>
          <w:color w:val="000000" w:themeColor="text1"/>
        </w:rPr>
        <w:t>, agrees to pay the sport price for the commodity. Hereby the airline company is insured of a price it will pay for its commodity. A rise in the </w:t>
      </w:r>
      <w:hyperlink r:id="rId127" w:tooltip="Pricing and Valuation" w:history="1">
        <w:r w:rsidRPr="00F862A0">
          <w:rPr>
            <w:rStyle w:val="Hyperlink"/>
            <w:color w:val="000000" w:themeColor="text1"/>
          </w:rPr>
          <w:t>price</w:t>
        </w:r>
      </w:hyperlink>
      <w:r w:rsidRPr="00F862A0">
        <w:rPr>
          <w:color w:val="000000" w:themeColor="text1"/>
        </w:rPr>
        <w:t> of the commodity is in this case paid by the bank. Should the price fall the difference will be paid to the bank.</w:t>
      </w:r>
    </w:p>
    <w:p w:rsidR="0008359A" w:rsidRPr="00F862A0" w:rsidRDefault="0008359A" w:rsidP="001E1540">
      <w:pPr>
        <w:pStyle w:val="Heading5"/>
        <w:numPr>
          <w:ilvl w:val="0"/>
          <w:numId w:val="74"/>
        </w:numPr>
        <w:shd w:val="clear" w:color="auto" w:fill="FFFFFF"/>
        <w:spacing w:before="0" w:after="300"/>
        <w:textAlignment w:val="baseline"/>
        <w:rPr>
          <w:rFonts w:ascii="Times New Roman" w:hAnsi="Times New Roman" w:cs="Times New Roman"/>
          <w:b/>
          <w:color w:val="000000" w:themeColor="text1"/>
          <w:sz w:val="24"/>
          <w:szCs w:val="24"/>
        </w:rPr>
      </w:pPr>
      <w:r w:rsidRPr="00F862A0">
        <w:rPr>
          <w:rFonts w:ascii="Times New Roman" w:hAnsi="Times New Roman" w:cs="Times New Roman"/>
          <w:b/>
          <w:color w:val="000000" w:themeColor="text1"/>
          <w:sz w:val="24"/>
          <w:szCs w:val="24"/>
        </w:rPr>
        <w:t>Option</w:t>
      </w:r>
    </w:p>
    <w:p w:rsidR="0008359A" w:rsidRPr="00F862A0" w:rsidRDefault="0008359A" w:rsidP="0008359A">
      <w:pPr>
        <w:pStyle w:val="NormalWeb"/>
        <w:shd w:val="clear" w:color="auto" w:fill="FFFFFF"/>
        <w:spacing w:before="0" w:beforeAutospacing="0" w:after="384" w:afterAutospacing="0"/>
        <w:ind w:firstLine="360"/>
        <w:textAlignment w:val="baseline"/>
        <w:rPr>
          <w:color w:val="000000" w:themeColor="text1"/>
        </w:rPr>
      </w:pPr>
      <w:r w:rsidRPr="00F862A0">
        <w:rPr>
          <w:color w:val="000000" w:themeColor="text1"/>
        </w:rPr>
        <w:t>There are two types of options. A call option gives the holder the right to purchase an asset at an agreed-upon price on or before a specified date. This agreed-upon price is known as the exercise price. It has to be noted that the holder has the option and can choose to not buy the asset.</w:t>
      </w:r>
    </w:p>
    <w:p w:rsidR="0008359A" w:rsidRPr="00F862A0" w:rsidRDefault="0008359A" w:rsidP="0008359A">
      <w:pPr>
        <w:pStyle w:val="NormalWeb"/>
        <w:shd w:val="clear" w:color="auto" w:fill="FFFFFF"/>
        <w:spacing w:before="0" w:beforeAutospacing="0" w:after="384" w:afterAutospacing="0"/>
        <w:textAlignment w:val="baseline"/>
        <w:rPr>
          <w:color w:val="000000" w:themeColor="text1"/>
        </w:rPr>
      </w:pPr>
      <w:r w:rsidRPr="00F862A0">
        <w:rPr>
          <w:color w:val="000000" w:themeColor="text1"/>
        </w:rPr>
        <w:t>The purchase price of the option is called the premium. It represents the compensation the purchaser of the call option must pay for the right (but not the obligation) to exercise the option.</w:t>
      </w:r>
    </w:p>
    <w:p w:rsidR="0008359A" w:rsidRPr="00F862A0" w:rsidRDefault="0008359A" w:rsidP="0008359A">
      <w:pPr>
        <w:pStyle w:val="NormalWeb"/>
        <w:shd w:val="clear" w:color="auto" w:fill="FFFFFF"/>
        <w:spacing w:before="0" w:beforeAutospacing="0" w:after="384" w:afterAutospacing="0"/>
        <w:textAlignment w:val="baseline"/>
        <w:rPr>
          <w:color w:val="000000" w:themeColor="text1"/>
        </w:rPr>
      </w:pPr>
      <w:r w:rsidRPr="00F862A0">
        <w:rPr>
          <w:color w:val="000000" w:themeColor="text1"/>
        </w:rPr>
        <w:t>It will make sense for the call option holder to exercise his option only if the market price of the asset is greater than the exercise price. Otherwise, he can buy the asset from the market at a lower price.</w:t>
      </w:r>
    </w:p>
    <w:p w:rsidR="0008359A" w:rsidRPr="00F862A0" w:rsidRDefault="0008359A" w:rsidP="0008359A">
      <w:pPr>
        <w:pStyle w:val="Heading2"/>
        <w:shd w:val="clear" w:color="auto" w:fill="FFFFFF"/>
        <w:rPr>
          <w:rStyle w:val="mntl-sc-block-headingtext"/>
          <w:rFonts w:ascii="Times New Roman" w:hAnsi="Times New Roman" w:cs="Times New Roman"/>
          <w:color w:val="000000" w:themeColor="text1"/>
          <w:spacing w:val="1"/>
          <w:sz w:val="24"/>
          <w:szCs w:val="24"/>
        </w:rPr>
      </w:pPr>
      <w:r w:rsidRPr="00F862A0">
        <w:rPr>
          <w:rStyle w:val="mntl-sc-block-headingtext"/>
          <w:rFonts w:ascii="Times New Roman" w:hAnsi="Times New Roman" w:cs="Times New Roman"/>
          <w:color w:val="000000" w:themeColor="text1"/>
          <w:spacing w:val="1"/>
          <w:sz w:val="24"/>
          <w:szCs w:val="24"/>
        </w:rPr>
        <w:t>Forex Trading:</w:t>
      </w:r>
    </w:p>
    <w:p w:rsidR="0008359A" w:rsidRPr="00F862A0" w:rsidRDefault="0008359A" w:rsidP="0008359A">
      <w:pPr>
        <w:pStyle w:val="comp"/>
        <w:shd w:val="clear" w:color="auto" w:fill="FFFFFF"/>
        <w:spacing w:before="0" w:beforeAutospacing="0"/>
        <w:ind w:firstLine="720"/>
        <w:rPr>
          <w:color w:val="000000" w:themeColor="text1"/>
          <w:spacing w:val="1"/>
        </w:rPr>
      </w:pPr>
      <w:r w:rsidRPr="00F862A0">
        <w:rPr>
          <w:color w:val="000000" w:themeColor="text1"/>
          <w:spacing w:val="1"/>
        </w:rPr>
        <w:t>Trading forex is similar to equity trading. Here are some steps to get yourself started on the forex trading journey.</w:t>
      </w:r>
    </w:p>
    <w:p w:rsidR="0008359A" w:rsidRPr="00F862A0" w:rsidRDefault="0008359A" w:rsidP="0008359A">
      <w:pPr>
        <w:pStyle w:val="comp"/>
        <w:shd w:val="clear" w:color="auto" w:fill="FFFFFF"/>
        <w:spacing w:before="0" w:beforeAutospacing="0"/>
        <w:rPr>
          <w:color w:val="000000" w:themeColor="text1"/>
          <w:spacing w:val="1"/>
        </w:rPr>
      </w:pPr>
      <w:r w:rsidRPr="00F862A0">
        <w:rPr>
          <w:color w:val="000000" w:themeColor="text1"/>
          <w:spacing w:val="1"/>
        </w:rPr>
        <w:t>1.    </w:t>
      </w:r>
      <w:r w:rsidRPr="00F862A0">
        <w:rPr>
          <w:rStyle w:val="Strong"/>
          <w:color w:val="000000" w:themeColor="text1"/>
          <w:spacing w:val="1"/>
        </w:rPr>
        <w:t>Learn about forex:</w:t>
      </w:r>
      <w:r w:rsidRPr="00F862A0">
        <w:rPr>
          <w:color w:val="000000" w:themeColor="text1"/>
          <w:spacing w:val="1"/>
        </w:rPr>
        <w:t> While it is not complicated, forex trading is a project of its own and requires specialized knowledge. For example, the </w:t>
      </w:r>
      <w:hyperlink r:id="rId128" w:history="1">
        <w:r w:rsidRPr="00F862A0">
          <w:rPr>
            <w:rStyle w:val="Hyperlink"/>
            <w:color w:val="000000" w:themeColor="text1"/>
            <w:spacing w:val="1"/>
          </w:rPr>
          <w:t>leverage ratio</w:t>
        </w:r>
      </w:hyperlink>
      <w:r w:rsidRPr="00F862A0">
        <w:rPr>
          <w:color w:val="000000" w:themeColor="text1"/>
          <w:spacing w:val="1"/>
        </w:rPr>
        <w:t> for forex trades is higher than for equities, and the drivers for currency price movement are different from those for equity markets. There are several online courses available for beginners that teach the ins and outs of forex trading.</w:t>
      </w:r>
    </w:p>
    <w:p w:rsidR="0008359A" w:rsidRPr="00F862A0" w:rsidRDefault="0008359A" w:rsidP="0008359A">
      <w:pPr>
        <w:pStyle w:val="comp"/>
        <w:shd w:val="clear" w:color="auto" w:fill="FFFFFF"/>
        <w:spacing w:before="0" w:beforeAutospacing="0"/>
        <w:rPr>
          <w:color w:val="000000" w:themeColor="text1"/>
          <w:spacing w:val="1"/>
        </w:rPr>
      </w:pPr>
      <w:r w:rsidRPr="00F862A0">
        <w:rPr>
          <w:color w:val="000000" w:themeColor="text1"/>
          <w:spacing w:val="1"/>
        </w:rPr>
        <w:t>2.    </w:t>
      </w:r>
      <w:r w:rsidRPr="00F862A0">
        <w:rPr>
          <w:rStyle w:val="Strong"/>
          <w:color w:val="000000" w:themeColor="text1"/>
          <w:spacing w:val="1"/>
        </w:rPr>
        <w:t>Set up a brokerage account:</w:t>
      </w:r>
      <w:r w:rsidRPr="00F862A0">
        <w:rPr>
          <w:color w:val="000000" w:themeColor="text1"/>
          <w:spacing w:val="1"/>
        </w:rPr>
        <w:t> You will need a forex trading account at a brokerage to get started with forex trading. Forex brokers do not charge commissions. Instead, they make money through spreads (also known as pips) between the buying and selling prices.</w:t>
      </w:r>
    </w:p>
    <w:p w:rsidR="0008359A" w:rsidRPr="00F862A0" w:rsidRDefault="0008359A" w:rsidP="0008359A">
      <w:pPr>
        <w:pStyle w:val="comp"/>
        <w:shd w:val="clear" w:color="auto" w:fill="FFFFFF"/>
        <w:spacing w:before="0" w:beforeAutospacing="0"/>
        <w:rPr>
          <w:color w:val="000000" w:themeColor="text1"/>
          <w:spacing w:val="1"/>
        </w:rPr>
      </w:pPr>
      <w:r w:rsidRPr="00F862A0">
        <w:rPr>
          <w:color w:val="000000" w:themeColor="text1"/>
          <w:spacing w:val="1"/>
        </w:rPr>
        <w:t>For beginner traders, it is a good idea to set up a micro forex trading account with low capital requirements. Such accounts have variable trading limits and allow brokers to limit their trades to amounts as low as 1,000 units of a currency. For context, a standard account lot is equal to 100,000 currency units. A micro forex account will help you become more comfortable with forex trading and determine your trading style.</w:t>
      </w:r>
    </w:p>
    <w:p w:rsidR="0008359A" w:rsidRPr="00F862A0" w:rsidRDefault="0008359A" w:rsidP="0008359A">
      <w:pPr>
        <w:pStyle w:val="comp"/>
        <w:shd w:val="clear" w:color="auto" w:fill="FFFFFF"/>
        <w:spacing w:before="0" w:beforeAutospacing="0"/>
        <w:rPr>
          <w:color w:val="000000" w:themeColor="text1"/>
          <w:spacing w:val="1"/>
        </w:rPr>
      </w:pPr>
      <w:r w:rsidRPr="00F862A0">
        <w:rPr>
          <w:color w:val="000000" w:themeColor="text1"/>
          <w:spacing w:val="1"/>
        </w:rPr>
        <w:lastRenderedPageBreak/>
        <w:t>3.    </w:t>
      </w:r>
      <w:r w:rsidRPr="00F862A0">
        <w:rPr>
          <w:rStyle w:val="Strong"/>
          <w:color w:val="000000" w:themeColor="text1"/>
          <w:spacing w:val="1"/>
        </w:rPr>
        <w:t>Develop a trading strategy:</w:t>
      </w:r>
      <w:r w:rsidRPr="00F862A0">
        <w:rPr>
          <w:rStyle w:val="Emphasis"/>
          <w:b/>
          <w:bCs/>
          <w:color w:val="000000" w:themeColor="text1"/>
          <w:spacing w:val="1"/>
        </w:rPr>
        <w:t> </w:t>
      </w:r>
      <w:r w:rsidRPr="00F862A0">
        <w:rPr>
          <w:color w:val="000000" w:themeColor="text1"/>
          <w:spacing w:val="1"/>
        </w:rPr>
        <w:t>While it is not always possible to predict and time market movement, having a trading strategy will help you set broad guidelines and a road map for trading. A good trading strategy is based on the reality of your situation and finances. It takes into account the amount of cash that you are willing to put up for trading and, correspondingly, the amount of risk that you can tolerate without getting burned out of your position. Remember, forex trading is mostly a high-leverage environment. But it also offers more rewards to those who are willing to take the risk.  </w:t>
      </w:r>
    </w:p>
    <w:p w:rsidR="0008359A" w:rsidRPr="00F862A0" w:rsidRDefault="0008359A" w:rsidP="0008359A">
      <w:pPr>
        <w:pStyle w:val="comp"/>
        <w:shd w:val="clear" w:color="auto" w:fill="FFFFFF"/>
        <w:spacing w:before="0" w:beforeAutospacing="0"/>
        <w:rPr>
          <w:color w:val="000000" w:themeColor="text1"/>
          <w:spacing w:val="1"/>
        </w:rPr>
      </w:pPr>
      <w:r w:rsidRPr="00F862A0">
        <w:rPr>
          <w:color w:val="000000" w:themeColor="text1"/>
          <w:spacing w:val="1"/>
        </w:rPr>
        <w:t>4.    </w:t>
      </w:r>
      <w:r w:rsidRPr="00F862A0">
        <w:rPr>
          <w:rStyle w:val="Strong"/>
          <w:color w:val="000000" w:themeColor="text1"/>
          <w:spacing w:val="1"/>
        </w:rPr>
        <w:t>Always be on top of your numbers:</w:t>
      </w:r>
      <w:r w:rsidRPr="00F862A0">
        <w:rPr>
          <w:color w:val="000000" w:themeColor="text1"/>
          <w:spacing w:val="1"/>
        </w:rPr>
        <w:t> Once you begin trading, always check your positions at the end of the day. Most trading software already provides a daily accounting of trades. Make sure that you do not have any pending positions to be filled out and that you have sufficient cash in your account to make future trades.</w:t>
      </w:r>
    </w:p>
    <w:p w:rsidR="0008359A" w:rsidRPr="00F862A0" w:rsidRDefault="0008359A" w:rsidP="0008359A">
      <w:pPr>
        <w:pStyle w:val="comp"/>
        <w:shd w:val="clear" w:color="auto" w:fill="FFFFFF"/>
        <w:spacing w:before="0" w:beforeAutospacing="0"/>
        <w:rPr>
          <w:color w:val="000000" w:themeColor="text1"/>
          <w:spacing w:val="1"/>
        </w:rPr>
      </w:pPr>
      <w:r w:rsidRPr="00F862A0">
        <w:rPr>
          <w:color w:val="000000" w:themeColor="text1"/>
          <w:spacing w:val="1"/>
        </w:rPr>
        <w:t>5.    </w:t>
      </w:r>
      <w:r w:rsidRPr="00F862A0">
        <w:rPr>
          <w:rStyle w:val="Strong"/>
          <w:color w:val="000000" w:themeColor="text1"/>
          <w:spacing w:val="1"/>
        </w:rPr>
        <w:t>Cultivate emotional equilibrium:</w:t>
      </w:r>
      <w:r w:rsidRPr="00F862A0">
        <w:rPr>
          <w:color w:val="000000" w:themeColor="text1"/>
          <w:spacing w:val="1"/>
        </w:rPr>
        <w:t> Beginner forex trading is fraught with emotional roller coasters and unanswered questions. Should you have held onto your position a bit longer for more profits? How did you miss that report about low </w:t>
      </w:r>
      <w:hyperlink r:id="rId129" w:history="1">
        <w:r w:rsidRPr="00F862A0">
          <w:rPr>
            <w:rStyle w:val="Hyperlink"/>
            <w:color w:val="000000" w:themeColor="text1"/>
            <w:spacing w:val="1"/>
          </w:rPr>
          <w:t>gross domestic product</w:t>
        </w:r>
      </w:hyperlink>
      <w:r w:rsidRPr="00F862A0">
        <w:rPr>
          <w:color w:val="000000" w:themeColor="text1"/>
          <w:spacing w:val="1"/>
        </w:rPr>
        <w:t> (GDP) numbers that led to a decline in overall value of your portfolio? Obsessing over such unanswered questions can lead you down a path of confusion. That is why it is important to not get carried away by your trading positions and cultivate emotional equilibrium across profits and losses. Be disciplined about closing out your positions when necessary.    </w:t>
      </w:r>
    </w:p>
    <w:p w:rsidR="0008359A" w:rsidRPr="00F862A0" w:rsidRDefault="0008359A" w:rsidP="0008359A">
      <w:pPr>
        <w:pStyle w:val="Heading1"/>
        <w:spacing w:before="0"/>
        <w:rPr>
          <w:bCs w:val="0"/>
          <w:color w:val="000000" w:themeColor="text1"/>
          <w:sz w:val="24"/>
          <w:szCs w:val="24"/>
        </w:rPr>
      </w:pPr>
      <w:r w:rsidRPr="00F862A0">
        <w:rPr>
          <w:bCs w:val="0"/>
          <w:color w:val="000000" w:themeColor="text1"/>
          <w:sz w:val="24"/>
          <w:szCs w:val="24"/>
        </w:rPr>
        <w:t>INTERNATIONAL TRADE FINANCE</w:t>
      </w:r>
    </w:p>
    <w:p w:rsidR="0008359A" w:rsidRPr="00F862A0" w:rsidRDefault="0008359A" w:rsidP="0008359A">
      <w:pPr>
        <w:pStyle w:val="NormalWeb"/>
        <w:spacing w:before="120" w:beforeAutospacing="0" w:after="144" w:afterAutospacing="0"/>
        <w:jc w:val="both"/>
        <w:rPr>
          <w:color w:val="000000" w:themeColor="text1"/>
        </w:rPr>
      </w:pPr>
      <w:r w:rsidRPr="00F862A0">
        <w:rPr>
          <w:color w:val="000000" w:themeColor="text1"/>
        </w:rPr>
        <w:t>International trade financing is required especially to get funds to carry out international trade operations. Depending on the types and attributes of financing, there are five major methods of transactions in international trade. In this chapter, we will discuss the methods of transactions and finance normally utilized in international trade and investment operations.</w:t>
      </w:r>
    </w:p>
    <w:p w:rsidR="0008359A" w:rsidRPr="00F862A0" w:rsidRDefault="0008359A" w:rsidP="0008359A">
      <w:pPr>
        <w:pStyle w:val="Heading2"/>
        <w:rPr>
          <w:rFonts w:ascii="Times New Roman" w:hAnsi="Times New Roman" w:cs="Times New Roman"/>
          <w:bCs w:val="0"/>
          <w:color w:val="000000" w:themeColor="text1"/>
          <w:sz w:val="24"/>
          <w:szCs w:val="24"/>
        </w:rPr>
      </w:pPr>
      <w:r w:rsidRPr="00F862A0">
        <w:rPr>
          <w:rFonts w:ascii="Times New Roman" w:hAnsi="Times New Roman" w:cs="Times New Roman"/>
          <w:bCs w:val="0"/>
          <w:color w:val="000000" w:themeColor="text1"/>
          <w:sz w:val="24"/>
          <w:szCs w:val="24"/>
        </w:rPr>
        <w:t xml:space="preserve">International Trade Payment Methods: </w:t>
      </w:r>
      <w:r w:rsidRPr="00F862A0">
        <w:rPr>
          <w:rFonts w:ascii="Times New Roman" w:hAnsi="Times New Roman" w:cs="Times New Roman"/>
          <w:color w:val="000000" w:themeColor="text1"/>
          <w:sz w:val="24"/>
          <w:szCs w:val="24"/>
        </w:rPr>
        <w:t>The five major processes of transaction in international trade are the following −</w:t>
      </w:r>
    </w:p>
    <w:p w:rsidR="0008359A" w:rsidRPr="00F862A0" w:rsidRDefault="0008359A" w:rsidP="001E1540">
      <w:pPr>
        <w:pStyle w:val="Heading3"/>
        <w:numPr>
          <w:ilvl w:val="0"/>
          <w:numId w:val="78"/>
        </w:numPr>
        <w:spacing w:before="0"/>
        <w:rPr>
          <w:rFonts w:ascii="Times New Roman" w:hAnsi="Times New Roman" w:cs="Times New Roman"/>
          <w:bCs w:val="0"/>
          <w:color w:val="000000" w:themeColor="text1"/>
          <w:sz w:val="24"/>
          <w:szCs w:val="24"/>
        </w:rPr>
      </w:pPr>
      <w:r w:rsidRPr="00F862A0">
        <w:rPr>
          <w:rFonts w:ascii="Times New Roman" w:hAnsi="Times New Roman" w:cs="Times New Roman"/>
          <w:bCs w:val="0"/>
          <w:color w:val="000000" w:themeColor="text1"/>
          <w:sz w:val="24"/>
          <w:szCs w:val="24"/>
        </w:rPr>
        <w:t>Prepayment</w:t>
      </w:r>
    </w:p>
    <w:p w:rsidR="0008359A" w:rsidRPr="00F862A0" w:rsidRDefault="0008359A" w:rsidP="0008359A">
      <w:pPr>
        <w:pStyle w:val="NormalWeb"/>
        <w:spacing w:before="120" w:beforeAutospacing="0" w:after="144" w:afterAutospacing="0"/>
        <w:jc w:val="both"/>
        <w:rPr>
          <w:color w:val="000000" w:themeColor="text1"/>
        </w:rPr>
      </w:pPr>
      <w:r w:rsidRPr="00F862A0">
        <w:rPr>
          <w:color w:val="000000" w:themeColor="text1"/>
        </w:rPr>
        <w:t>Prepayment occurs when the payment of a debt or installment payment is done before the due date. A prepayment can include the entire balance or any upcoming part of the entire payment paid in advance of the due date. In prepayment, the borrower is obligated by a contract to pay for the due amount. Examples of prepayment include rent or loan repayments.</w:t>
      </w:r>
    </w:p>
    <w:p w:rsidR="0008359A" w:rsidRPr="00F862A0" w:rsidRDefault="0008359A" w:rsidP="001E1540">
      <w:pPr>
        <w:pStyle w:val="Heading3"/>
        <w:numPr>
          <w:ilvl w:val="0"/>
          <w:numId w:val="78"/>
        </w:numPr>
        <w:spacing w:before="0"/>
        <w:rPr>
          <w:rFonts w:ascii="Times New Roman" w:hAnsi="Times New Roman" w:cs="Times New Roman"/>
          <w:bCs w:val="0"/>
          <w:color w:val="000000" w:themeColor="text1"/>
          <w:sz w:val="24"/>
          <w:szCs w:val="24"/>
        </w:rPr>
      </w:pPr>
      <w:r w:rsidRPr="00F862A0">
        <w:rPr>
          <w:rFonts w:ascii="Times New Roman" w:hAnsi="Times New Roman" w:cs="Times New Roman"/>
          <w:bCs w:val="0"/>
          <w:color w:val="000000" w:themeColor="text1"/>
          <w:sz w:val="24"/>
          <w:szCs w:val="24"/>
        </w:rPr>
        <w:t>Letter of Credit</w:t>
      </w:r>
    </w:p>
    <w:p w:rsidR="0008359A" w:rsidRPr="00F862A0" w:rsidRDefault="0008359A" w:rsidP="0008359A">
      <w:pPr>
        <w:pStyle w:val="NormalWeb"/>
        <w:spacing w:before="120" w:beforeAutospacing="0" w:after="144" w:afterAutospacing="0"/>
        <w:jc w:val="both"/>
        <w:rPr>
          <w:color w:val="000000" w:themeColor="text1"/>
        </w:rPr>
      </w:pPr>
      <w:r w:rsidRPr="00F862A0">
        <w:rPr>
          <w:color w:val="000000" w:themeColor="text1"/>
        </w:rPr>
        <w:t>A Letter of Credit is a letter from a bank that guarantees that the payment due by the buyer to a seller will be made timely and for the given amount. In case the buyer cannot make payment, the bank will cover the entire or remaining portion of the payment.</w:t>
      </w:r>
    </w:p>
    <w:p w:rsidR="0008359A" w:rsidRPr="00F862A0" w:rsidRDefault="0008359A" w:rsidP="001E1540">
      <w:pPr>
        <w:pStyle w:val="Heading3"/>
        <w:numPr>
          <w:ilvl w:val="0"/>
          <w:numId w:val="78"/>
        </w:numPr>
        <w:spacing w:before="0"/>
        <w:rPr>
          <w:rFonts w:ascii="Times New Roman" w:hAnsi="Times New Roman" w:cs="Times New Roman"/>
          <w:bCs w:val="0"/>
          <w:color w:val="000000" w:themeColor="text1"/>
          <w:sz w:val="24"/>
          <w:szCs w:val="24"/>
        </w:rPr>
      </w:pPr>
      <w:r w:rsidRPr="00F862A0">
        <w:rPr>
          <w:rFonts w:ascii="Times New Roman" w:hAnsi="Times New Roman" w:cs="Times New Roman"/>
          <w:bCs w:val="0"/>
          <w:color w:val="000000" w:themeColor="text1"/>
          <w:sz w:val="24"/>
          <w:szCs w:val="24"/>
        </w:rPr>
        <w:t>Drafts</w:t>
      </w:r>
    </w:p>
    <w:p w:rsidR="0008359A" w:rsidRPr="00F862A0" w:rsidRDefault="0008359A" w:rsidP="0008359A">
      <w:pPr>
        <w:pStyle w:val="NormalWeb"/>
        <w:spacing w:before="120" w:beforeAutospacing="0" w:after="144" w:afterAutospacing="0"/>
        <w:jc w:val="both"/>
        <w:rPr>
          <w:color w:val="000000" w:themeColor="text1"/>
        </w:rPr>
      </w:pPr>
      <w:r w:rsidRPr="00F862A0">
        <w:rPr>
          <w:b/>
          <w:bCs/>
          <w:color w:val="000000" w:themeColor="text1"/>
        </w:rPr>
        <w:t>Sight Draft</w:t>
      </w:r>
      <w:r w:rsidRPr="00F862A0">
        <w:rPr>
          <w:color w:val="000000" w:themeColor="text1"/>
        </w:rPr>
        <w:t> − It is a kind of bill of exchange, where the exporter owns the title to the transported goods until the importer acknowledges and pays for them. Sight drafts are usually found in case of air shipments and ocean shipments for financing the transactions of goods in case of international trade.</w:t>
      </w:r>
    </w:p>
    <w:p w:rsidR="0008359A" w:rsidRPr="00F862A0" w:rsidRDefault="0008359A" w:rsidP="0008359A">
      <w:pPr>
        <w:pStyle w:val="NormalWeb"/>
        <w:spacing w:before="120" w:beforeAutospacing="0" w:after="144" w:afterAutospacing="0"/>
        <w:jc w:val="both"/>
        <w:rPr>
          <w:color w:val="000000" w:themeColor="text1"/>
        </w:rPr>
      </w:pPr>
      <w:r w:rsidRPr="00F862A0">
        <w:rPr>
          <w:b/>
          <w:bCs/>
          <w:color w:val="000000" w:themeColor="text1"/>
        </w:rPr>
        <w:t>Time Draft</w:t>
      </w:r>
      <w:r w:rsidRPr="00F862A0">
        <w:rPr>
          <w:color w:val="000000" w:themeColor="text1"/>
        </w:rPr>
        <w:t> − It is a type of foreign check guaranteed by the bank. However, it is not payable in full until the duration of time after it is obtained and accepted. In fact, time drafts are a short-term credit vehicle used for financing goods’ transactions in international trade.</w:t>
      </w:r>
    </w:p>
    <w:p w:rsidR="0008359A" w:rsidRPr="00F862A0" w:rsidRDefault="0008359A" w:rsidP="001E1540">
      <w:pPr>
        <w:pStyle w:val="Heading3"/>
        <w:numPr>
          <w:ilvl w:val="0"/>
          <w:numId w:val="78"/>
        </w:numPr>
        <w:spacing w:before="0"/>
        <w:rPr>
          <w:rFonts w:ascii="Times New Roman" w:hAnsi="Times New Roman" w:cs="Times New Roman"/>
          <w:bCs w:val="0"/>
          <w:color w:val="000000" w:themeColor="text1"/>
          <w:sz w:val="24"/>
          <w:szCs w:val="24"/>
        </w:rPr>
      </w:pPr>
      <w:r w:rsidRPr="00F862A0">
        <w:rPr>
          <w:rFonts w:ascii="Times New Roman" w:hAnsi="Times New Roman" w:cs="Times New Roman"/>
          <w:bCs w:val="0"/>
          <w:color w:val="000000" w:themeColor="text1"/>
          <w:sz w:val="24"/>
          <w:szCs w:val="24"/>
        </w:rPr>
        <w:t>Consignment</w:t>
      </w:r>
    </w:p>
    <w:p w:rsidR="0008359A" w:rsidRPr="00F862A0" w:rsidRDefault="0008359A" w:rsidP="0008359A">
      <w:pPr>
        <w:pStyle w:val="NormalWeb"/>
        <w:spacing w:before="120" w:beforeAutospacing="0" w:after="144" w:afterAutospacing="0"/>
        <w:jc w:val="both"/>
        <w:rPr>
          <w:color w:val="000000" w:themeColor="text1"/>
        </w:rPr>
      </w:pPr>
      <w:r w:rsidRPr="00F862A0">
        <w:rPr>
          <w:color w:val="000000" w:themeColor="text1"/>
        </w:rPr>
        <w:t xml:space="preserve">It is an arrangement to leave the goods in the possession of another party to sell. Typically, the party that sells receives a good percentage of the sale. Consignments are used to sell a variety of products </w:t>
      </w:r>
      <w:r w:rsidRPr="00F862A0">
        <w:rPr>
          <w:color w:val="000000" w:themeColor="text1"/>
        </w:rPr>
        <w:lastRenderedPageBreak/>
        <w:t>including artwork, clothing, books, etc. Recently, consignment dealers have become quite trendy, such as those offering specialty items, infant clothing, and luxurious fashion items.</w:t>
      </w:r>
    </w:p>
    <w:p w:rsidR="0008359A" w:rsidRPr="00F862A0" w:rsidRDefault="0008359A" w:rsidP="001E1540">
      <w:pPr>
        <w:pStyle w:val="Heading3"/>
        <w:numPr>
          <w:ilvl w:val="0"/>
          <w:numId w:val="78"/>
        </w:numPr>
        <w:spacing w:before="0"/>
        <w:rPr>
          <w:rFonts w:ascii="Times New Roman" w:hAnsi="Times New Roman" w:cs="Times New Roman"/>
          <w:bCs w:val="0"/>
          <w:color w:val="000000" w:themeColor="text1"/>
          <w:sz w:val="24"/>
          <w:szCs w:val="24"/>
        </w:rPr>
      </w:pPr>
      <w:r w:rsidRPr="00F862A0">
        <w:rPr>
          <w:rFonts w:ascii="Times New Roman" w:hAnsi="Times New Roman" w:cs="Times New Roman"/>
          <w:bCs w:val="0"/>
          <w:color w:val="000000" w:themeColor="text1"/>
          <w:sz w:val="24"/>
          <w:szCs w:val="24"/>
        </w:rPr>
        <w:t>Open Account</w:t>
      </w:r>
    </w:p>
    <w:p w:rsidR="0008359A" w:rsidRPr="00F862A0" w:rsidRDefault="0008359A" w:rsidP="0008359A">
      <w:pPr>
        <w:pStyle w:val="NormalWeb"/>
        <w:spacing w:before="120" w:beforeAutospacing="0" w:after="144" w:afterAutospacing="0"/>
        <w:jc w:val="both"/>
        <w:rPr>
          <w:color w:val="000000" w:themeColor="text1"/>
        </w:rPr>
      </w:pPr>
      <w:r w:rsidRPr="00F862A0">
        <w:rPr>
          <w:color w:val="000000" w:themeColor="text1"/>
        </w:rPr>
        <w:t>Open account is a method of making payments for various trade transactions. In this arrangement, the supplier ships the goods to the buyer. After receiving and checking the concerned shipping documents, the buyer credits the supplier's account in their own books with the required invoice amount.</w:t>
      </w:r>
    </w:p>
    <w:p w:rsidR="0008359A" w:rsidRPr="00F862A0" w:rsidRDefault="0008359A" w:rsidP="0008359A">
      <w:pPr>
        <w:pStyle w:val="NormalWeb"/>
        <w:spacing w:before="120" w:beforeAutospacing="0" w:after="144" w:afterAutospacing="0"/>
        <w:jc w:val="both"/>
        <w:rPr>
          <w:color w:val="000000" w:themeColor="text1"/>
        </w:rPr>
      </w:pPr>
      <w:r w:rsidRPr="00F862A0">
        <w:rPr>
          <w:color w:val="000000" w:themeColor="text1"/>
        </w:rPr>
        <w:t>The account is then usually settled periodically; say monthly, by sending bank drafts by the buyer, or arranging through wire transfers and air mails in favor of the exporter.</w:t>
      </w:r>
    </w:p>
    <w:p w:rsidR="0008359A" w:rsidRPr="00F862A0" w:rsidRDefault="0008359A" w:rsidP="0008359A">
      <w:pPr>
        <w:pStyle w:val="Heading2"/>
        <w:rPr>
          <w:rFonts w:ascii="Times New Roman" w:hAnsi="Times New Roman" w:cs="Times New Roman"/>
          <w:bCs w:val="0"/>
          <w:color w:val="000000" w:themeColor="text1"/>
          <w:sz w:val="24"/>
          <w:szCs w:val="24"/>
        </w:rPr>
      </w:pPr>
      <w:r w:rsidRPr="00F862A0">
        <w:rPr>
          <w:rFonts w:ascii="Times New Roman" w:hAnsi="Times New Roman" w:cs="Times New Roman"/>
          <w:bCs w:val="0"/>
          <w:color w:val="000000" w:themeColor="text1"/>
          <w:sz w:val="24"/>
          <w:szCs w:val="24"/>
        </w:rPr>
        <w:t>Trade Finance Methods</w:t>
      </w:r>
    </w:p>
    <w:p w:rsidR="0008359A" w:rsidRPr="00F862A0" w:rsidRDefault="0008359A" w:rsidP="0008359A">
      <w:pPr>
        <w:pStyle w:val="NormalWeb"/>
        <w:spacing w:before="120" w:beforeAutospacing="0" w:after="144" w:afterAutospacing="0"/>
        <w:jc w:val="both"/>
        <w:rPr>
          <w:color w:val="000000" w:themeColor="text1"/>
        </w:rPr>
      </w:pPr>
      <w:r w:rsidRPr="00F862A0">
        <w:rPr>
          <w:color w:val="000000" w:themeColor="text1"/>
        </w:rPr>
        <w:t>The most popular trade financing methods are the following −</w:t>
      </w:r>
    </w:p>
    <w:p w:rsidR="0008359A" w:rsidRPr="00F862A0" w:rsidRDefault="0008359A" w:rsidP="0008359A">
      <w:pPr>
        <w:pStyle w:val="Heading3"/>
        <w:spacing w:before="0"/>
        <w:rPr>
          <w:rFonts w:ascii="Times New Roman" w:hAnsi="Times New Roman" w:cs="Times New Roman"/>
          <w:bCs w:val="0"/>
          <w:color w:val="000000" w:themeColor="text1"/>
          <w:sz w:val="24"/>
          <w:szCs w:val="24"/>
        </w:rPr>
      </w:pPr>
      <w:r w:rsidRPr="00F862A0">
        <w:rPr>
          <w:rFonts w:ascii="Times New Roman" w:hAnsi="Times New Roman" w:cs="Times New Roman"/>
          <w:bCs w:val="0"/>
          <w:color w:val="000000" w:themeColor="text1"/>
          <w:sz w:val="24"/>
          <w:szCs w:val="24"/>
        </w:rPr>
        <w:t>Accounts Receivable Financing</w:t>
      </w:r>
    </w:p>
    <w:p w:rsidR="0008359A" w:rsidRPr="00F862A0" w:rsidRDefault="0008359A" w:rsidP="0008359A">
      <w:pPr>
        <w:pStyle w:val="NormalWeb"/>
        <w:spacing w:before="120" w:beforeAutospacing="0" w:after="144" w:afterAutospacing="0"/>
        <w:jc w:val="both"/>
        <w:rPr>
          <w:color w:val="000000" w:themeColor="text1"/>
        </w:rPr>
      </w:pPr>
      <w:r w:rsidRPr="00F862A0">
        <w:rPr>
          <w:color w:val="000000" w:themeColor="text1"/>
        </w:rPr>
        <w:t>It is a special type of asset-financing arrangement. In such an arrangement, a company utilizes the receivables – the money owed by the customers – as a collateral in getting a finance.</w:t>
      </w:r>
    </w:p>
    <w:p w:rsidR="0008359A" w:rsidRPr="00F862A0" w:rsidRDefault="0008359A" w:rsidP="0008359A">
      <w:pPr>
        <w:pStyle w:val="NormalWeb"/>
        <w:spacing w:before="120" w:beforeAutospacing="0" w:after="144" w:afterAutospacing="0"/>
        <w:jc w:val="both"/>
        <w:rPr>
          <w:color w:val="000000" w:themeColor="text1"/>
        </w:rPr>
      </w:pPr>
      <w:r w:rsidRPr="00F862A0">
        <w:rPr>
          <w:color w:val="000000" w:themeColor="text1"/>
        </w:rPr>
        <w:t>In this type of financing, the company gets an amount that is a reduced value of the total receivables owed by customers. The time-frame of the receivables exert a large influence on the amount of financing. For older receivables, the company will get less financing. It is also, sometimes, referred to as </w:t>
      </w:r>
      <w:r w:rsidRPr="00F862A0">
        <w:rPr>
          <w:b/>
          <w:bCs/>
          <w:color w:val="000000" w:themeColor="text1"/>
        </w:rPr>
        <w:t>"factoring"</w:t>
      </w:r>
      <w:r w:rsidRPr="00F862A0">
        <w:rPr>
          <w:color w:val="000000" w:themeColor="text1"/>
        </w:rPr>
        <w:t>.</w:t>
      </w:r>
    </w:p>
    <w:p w:rsidR="0008359A" w:rsidRPr="00F862A0" w:rsidRDefault="0008359A" w:rsidP="0008359A">
      <w:pPr>
        <w:pStyle w:val="Heading3"/>
        <w:spacing w:before="0"/>
        <w:rPr>
          <w:rFonts w:ascii="Times New Roman" w:hAnsi="Times New Roman" w:cs="Times New Roman"/>
          <w:bCs w:val="0"/>
          <w:color w:val="000000" w:themeColor="text1"/>
          <w:sz w:val="24"/>
          <w:szCs w:val="24"/>
        </w:rPr>
      </w:pPr>
      <w:r w:rsidRPr="00F862A0">
        <w:rPr>
          <w:rFonts w:ascii="Times New Roman" w:hAnsi="Times New Roman" w:cs="Times New Roman"/>
          <w:bCs w:val="0"/>
          <w:color w:val="000000" w:themeColor="text1"/>
          <w:sz w:val="24"/>
          <w:szCs w:val="24"/>
        </w:rPr>
        <w:t>Letters of Credit</w:t>
      </w:r>
    </w:p>
    <w:p w:rsidR="0008359A" w:rsidRPr="00F862A0" w:rsidRDefault="0008359A" w:rsidP="0008359A">
      <w:pPr>
        <w:pStyle w:val="NormalWeb"/>
        <w:spacing w:before="120" w:beforeAutospacing="0" w:after="144" w:afterAutospacing="0"/>
        <w:jc w:val="both"/>
        <w:rPr>
          <w:color w:val="000000" w:themeColor="text1"/>
        </w:rPr>
      </w:pPr>
      <w:r w:rsidRPr="00F862A0">
        <w:rPr>
          <w:color w:val="000000" w:themeColor="text1"/>
        </w:rPr>
        <w:t>As mentioned earlier, Letters of Credit are one of the oldest methods of trade financing.</w:t>
      </w:r>
    </w:p>
    <w:p w:rsidR="0008359A" w:rsidRPr="00F862A0" w:rsidRDefault="0008359A" w:rsidP="0008359A">
      <w:pPr>
        <w:pStyle w:val="Heading3"/>
        <w:spacing w:before="0"/>
        <w:rPr>
          <w:rFonts w:ascii="Times New Roman" w:hAnsi="Times New Roman" w:cs="Times New Roman"/>
          <w:bCs w:val="0"/>
          <w:color w:val="000000" w:themeColor="text1"/>
          <w:sz w:val="24"/>
          <w:szCs w:val="24"/>
        </w:rPr>
      </w:pPr>
      <w:r w:rsidRPr="00F862A0">
        <w:rPr>
          <w:rFonts w:ascii="Times New Roman" w:hAnsi="Times New Roman" w:cs="Times New Roman"/>
          <w:bCs w:val="0"/>
          <w:color w:val="000000" w:themeColor="text1"/>
          <w:sz w:val="24"/>
          <w:szCs w:val="24"/>
        </w:rPr>
        <w:t>Banker’s Acceptance</w:t>
      </w:r>
    </w:p>
    <w:p w:rsidR="0008359A" w:rsidRPr="00F862A0" w:rsidRDefault="0008359A" w:rsidP="0008359A">
      <w:pPr>
        <w:pStyle w:val="NormalWeb"/>
        <w:spacing w:before="120" w:beforeAutospacing="0" w:after="144" w:afterAutospacing="0"/>
        <w:jc w:val="both"/>
        <w:rPr>
          <w:color w:val="000000" w:themeColor="text1"/>
        </w:rPr>
      </w:pPr>
      <w:r w:rsidRPr="00F862A0">
        <w:rPr>
          <w:color w:val="000000" w:themeColor="text1"/>
        </w:rPr>
        <w:t>A banker’s acceptance (BA) is a short-term debt instrument that is issued by a firm that guarantees payment by a commercial bank. BAs are used by firms as a part of the commercial transaction. These instruments are like </w:t>
      </w:r>
      <w:r w:rsidRPr="00F862A0">
        <w:rPr>
          <w:b/>
          <w:bCs/>
          <w:color w:val="000000" w:themeColor="text1"/>
        </w:rPr>
        <w:t>T-Bills</w:t>
      </w:r>
      <w:r w:rsidRPr="00F862A0">
        <w:rPr>
          <w:color w:val="000000" w:themeColor="text1"/>
        </w:rPr>
        <w:t> and are often used in case of money market funds.</w:t>
      </w:r>
    </w:p>
    <w:p w:rsidR="0008359A" w:rsidRPr="00F862A0" w:rsidRDefault="0008359A" w:rsidP="0008359A">
      <w:pPr>
        <w:pStyle w:val="NormalWeb"/>
        <w:spacing w:before="120" w:beforeAutospacing="0" w:after="144" w:afterAutospacing="0"/>
        <w:jc w:val="both"/>
        <w:rPr>
          <w:color w:val="000000" w:themeColor="text1"/>
        </w:rPr>
      </w:pPr>
      <w:r w:rsidRPr="00F862A0">
        <w:rPr>
          <w:color w:val="000000" w:themeColor="text1"/>
        </w:rPr>
        <w:t>BAs are also traded at a discount from the actual face value on the secondary market. This is an advantage because the BA is not required to be held until maturity. BAs are regular instruments that are used in international trade.</w:t>
      </w:r>
    </w:p>
    <w:p w:rsidR="0008359A" w:rsidRPr="00F862A0" w:rsidRDefault="0008359A" w:rsidP="0008359A">
      <w:pPr>
        <w:pStyle w:val="Heading3"/>
        <w:spacing w:before="0"/>
        <w:rPr>
          <w:rFonts w:ascii="Times New Roman" w:hAnsi="Times New Roman" w:cs="Times New Roman"/>
          <w:bCs w:val="0"/>
          <w:color w:val="000000" w:themeColor="text1"/>
          <w:sz w:val="24"/>
          <w:szCs w:val="24"/>
        </w:rPr>
      </w:pPr>
      <w:r w:rsidRPr="00F862A0">
        <w:rPr>
          <w:rFonts w:ascii="Times New Roman" w:hAnsi="Times New Roman" w:cs="Times New Roman"/>
          <w:bCs w:val="0"/>
          <w:color w:val="000000" w:themeColor="text1"/>
          <w:sz w:val="24"/>
          <w:szCs w:val="24"/>
        </w:rPr>
        <w:t>Working Capital Finance</w:t>
      </w:r>
    </w:p>
    <w:p w:rsidR="0008359A" w:rsidRPr="00F862A0" w:rsidRDefault="0008359A" w:rsidP="0008359A">
      <w:pPr>
        <w:pStyle w:val="NormalWeb"/>
        <w:spacing w:before="120" w:beforeAutospacing="0" w:after="144" w:afterAutospacing="0"/>
        <w:jc w:val="both"/>
        <w:rPr>
          <w:color w:val="000000" w:themeColor="text1"/>
        </w:rPr>
      </w:pPr>
      <w:r w:rsidRPr="00F862A0">
        <w:rPr>
          <w:color w:val="000000" w:themeColor="text1"/>
        </w:rPr>
        <w:t>Working capital finance is a process termed as the capital of a business and is used in its daily trading operations. It is calculated as the current assets minus the current liabilities. For many firms, this is fully made up of trade debtors (bills outstanding) and the trade creditors (the bills the firm needs to pay).</w:t>
      </w:r>
    </w:p>
    <w:p w:rsidR="0008359A" w:rsidRPr="00F862A0" w:rsidRDefault="0008359A" w:rsidP="0008359A">
      <w:pPr>
        <w:pStyle w:val="Heading3"/>
        <w:spacing w:before="0"/>
        <w:rPr>
          <w:rFonts w:ascii="Times New Roman" w:hAnsi="Times New Roman" w:cs="Times New Roman"/>
          <w:bCs w:val="0"/>
          <w:color w:val="000000" w:themeColor="text1"/>
          <w:sz w:val="24"/>
          <w:szCs w:val="24"/>
        </w:rPr>
      </w:pPr>
      <w:r w:rsidRPr="00F862A0">
        <w:rPr>
          <w:rFonts w:ascii="Times New Roman" w:hAnsi="Times New Roman" w:cs="Times New Roman"/>
          <w:bCs w:val="0"/>
          <w:color w:val="000000" w:themeColor="text1"/>
          <w:sz w:val="24"/>
          <w:szCs w:val="24"/>
        </w:rPr>
        <w:t>Forfaiting</w:t>
      </w:r>
    </w:p>
    <w:p w:rsidR="0008359A" w:rsidRPr="00F862A0" w:rsidRDefault="0008359A" w:rsidP="0008359A">
      <w:pPr>
        <w:pStyle w:val="NormalWeb"/>
        <w:spacing w:before="120" w:beforeAutospacing="0" w:after="144" w:afterAutospacing="0"/>
        <w:jc w:val="both"/>
        <w:rPr>
          <w:color w:val="000000" w:themeColor="text1"/>
        </w:rPr>
      </w:pPr>
      <w:r w:rsidRPr="00F862A0">
        <w:rPr>
          <w:color w:val="000000" w:themeColor="text1"/>
        </w:rPr>
        <w:t>Forfaiting is the purchase of the amount importers owe the exporter at a discounted value by paying cash. The forfaiter that is the buyer of the receivables then becomes the party the importer is obligated to pay the debt.</w:t>
      </w:r>
    </w:p>
    <w:p w:rsidR="0008359A" w:rsidRPr="00F862A0" w:rsidRDefault="0008359A" w:rsidP="0008359A">
      <w:pPr>
        <w:pStyle w:val="Heading3"/>
        <w:spacing w:before="0"/>
        <w:rPr>
          <w:rFonts w:ascii="Times New Roman" w:hAnsi="Times New Roman" w:cs="Times New Roman"/>
          <w:bCs w:val="0"/>
          <w:color w:val="000000" w:themeColor="text1"/>
          <w:sz w:val="24"/>
          <w:szCs w:val="24"/>
        </w:rPr>
      </w:pPr>
      <w:r w:rsidRPr="00F862A0">
        <w:rPr>
          <w:rFonts w:ascii="Times New Roman" w:hAnsi="Times New Roman" w:cs="Times New Roman"/>
          <w:bCs w:val="0"/>
          <w:color w:val="000000" w:themeColor="text1"/>
          <w:sz w:val="24"/>
          <w:szCs w:val="24"/>
        </w:rPr>
        <w:t>Countertrade</w:t>
      </w:r>
    </w:p>
    <w:p w:rsidR="0008359A" w:rsidRPr="00F862A0" w:rsidRDefault="0008359A" w:rsidP="0008359A">
      <w:pPr>
        <w:pStyle w:val="NormalWeb"/>
        <w:spacing w:before="120" w:beforeAutospacing="0" w:after="144" w:afterAutospacing="0"/>
        <w:jc w:val="both"/>
        <w:rPr>
          <w:color w:val="000000" w:themeColor="text1"/>
        </w:rPr>
      </w:pPr>
      <w:r w:rsidRPr="00F862A0">
        <w:rPr>
          <w:color w:val="000000" w:themeColor="text1"/>
        </w:rPr>
        <w:t>It is a form of international trade where goods are exchanged for other goods, in place of hard currency. Countertrade is classified into three major categories – barter, counter-purchase, and offset.</w:t>
      </w:r>
    </w:p>
    <w:p w:rsidR="0008359A" w:rsidRPr="00F862A0" w:rsidRDefault="0008359A" w:rsidP="001E1540">
      <w:pPr>
        <w:pStyle w:val="NormalWeb"/>
        <w:numPr>
          <w:ilvl w:val="0"/>
          <w:numId w:val="75"/>
        </w:numPr>
        <w:spacing w:before="0" w:beforeAutospacing="0" w:after="0" w:afterAutospacing="0"/>
        <w:ind w:left="675"/>
        <w:jc w:val="both"/>
        <w:rPr>
          <w:color w:val="000000" w:themeColor="text1"/>
        </w:rPr>
      </w:pPr>
      <w:r w:rsidRPr="00F862A0">
        <w:rPr>
          <w:b/>
          <w:bCs/>
          <w:color w:val="000000" w:themeColor="text1"/>
        </w:rPr>
        <w:t>Barter</w:t>
      </w:r>
      <w:r w:rsidRPr="00F862A0">
        <w:rPr>
          <w:color w:val="000000" w:themeColor="text1"/>
        </w:rPr>
        <w:t> is the oldest countertrade process. It involves the direct receipt and offer of goods and services having an equivalent value.</w:t>
      </w:r>
    </w:p>
    <w:p w:rsidR="0008359A" w:rsidRPr="00F862A0" w:rsidRDefault="0008359A" w:rsidP="001E1540">
      <w:pPr>
        <w:pStyle w:val="NormalWeb"/>
        <w:numPr>
          <w:ilvl w:val="0"/>
          <w:numId w:val="75"/>
        </w:numPr>
        <w:spacing w:before="0" w:beforeAutospacing="0" w:after="0" w:afterAutospacing="0"/>
        <w:ind w:left="675"/>
        <w:jc w:val="both"/>
        <w:rPr>
          <w:color w:val="000000" w:themeColor="text1"/>
        </w:rPr>
      </w:pPr>
      <w:r w:rsidRPr="00F862A0">
        <w:rPr>
          <w:color w:val="000000" w:themeColor="text1"/>
        </w:rPr>
        <w:lastRenderedPageBreak/>
        <w:t>In a </w:t>
      </w:r>
      <w:r w:rsidRPr="00F862A0">
        <w:rPr>
          <w:b/>
          <w:bCs/>
          <w:color w:val="000000" w:themeColor="text1"/>
        </w:rPr>
        <w:t>counter-purchase,</w:t>
      </w:r>
      <w:r w:rsidRPr="00F862A0">
        <w:rPr>
          <w:color w:val="000000" w:themeColor="text1"/>
        </w:rPr>
        <w:t> the foreign seller contractually accepts to buy the goods or services obtained from the buyer's nation for a defined amount.</w:t>
      </w:r>
    </w:p>
    <w:p w:rsidR="0008359A" w:rsidRPr="00F862A0" w:rsidRDefault="0008359A" w:rsidP="001E1540">
      <w:pPr>
        <w:pStyle w:val="NormalWeb"/>
        <w:numPr>
          <w:ilvl w:val="0"/>
          <w:numId w:val="75"/>
        </w:numPr>
        <w:spacing w:before="0" w:beforeAutospacing="0" w:after="0" w:afterAutospacing="0"/>
        <w:ind w:left="675"/>
        <w:jc w:val="both"/>
        <w:rPr>
          <w:color w:val="000000" w:themeColor="text1"/>
        </w:rPr>
      </w:pPr>
      <w:r w:rsidRPr="00F862A0">
        <w:rPr>
          <w:color w:val="000000" w:themeColor="text1"/>
        </w:rPr>
        <w:t>In an </w:t>
      </w:r>
      <w:r w:rsidRPr="00F862A0">
        <w:rPr>
          <w:b/>
          <w:bCs/>
          <w:color w:val="000000" w:themeColor="text1"/>
        </w:rPr>
        <w:t>offset</w:t>
      </w:r>
      <w:r w:rsidRPr="00F862A0">
        <w:rPr>
          <w:color w:val="000000" w:themeColor="text1"/>
        </w:rPr>
        <w:t> arrangement, the seller assists in marketing the products manufactured in the buying country. It may also allow a portion of the assembly of the exported products for the manufacturers to carry out in the buying country. This is often practiced in the aerospace and defense industries.</w:t>
      </w:r>
    </w:p>
    <w:p w:rsidR="0008359A" w:rsidRPr="00F862A0" w:rsidRDefault="0008359A" w:rsidP="0008359A">
      <w:pPr>
        <w:pStyle w:val="Heading2"/>
        <w:shd w:val="clear" w:color="auto" w:fill="FFFFFF"/>
        <w:rPr>
          <w:rFonts w:ascii="Times New Roman" w:hAnsi="Times New Roman" w:cs="Times New Roman"/>
          <w:color w:val="000000" w:themeColor="text1"/>
          <w:spacing w:val="1"/>
          <w:sz w:val="24"/>
          <w:szCs w:val="24"/>
        </w:rPr>
      </w:pPr>
    </w:p>
    <w:p w:rsidR="0008359A" w:rsidRPr="00F862A0" w:rsidRDefault="0008359A" w:rsidP="0008359A">
      <w:pPr>
        <w:pStyle w:val="Heading2"/>
        <w:shd w:val="clear" w:color="auto" w:fill="FFFFFF"/>
        <w:rPr>
          <w:rFonts w:ascii="Times New Roman" w:hAnsi="Times New Roman" w:cs="Times New Roman"/>
          <w:color w:val="000000" w:themeColor="text1"/>
          <w:spacing w:val="1"/>
          <w:sz w:val="24"/>
          <w:szCs w:val="24"/>
        </w:rPr>
      </w:pPr>
    </w:p>
    <w:p w:rsidR="0008359A" w:rsidRPr="00F862A0" w:rsidRDefault="0008359A" w:rsidP="0008359A">
      <w:pPr>
        <w:pStyle w:val="Heading2"/>
        <w:shd w:val="clear" w:color="auto" w:fill="FFFFFF"/>
        <w:jc w:val="center"/>
        <w:rPr>
          <w:rFonts w:ascii="Times New Roman" w:hAnsi="Times New Roman" w:cs="Times New Roman"/>
          <w:color w:val="000000" w:themeColor="text1"/>
          <w:spacing w:val="1"/>
          <w:sz w:val="24"/>
          <w:szCs w:val="24"/>
        </w:rPr>
      </w:pPr>
      <w:r w:rsidRPr="00F862A0">
        <w:rPr>
          <w:rFonts w:ascii="Times New Roman" w:hAnsi="Times New Roman" w:cs="Times New Roman"/>
          <w:color w:val="000000" w:themeColor="text1"/>
          <w:spacing w:val="1"/>
          <w:sz w:val="24"/>
          <w:szCs w:val="24"/>
        </w:rPr>
        <w:t>Unit -V</w:t>
      </w:r>
    </w:p>
    <w:p w:rsidR="0008359A" w:rsidRPr="00F862A0" w:rsidRDefault="0008359A" w:rsidP="0008359A">
      <w:pPr>
        <w:pStyle w:val="Heading1"/>
        <w:pBdr>
          <w:bottom w:val="single" w:sz="6" w:space="0" w:color="CCCCCC"/>
        </w:pBdr>
        <w:shd w:val="clear" w:color="auto" w:fill="FFFFFF"/>
        <w:spacing w:before="0"/>
        <w:rPr>
          <w:b w:val="0"/>
          <w:bCs w:val="0"/>
          <w:color w:val="000000" w:themeColor="text1"/>
          <w:sz w:val="24"/>
          <w:szCs w:val="24"/>
        </w:rPr>
      </w:pPr>
      <w:r w:rsidRPr="00F862A0">
        <w:rPr>
          <w:b w:val="0"/>
          <w:bCs w:val="0"/>
          <w:color w:val="000000" w:themeColor="text1"/>
          <w:sz w:val="24"/>
          <w:szCs w:val="24"/>
        </w:rPr>
        <w:t>Hedging foreign exchange risk</w:t>
      </w:r>
    </w:p>
    <w:p w:rsidR="0008359A" w:rsidRPr="00F862A0" w:rsidRDefault="0008359A" w:rsidP="0008359A">
      <w:pPr>
        <w:shd w:val="clear" w:color="auto" w:fill="FFFFFF"/>
        <w:spacing w:before="100" w:beforeAutospacing="1" w:after="100" w:afterAutospacing="1"/>
        <w:rPr>
          <w:color w:val="000000" w:themeColor="text1"/>
          <w:sz w:val="24"/>
          <w:szCs w:val="24"/>
        </w:rPr>
      </w:pPr>
      <w:r w:rsidRPr="00F862A0">
        <w:rPr>
          <w:color w:val="000000" w:themeColor="text1"/>
          <w:sz w:val="24"/>
          <w:szCs w:val="24"/>
        </w:rPr>
        <w:t>Types of forex risk</w:t>
      </w:r>
    </w:p>
    <w:p w:rsidR="0008359A" w:rsidRPr="00F862A0" w:rsidRDefault="0008359A" w:rsidP="0008359A">
      <w:pPr>
        <w:shd w:val="clear" w:color="auto" w:fill="FFFFFF"/>
        <w:spacing w:before="100" w:beforeAutospacing="1" w:after="100" w:afterAutospacing="1"/>
        <w:rPr>
          <w:color w:val="000000" w:themeColor="text1"/>
          <w:sz w:val="24"/>
          <w:szCs w:val="24"/>
        </w:rPr>
      </w:pPr>
      <w:r w:rsidRPr="00F862A0">
        <w:rPr>
          <w:color w:val="000000" w:themeColor="text1"/>
          <w:sz w:val="24"/>
          <w:szCs w:val="24"/>
        </w:rPr>
        <w:t>Firms may be exposed to three types of foreign exchange risk:</w:t>
      </w:r>
    </w:p>
    <w:p w:rsidR="0008359A" w:rsidRPr="00F862A0" w:rsidRDefault="0008359A" w:rsidP="0008359A">
      <w:pPr>
        <w:shd w:val="clear" w:color="auto" w:fill="FFFFFF"/>
        <w:spacing w:before="100" w:beforeAutospacing="1" w:after="100" w:afterAutospacing="1"/>
        <w:rPr>
          <w:color w:val="000000" w:themeColor="text1"/>
          <w:sz w:val="24"/>
          <w:szCs w:val="24"/>
        </w:rPr>
      </w:pPr>
      <w:r w:rsidRPr="00F862A0">
        <w:rPr>
          <w:color w:val="000000" w:themeColor="text1"/>
          <w:sz w:val="24"/>
          <w:szCs w:val="24"/>
        </w:rPr>
        <w:t>Transaction risk</w:t>
      </w:r>
    </w:p>
    <w:p w:rsidR="0008359A" w:rsidRPr="00F862A0" w:rsidRDefault="0008359A" w:rsidP="001E1540">
      <w:pPr>
        <w:widowControl/>
        <w:numPr>
          <w:ilvl w:val="0"/>
          <w:numId w:val="79"/>
        </w:numPr>
        <w:shd w:val="clear" w:color="auto" w:fill="FFFFFF"/>
        <w:autoSpaceDE/>
        <w:autoSpaceDN/>
        <w:rPr>
          <w:color w:val="000000" w:themeColor="text1"/>
          <w:sz w:val="24"/>
          <w:szCs w:val="24"/>
        </w:rPr>
      </w:pPr>
      <w:r w:rsidRPr="00F862A0">
        <w:rPr>
          <w:color w:val="000000" w:themeColor="text1"/>
          <w:sz w:val="24"/>
          <w:szCs w:val="24"/>
        </w:rPr>
        <w:t>The risk of an exchange rate changing between the transaction date and the subsequent settlement date on an individual transaction.</w:t>
      </w:r>
    </w:p>
    <w:p w:rsidR="0008359A" w:rsidRPr="00F862A0" w:rsidRDefault="0008359A" w:rsidP="001E1540">
      <w:pPr>
        <w:widowControl/>
        <w:numPr>
          <w:ilvl w:val="0"/>
          <w:numId w:val="79"/>
        </w:numPr>
        <w:shd w:val="clear" w:color="auto" w:fill="FFFFFF"/>
        <w:autoSpaceDE/>
        <w:autoSpaceDN/>
        <w:rPr>
          <w:color w:val="000000" w:themeColor="text1"/>
          <w:sz w:val="24"/>
          <w:szCs w:val="24"/>
        </w:rPr>
      </w:pPr>
      <w:r w:rsidRPr="00F862A0">
        <w:rPr>
          <w:color w:val="000000" w:themeColor="text1"/>
          <w:sz w:val="24"/>
          <w:szCs w:val="24"/>
        </w:rPr>
        <w:t>i.e. it is the gain or loss arising on conversion.</w:t>
      </w:r>
    </w:p>
    <w:p w:rsidR="0008359A" w:rsidRPr="00F862A0" w:rsidRDefault="0008359A" w:rsidP="001E1540">
      <w:pPr>
        <w:widowControl/>
        <w:numPr>
          <w:ilvl w:val="0"/>
          <w:numId w:val="79"/>
        </w:numPr>
        <w:shd w:val="clear" w:color="auto" w:fill="FFFFFF"/>
        <w:autoSpaceDE/>
        <w:autoSpaceDN/>
        <w:rPr>
          <w:color w:val="000000" w:themeColor="text1"/>
          <w:sz w:val="24"/>
          <w:szCs w:val="24"/>
        </w:rPr>
      </w:pPr>
      <w:r w:rsidRPr="00F862A0">
        <w:rPr>
          <w:color w:val="000000" w:themeColor="text1"/>
          <w:sz w:val="24"/>
          <w:szCs w:val="24"/>
        </w:rPr>
        <w:t>Associated with exports/imports.</w:t>
      </w:r>
    </w:p>
    <w:p w:rsidR="0008359A" w:rsidRPr="00F862A0" w:rsidRDefault="0008359A" w:rsidP="001E1540">
      <w:pPr>
        <w:widowControl/>
        <w:numPr>
          <w:ilvl w:val="0"/>
          <w:numId w:val="79"/>
        </w:numPr>
        <w:shd w:val="clear" w:color="auto" w:fill="FFFFFF"/>
        <w:autoSpaceDE/>
        <w:autoSpaceDN/>
        <w:rPr>
          <w:color w:val="000000" w:themeColor="text1"/>
          <w:sz w:val="24"/>
          <w:szCs w:val="24"/>
        </w:rPr>
      </w:pPr>
      <w:r w:rsidRPr="00F862A0">
        <w:rPr>
          <w:color w:val="000000" w:themeColor="text1"/>
          <w:sz w:val="24"/>
          <w:szCs w:val="24"/>
        </w:rPr>
        <w:t>Hedge using a variety of financial products/methods â€“ see below.</w:t>
      </w:r>
    </w:p>
    <w:p w:rsidR="0008359A" w:rsidRPr="00F862A0" w:rsidRDefault="0008359A" w:rsidP="0008359A">
      <w:pPr>
        <w:shd w:val="clear" w:color="auto" w:fill="FFFFFF"/>
        <w:spacing w:before="100" w:beforeAutospacing="1" w:after="100" w:afterAutospacing="1"/>
        <w:rPr>
          <w:color w:val="000000" w:themeColor="text1"/>
          <w:sz w:val="24"/>
          <w:szCs w:val="24"/>
        </w:rPr>
      </w:pPr>
      <w:r w:rsidRPr="00F862A0">
        <w:rPr>
          <w:color w:val="000000" w:themeColor="text1"/>
          <w:sz w:val="24"/>
          <w:szCs w:val="24"/>
        </w:rPr>
        <w:t>Economic risk</w:t>
      </w:r>
    </w:p>
    <w:p w:rsidR="0008359A" w:rsidRPr="00F862A0" w:rsidRDefault="0008359A" w:rsidP="001E1540">
      <w:pPr>
        <w:widowControl/>
        <w:numPr>
          <w:ilvl w:val="0"/>
          <w:numId w:val="80"/>
        </w:numPr>
        <w:shd w:val="clear" w:color="auto" w:fill="FFFFFF"/>
        <w:autoSpaceDE/>
        <w:autoSpaceDN/>
        <w:rPr>
          <w:color w:val="000000" w:themeColor="text1"/>
          <w:sz w:val="24"/>
          <w:szCs w:val="24"/>
        </w:rPr>
      </w:pPr>
      <w:r w:rsidRPr="00F862A0">
        <w:rPr>
          <w:color w:val="000000" w:themeColor="text1"/>
          <w:sz w:val="24"/>
          <w:szCs w:val="24"/>
        </w:rPr>
        <w:t>Includes the longer-term effects of changes in exchange rates on the market value of a company (PV of future cash flows).</w:t>
      </w:r>
    </w:p>
    <w:p w:rsidR="0008359A" w:rsidRPr="00F862A0" w:rsidRDefault="0008359A" w:rsidP="001E1540">
      <w:pPr>
        <w:widowControl/>
        <w:numPr>
          <w:ilvl w:val="0"/>
          <w:numId w:val="80"/>
        </w:numPr>
        <w:shd w:val="clear" w:color="auto" w:fill="FFFFFF"/>
        <w:autoSpaceDE/>
        <w:autoSpaceDN/>
        <w:rPr>
          <w:color w:val="000000" w:themeColor="text1"/>
          <w:sz w:val="24"/>
          <w:szCs w:val="24"/>
        </w:rPr>
      </w:pPr>
      <w:r w:rsidRPr="00F862A0">
        <w:rPr>
          <w:color w:val="000000" w:themeColor="text1"/>
          <w:sz w:val="24"/>
          <w:szCs w:val="24"/>
        </w:rPr>
        <w:t>Looks at how changes in exchange rates affect competitiveness, directly or indirectly.</w:t>
      </w:r>
    </w:p>
    <w:p w:rsidR="0008359A" w:rsidRPr="00F862A0" w:rsidRDefault="0008359A" w:rsidP="001E1540">
      <w:pPr>
        <w:widowControl/>
        <w:numPr>
          <w:ilvl w:val="0"/>
          <w:numId w:val="80"/>
        </w:numPr>
        <w:shd w:val="clear" w:color="auto" w:fill="FFFFFF"/>
        <w:autoSpaceDE/>
        <w:autoSpaceDN/>
        <w:rPr>
          <w:color w:val="000000" w:themeColor="text1"/>
          <w:sz w:val="24"/>
          <w:szCs w:val="24"/>
        </w:rPr>
      </w:pPr>
      <w:r w:rsidRPr="00F862A0">
        <w:rPr>
          <w:color w:val="000000" w:themeColor="text1"/>
          <w:sz w:val="24"/>
          <w:szCs w:val="24"/>
        </w:rPr>
        <w:t>Reduce by geographic diversification.</w:t>
      </w:r>
    </w:p>
    <w:p w:rsidR="0008359A" w:rsidRPr="00F862A0" w:rsidRDefault="0008359A" w:rsidP="0008359A">
      <w:pPr>
        <w:shd w:val="clear" w:color="auto" w:fill="FFFFFF"/>
        <w:spacing w:before="100" w:beforeAutospacing="1" w:after="100" w:afterAutospacing="1"/>
        <w:rPr>
          <w:color w:val="000000" w:themeColor="text1"/>
          <w:sz w:val="24"/>
          <w:szCs w:val="24"/>
        </w:rPr>
      </w:pPr>
      <w:r w:rsidRPr="00F862A0">
        <w:rPr>
          <w:color w:val="000000" w:themeColor="text1"/>
          <w:sz w:val="24"/>
          <w:szCs w:val="24"/>
        </w:rPr>
        <w:t>Translation risk</w:t>
      </w:r>
    </w:p>
    <w:p w:rsidR="0008359A" w:rsidRPr="00F862A0" w:rsidRDefault="0008359A" w:rsidP="001E1540">
      <w:pPr>
        <w:widowControl/>
        <w:numPr>
          <w:ilvl w:val="0"/>
          <w:numId w:val="81"/>
        </w:numPr>
        <w:shd w:val="clear" w:color="auto" w:fill="FFFFFF"/>
        <w:autoSpaceDE/>
        <w:autoSpaceDN/>
        <w:rPr>
          <w:color w:val="000000" w:themeColor="text1"/>
          <w:sz w:val="24"/>
          <w:szCs w:val="24"/>
        </w:rPr>
      </w:pPr>
      <w:r w:rsidRPr="00F862A0">
        <w:rPr>
          <w:color w:val="000000" w:themeColor="text1"/>
          <w:sz w:val="24"/>
          <w:szCs w:val="24"/>
        </w:rPr>
        <w:t>How changes in exchange rates affect the translated value of foreign assets and liabilities (e.g. foreign subsidiaries).</w:t>
      </w:r>
    </w:p>
    <w:p w:rsidR="0008359A" w:rsidRPr="00F862A0" w:rsidRDefault="0008359A" w:rsidP="001E1540">
      <w:pPr>
        <w:widowControl/>
        <w:numPr>
          <w:ilvl w:val="0"/>
          <w:numId w:val="81"/>
        </w:numPr>
        <w:shd w:val="clear" w:color="auto" w:fill="FFFFFF"/>
        <w:autoSpaceDE/>
        <w:autoSpaceDN/>
        <w:rPr>
          <w:color w:val="000000" w:themeColor="text1"/>
          <w:sz w:val="24"/>
          <w:szCs w:val="24"/>
        </w:rPr>
      </w:pPr>
      <w:r w:rsidRPr="00F862A0">
        <w:rPr>
          <w:color w:val="000000" w:themeColor="text1"/>
          <w:sz w:val="24"/>
          <w:szCs w:val="24"/>
        </w:rPr>
        <w:t>Can hedge by borrowing in local currency to fund investment.</w:t>
      </w:r>
    </w:p>
    <w:p w:rsidR="0008359A" w:rsidRPr="00F862A0" w:rsidRDefault="0008359A" w:rsidP="001E1540">
      <w:pPr>
        <w:widowControl/>
        <w:numPr>
          <w:ilvl w:val="0"/>
          <w:numId w:val="81"/>
        </w:numPr>
        <w:shd w:val="clear" w:color="auto" w:fill="FFFFFF"/>
        <w:autoSpaceDE/>
        <w:autoSpaceDN/>
        <w:rPr>
          <w:color w:val="000000" w:themeColor="text1"/>
          <w:sz w:val="24"/>
          <w:szCs w:val="24"/>
        </w:rPr>
      </w:pPr>
      <w:r w:rsidRPr="00F862A0">
        <w:rPr>
          <w:color w:val="000000" w:themeColor="text1"/>
          <w:sz w:val="24"/>
          <w:szCs w:val="24"/>
        </w:rPr>
        <w:t>Gains/losses usually unrealised so many firms do not hedge.</w:t>
      </w:r>
    </w:p>
    <w:p w:rsidR="0008359A" w:rsidRPr="00F862A0" w:rsidRDefault="0008359A" w:rsidP="0008359A">
      <w:pPr>
        <w:shd w:val="clear" w:color="auto" w:fill="FFFFFF"/>
        <w:spacing w:before="100" w:beforeAutospacing="1" w:after="100" w:afterAutospacing="1"/>
        <w:jc w:val="center"/>
        <w:rPr>
          <w:noProof/>
          <w:color w:val="000000" w:themeColor="text1"/>
          <w:sz w:val="24"/>
          <w:szCs w:val="24"/>
        </w:rPr>
      </w:pPr>
    </w:p>
    <w:p w:rsidR="0008359A" w:rsidRPr="00F862A0" w:rsidRDefault="0008359A" w:rsidP="0008359A">
      <w:pPr>
        <w:shd w:val="clear" w:color="auto" w:fill="FFFFFF"/>
        <w:spacing w:before="100" w:beforeAutospacing="1" w:after="100" w:afterAutospacing="1"/>
        <w:jc w:val="center"/>
        <w:rPr>
          <w:color w:val="000000" w:themeColor="text1"/>
          <w:sz w:val="24"/>
          <w:szCs w:val="24"/>
        </w:rPr>
      </w:pPr>
      <w:r w:rsidRPr="00F862A0">
        <w:rPr>
          <w:noProof/>
          <w:color w:val="000000" w:themeColor="text1"/>
          <w:sz w:val="24"/>
          <w:szCs w:val="24"/>
          <w:lang w:bidi="te-IN"/>
        </w:rPr>
        <w:lastRenderedPageBreak/>
        <w:drawing>
          <wp:inline distT="0" distB="0" distL="0" distR="0">
            <wp:extent cx="2083982" cy="322069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0"/>
                    <a:srcRect l="38664" t="26969" r="39678" b="28401"/>
                    <a:stretch/>
                  </pic:blipFill>
                  <pic:spPr bwMode="auto">
                    <a:xfrm>
                      <a:off x="0" y="0"/>
                      <a:ext cx="2085225" cy="322261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08359A" w:rsidRPr="00F862A0" w:rsidRDefault="0008359A" w:rsidP="0008359A">
      <w:pPr>
        <w:shd w:val="clear" w:color="auto" w:fill="FFFFFF"/>
        <w:spacing w:before="100" w:beforeAutospacing="1" w:after="100" w:afterAutospacing="1"/>
        <w:rPr>
          <w:color w:val="000000" w:themeColor="text1"/>
          <w:sz w:val="24"/>
          <w:szCs w:val="24"/>
        </w:rPr>
      </w:pPr>
      <w:r w:rsidRPr="00F862A0">
        <w:rPr>
          <w:color w:val="000000" w:themeColor="text1"/>
          <w:sz w:val="24"/>
          <w:szCs w:val="24"/>
        </w:rPr>
        <w:t>Hedging transaction risk and  the internal techniques</w:t>
      </w:r>
    </w:p>
    <w:p w:rsidR="0008359A" w:rsidRPr="00F862A0" w:rsidRDefault="0008359A" w:rsidP="0008359A">
      <w:pPr>
        <w:shd w:val="clear" w:color="auto" w:fill="FFFFFF"/>
        <w:spacing w:before="100" w:beforeAutospacing="1" w:after="100" w:afterAutospacing="1"/>
        <w:ind w:firstLine="720"/>
        <w:rPr>
          <w:color w:val="000000" w:themeColor="text1"/>
          <w:sz w:val="24"/>
          <w:szCs w:val="24"/>
        </w:rPr>
      </w:pPr>
      <w:r w:rsidRPr="00F862A0">
        <w:rPr>
          <w:color w:val="000000" w:themeColor="text1"/>
          <w:sz w:val="24"/>
          <w:szCs w:val="24"/>
        </w:rPr>
        <w:t>Internal techniques to manage/reduce forex exposure should alwaysbe considered before external methods on cost grounds. Internaltechniques include the following:</w:t>
      </w:r>
    </w:p>
    <w:p w:rsidR="0008359A" w:rsidRPr="00F862A0" w:rsidRDefault="0008359A" w:rsidP="0008359A">
      <w:pPr>
        <w:shd w:val="clear" w:color="auto" w:fill="FFFFFF"/>
        <w:spacing w:before="100" w:beforeAutospacing="1" w:after="100" w:afterAutospacing="1"/>
        <w:rPr>
          <w:color w:val="000000" w:themeColor="text1"/>
          <w:sz w:val="24"/>
          <w:szCs w:val="24"/>
        </w:rPr>
      </w:pPr>
      <w:r w:rsidRPr="00F862A0">
        <w:rPr>
          <w:color w:val="000000" w:themeColor="text1"/>
          <w:sz w:val="24"/>
          <w:szCs w:val="24"/>
        </w:rPr>
        <w:t>Invoice in home currency</w:t>
      </w:r>
    </w:p>
    <w:p w:rsidR="0008359A" w:rsidRPr="00F862A0" w:rsidRDefault="0008359A" w:rsidP="001E1540">
      <w:pPr>
        <w:widowControl/>
        <w:numPr>
          <w:ilvl w:val="0"/>
          <w:numId w:val="82"/>
        </w:numPr>
        <w:shd w:val="clear" w:color="auto" w:fill="FFFFFF"/>
        <w:autoSpaceDE/>
        <w:autoSpaceDN/>
        <w:rPr>
          <w:color w:val="000000" w:themeColor="text1"/>
          <w:sz w:val="24"/>
          <w:szCs w:val="24"/>
        </w:rPr>
      </w:pPr>
      <w:r w:rsidRPr="00F862A0">
        <w:rPr>
          <w:color w:val="000000" w:themeColor="text1"/>
          <w:sz w:val="24"/>
          <w:szCs w:val="24"/>
        </w:rPr>
        <w:t>One easy way is to insist that all foreign customers pay in your home currency and that your company pays for all imports in your home currency.</w:t>
      </w:r>
    </w:p>
    <w:p w:rsidR="0008359A" w:rsidRPr="00F862A0" w:rsidRDefault="0008359A" w:rsidP="001E1540">
      <w:pPr>
        <w:widowControl/>
        <w:numPr>
          <w:ilvl w:val="0"/>
          <w:numId w:val="82"/>
        </w:numPr>
        <w:shd w:val="clear" w:color="auto" w:fill="FFFFFF"/>
        <w:autoSpaceDE/>
        <w:autoSpaceDN/>
        <w:rPr>
          <w:color w:val="000000" w:themeColor="text1"/>
          <w:sz w:val="24"/>
          <w:szCs w:val="24"/>
        </w:rPr>
      </w:pPr>
      <w:r w:rsidRPr="00F862A0">
        <w:rPr>
          <w:color w:val="000000" w:themeColor="text1"/>
          <w:sz w:val="24"/>
          <w:szCs w:val="24"/>
        </w:rPr>
        <w:t>However the exchange-rate risk has not gone away, it has just been passed onto the customer. Your customer may not be too happy with your strategy and simply look for an alternative supplier.</w:t>
      </w:r>
    </w:p>
    <w:p w:rsidR="0008359A" w:rsidRPr="00F862A0" w:rsidRDefault="0008359A" w:rsidP="001E1540">
      <w:pPr>
        <w:widowControl/>
        <w:numPr>
          <w:ilvl w:val="0"/>
          <w:numId w:val="82"/>
        </w:numPr>
        <w:shd w:val="clear" w:color="auto" w:fill="FFFFFF"/>
        <w:autoSpaceDE/>
        <w:autoSpaceDN/>
        <w:rPr>
          <w:color w:val="000000" w:themeColor="text1"/>
          <w:sz w:val="24"/>
          <w:szCs w:val="24"/>
        </w:rPr>
      </w:pPr>
      <w:r w:rsidRPr="00F862A0">
        <w:rPr>
          <w:color w:val="000000" w:themeColor="text1"/>
          <w:sz w:val="24"/>
          <w:szCs w:val="24"/>
        </w:rPr>
        <w:t>Achievable if you are in a monopoly position, however in a competitive environment this is an unrealistic approach.</w:t>
      </w:r>
    </w:p>
    <w:p w:rsidR="0008359A" w:rsidRPr="00F862A0" w:rsidRDefault="0008359A" w:rsidP="0008359A">
      <w:pPr>
        <w:shd w:val="clear" w:color="auto" w:fill="FFFFFF"/>
        <w:spacing w:before="100" w:beforeAutospacing="1" w:after="100" w:afterAutospacing="1"/>
        <w:rPr>
          <w:color w:val="000000" w:themeColor="text1"/>
          <w:sz w:val="24"/>
          <w:szCs w:val="24"/>
        </w:rPr>
      </w:pPr>
      <w:r w:rsidRPr="00F862A0">
        <w:rPr>
          <w:color w:val="000000" w:themeColor="text1"/>
          <w:sz w:val="24"/>
          <w:szCs w:val="24"/>
        </w:rPr>
        <w:t>Leading and lagging</w:t>
      </w:r>
    </w:p>
    <w:p w:rsidR="0008359A" w:rsidRPr="00F862A0" w:rsidRDefault="0008359A" w:rsidP="001E1540">
      <w:pPr>
        <w:widowControl/>
        <w:numPr>
          <w:ilvl w:val="0"/>
          <w:numId w:val="83"/>
        </w:numPr>
        <w:shd w:val="clear" w:color="auto" w:fill="FFFFFF"/>
        <w:autoSpaceDE/>
        <w:autoSpaceDN/>
        <w:rPr>
          <w:color w:val="000000" w:themeColor="text1"/>
          <w:sz w:val="24"/>
          <w:szCs w:val="24"/>
        </w:rPr>
      </w:pPr>
      <w:r w:rsidRPr="00F862A0">
        <w:rPr>
          <w:color w:val="000000" w:themeColor="text1"/>
          <w:sz w:val="24"/>
          <w:szCs w:val="24"/>
        </w:rPr>
        <w:t>If an importer (payment) expects that the currency it is due to pay will depreciate, it may attempt to delay payment. This may be achieved by agreement or by exceeding credit terms.</w:t>
      </w:r>
    </w:p>
    <w:p w:rsidR="0008359A" w:rsidRPr="00F862A0" w:rsidRDefault="0008359A" w:rsidP="001E1540">
      <w:pPr>
        <w:widowControl/>
        <w:numPr>
          <w:ilvl w:val="0"/>
          <w:numId w:val="83"/>
        </w:numPr>
        <w:shd w:val="clear" w:color="auto" w:fill="FFFFFF"/>
        <w:autoSpaceDE/>
        <w:autoSpaceDN/>
        <w:rPr>
          <w:color w:val="000000" w:themeColor="text1"/>
          <w:sz w:val="24"/>
          <w:szCs w:val="24"/>
        </w:rPr>
      </w:pPr>
      <w:r w:rsidRPr="00F862A0">
        <w:rPr>
          <w:color w:val="000000" w:themeColor="text1"/>
          <w:sz w:val="24"/>
          <w:szCs w:val="24"/>
        </w:rPr>
        <w:t>If an exporter (receipt) expects that the currency it is due to receive will depreciate over the next three months it may try to obtain payment immediately. This may be achieved by offering a discount for immediate payment.</w:t>
      </w:r>
    </w:p>
    <w:p w:rsidR="0008359A" w:rsidRPr="00F862A0" w:rsidRDefault="0008359A" w:rsidP="001E1540">
      <w:pPr>
        <w:widowControl/>
        <w:numPr>
          <w:ilvl w:val="0"/>
          <w:numId w:val="83"/>
        </w:numPr>
        <w:shd w:val="clear" w:color="auto" w:fill="FFFFFF"/>
        <w:autoSpaceDE/>
        <w:autoSpaceDN/>
        <w:rPr>
          <w:color w:val="000000" w:themeColor="text1"/>
          <w:sz w:val="24"/>
          <w:szCs w:val="24"/>
        </w:rPr>
      </w:pPr>
      <w:r w:rsidRPr="00F862A0">
        <w:rPr>
          <w:color w:val="000000" w:themeColor="text1"/>
          <w:sz w:val="24"/>
          <w:szCs w:val="24"/>
        </w:rPr>
        <w:t>The problem lies in guessing which way the exchange rate will move.</w:t>
      </w:r>
    </w:p>
    <w:p w:rsidR="0008359A" w:rsidRPr="00F862A0" w:rsidRDefault="0008359A" w:rsidP="0008359A">
      <w:pPr>
        <w:shd w:val="clear" w:color="auto" w:fill="FFFFFF"/>
        <w:spacing w:before="100" w:beforeAutospacing="1" w:after="100" w:afterAutospacing="1"/>
        <w:rPr>
          <w:color w:val="000000" w:themeColor="text1"/>
          <w:sz w:val="24"/>
          <w:szCs w:val="24"/>
        </w:rPr>
      </w:pPr>
      <w:r w:rsidRPr="00F862A0">
        <w:rPr>
          <w:color w:val="000000" w:themeColor="text1"/>
          <w:sz w:val="24"/>
          <w:szCs w:val="24"/>
        </w:rPr>
        <w:t>Matching</w:t>
      </w:r>
    </w:p>
    <w:p w:rsidR="0008359A" w:rsidRPr="00F862A0" w:rsidRDefault="0008359A" w:rsidP="001E1540">
      <w:pPr>
        <w:widowControl/>
        <w:numPr>
          <w:ilvl w:val="0"/>
          <w:numId w:val="84"/>
        </w:numPr>
        <w:shd w:val="clear" w:color="auto" w:fill="FFFFFF"/>
        <w:autoSpaceDE/>
        <w:autoSpaceDN/>
        <w:rPr>
          <w:color w:val="000000" w:themeColor="text1"/>
          <w:sz w:val="24"/>
          <w:szCs w:val="24"/>
        </w:rPr>
      </w:pPr>
      <w:r w:rsidRPr="00F862A0">
        <w:rPr>
          <w:color w:val="000000" w:themeColor="text1"/>
          <w:sz w:val="24"/>
          <w:szCs w:val="24"/>
        </w:rPr>
        <w:t>When a company has receipts and payments in the same foreign currency due at the same time, it can simply match them against each other.</w:t>
      </w:r>
    </w:p>
    <w:p w:rsidR="0008359A" w:rsidRPr="00F862A0" w:rsidRDefault="0008359A" w:rsidP="001E1540">
      <w:pPr>
        <w:widowControl/>
        <w:numPr>
          <w:ilvl w:val="0"/>
          <w:numId w:val="84"/>
        </w:numPr>
        <w:shd w:val="clear" w:color="auto" w:fill="FFFFFF"/>
        <w:autoSpaceDE/>
        <w:autoSpaceDN/>
        <w:rPr>
          <w:color w:val="000000" w:themeColor="text1"/>
          <w:sz w:val="24"/>
          <w:szCs w:val="24"/>
        </w:rPr>
      </w:pPr>
      <w:r w:rsidRPr="00F862A0">
        <w:rPr>
          <w:color w:val="000000" w:themeColor="text1"/>
          <w:sz w:val="24"/>
          <w:szCs w:val="24"/>
        </w:rPr>
        <w:t>It is then only necessary to deal on the forex markets for the unmatched portion of the total transactions.</w:t>
      </w:r>
    </w:p>
    <w:p w:rsidR="0008359A" w:rsidRPr="00F862A0" w:rsidRDefault="0008359A" w:rsidP="001E1540">
      <w:pPr>
        <w:widowControl/>
        <w:numPr>
          <w:ilvl w:val="0"/>
          <w:numId w:val="84"/>
        </w:numPr>
        <w:shd w:val="clear" w:color="auto" w:fill="FFFFFF"/>
        <w:autoSpaceDE/>
        <w:autoSpaceDN/>
        <w:rPr>
          <w:color w:val="000000" w:themeColor="text1"/>
          <w:sz w:val="24"/>
          <w:szCs w:val="24"/>
        </w:rPr>
      </w:pPr>
      <w:r w:rsidRPr="00F862A0">
        <w:rPr>
          <w:color w:val="000000" w:themeColor="text1"/>
          <w:sz w:val="24"/>
          <w:szCs w:val="24"/>
        </w:rPr>
        <w:t>An extension of the matching idea is setting up a foreign currency bank account.</w:t>
      </w:r>
    </w:p>
    <w:p w:rsidR="0008359A" w:rsidRPr="00F862A0" w:rsidRDefault="0008359A" w:rsidP="001E1540">
      <w:pPr>
        <w:widowControl/>
        <w:numPr>
          <w:ilvl w:val="0"/>
          <w:numId w:val="84"/>
        </w:numPr>
        <w:shd w:val="clear" w:color="auto" w:fill="FFFFFF"/>
        <w:autoSpaceDE/>
        <w:autoSpaceDN/>
        <w:rPr>
          <w:color w:val="000000" w:themeColor="text1"/>
          <w:sz w:val="24"/>
          <w:szCs w:val="24"/>
        </w:rPr>
      </w:pPr>
      <w:r w:rsidRPr="00F862A0">
        <w:rPr>
          <w:color w:val="000000" w:themeColor="text1"/>
          <w:sz w:val="24"/>
          <w:szCs w:val="24"/>
        </w:rPr>
        <w:t>Bilateral and multilateral netting and matching tools are discussed in more detail later in the chapter.</w:t>
      </w:r>
    </w:p>
    <w:p w:rsidR="0008359A" w:rsidRPr="00F862A0" w:rsidRDefault="0008359A" w:rsidP="0008359A">
      <w:pPr>
        <w:shd w:val="clear" w:color="auto" w:fill="FFFFFF"/>
        <w:spacing w:before="100" w:beforeAutospacing="1" w:after="100" w:afterAutospacing="1"/>
        <w:rPr>
          <w:color w:val="000000" w:themeColor="text1"/>
          <w:sz w:val="24"/>
          <w:szCs w:val="24"/>
        </w:rPr>
      </w:pPr>
      <w:r w:rsidRPr="00F862A0">
        <w:rPr>
          <w:color w:val="000000" w:themeColor="text1"/>
          <w:sz w:val="24"/>
          <w:szCs w:val="24"/>
        </w:rPr>
        <w:lastRenderedPageBreak/>
        <w:t>Decide to do nothing?</w:t>
      </w:r>
    </w:p>
    <w:p w:rsidR="0008359A" w:rsidRPr="00F862A0" w:rsidRDefault="0008359A" w:rsidP="001E1540">
      <w:pPr>
        <w:widowControl/>
        <w:numPr>
          <w:ilvl w:val="0"/>
          <w:numId w:val="85"/>
        </w:numPr>
        <w:shd w:val="clear" w:color="auto" w:fill="FFFFFF"/>
        <w:autoSpaceDE/>
        <w:autoSpaceDN/>
        <w:rPr>
          <w:color w:val="000000" w:themeColor="text1"/>
          <w:sz w:val="24"/>
          <w:szCs w:val="24"/>
        </w:rPr>
      </w:pPr>
      <w:r w:rsidRPr="00F862A0">
        <w:rPr>
          <w:color w:val="000000" w:themeColor="text1"/>
          <w:sz w:val="24"/>
          <w:szCs w:val="24"/>
        </w:rPr>
        <w:t>The company would â€˜win some, lose someâ€™.</w:t>
      </w:r>
    </w:p>
    <w:p w:rsidR="0008359A" w:rsidRPr="00F862A0" w:rsidRDefault="0008359A" w:rsidP="001E1540">
      <w:pPr>
        <w:widowControl/>
        <w:numPr>
          <w:ilvl w:val="0"/>
          <w:numId w:val="85"/>
        </w:numPr>
        <w:shd w:val="clear" w:color="auto" w:fill="FFFFFF"/>
        <w:autoSpaceDE/>
        <w:autoSpaceDN/>
        <w:rPr>
          <w:color w:val="000000" w:themeColor="text1"/>
          <w:sz w:val="24"/>
          <w:szCs w:val="24"/>
        </w:rPr>
      </w:pPr>
      <w:r w:rsidRPr="00F862A0">
        <w:rPr>
          <w:color w:val="000000" w:themeColor="text1"/>
          <w:sz w:val="24"/>
          <w:szCs w:val="24"/>
        </w:rPr>
        <w:t>Theory suggests that, in the long run, gains and losses net off to leave a similar result to that if hedged.</w:t>
      </w:r>
    </w:p>
    <w:p w:rsidR="0008359A" w:rsidRPr="00F862A0" w:rsidRDefault="0008359A" w:rsidP="001E1540">
      <w:pPr>
        <w:widowControl/>
        <w:numPr>
          <w:ilvl w:val="0"/>
          <w:numId w:val="85"/>
        </w:numPr>
        <w:shd w:val="clear" w:color="auto" w:fill="FFFFFF"/>
        <w:autoSpaceDE/>
        <w:autoSpaceDN/>
        <w:rPr>
          <w:color w:val="000000" w:themeColor="text1"/>
          <w:sz w:val="24"/>
          <w:szCs w:val="24"/>
        </w:rPr>
      </w:pPr>
      <w:r w:rsidRPr="00F862A0">
        <w:rPr>
          <w:color w:val="000000" w:themeColor="text1"/>
          <w:sz w:val="24"/>
          <w:szCs w:val="24"/>
        </w:rPr>
        <w:t>In the short run, however, losses may be significant.</w:t>
      </w:r>
    </w:p>
    <w:p w:rsidR="0008359A" w:rsidRPr="00F862A0" w:rsidRDefault="0008359A" w:rsidP="001E1540">
      <w:pPr>
        <w:widowControl/>
        <w:numPr>
          <w:ilvl w:val="0"/>
          <w:numId w:val="85"/>
        </w:numPr>
        <w:shd w:val="clear" w:color="auto" w:fill="FFFFFF"/>
        <w:autoSpaceDE/>
        <w:autoSpaceDN/>
        <w:rPr>
          <w:color w:val="000000" w:themeColor="text1"/>
          <w:sz w:val="24"/>
          <w:szCs w:val="24"/>
        </w:rPr>
      </w:pPr>
      <w:r w:rsidRPr="00F862A0">
        <w:rPr>
          <w:color w:val="000000" w:themeColor="text1"/>
          <w:sz w:val="24"/>
          <w:szCs w:val="24"/>
        </w:rPr>
        <w:t>One additional advantage of this policy is the savings in transaction costs.</w:t>
      </w:r>
    </w:p>
    <w:p w:rsidR="0008359A" w:rsidRPr="00F862A0" w:rsidRDefault="0008359A" w:rsidP="0008359A">
      <w:pPr>
        <w:shd w:val="clear" w:color="auto" w:fill="FFFFFF"/>
        <w:spacing w:before="100" w:beforeAutospacing="1" w:after="100" w:afterAutospacing="1"/>
        <w:rPr>
          <w:color w:val="000000" w:themeColor="text1"/>
          <w:sz w:val="24"/>
          <w:szCs w:val="24"/>
        </w:rPr>
      </w:pPr>
      <w:r w:rsidRPr="00F862A0">
        <w:rPr>
          <w:color w:val="000000" w:themeColor="text1"/>
          <w:sz w:val="24"/>
          <w:szCs w:val="24"/>
        </w:rPr>
        <w:t>Money market hedges</w:t>
      </w:r>
    </w:p>
    <w:p w:rsidR="0008359A" w:rsidRPr="00F862A0" w:rsidRDefault="0008359A" w:rsidP="0008359A">
      <w:pPr>
        <w:shd w:val="clear" w:color="auto" w:fill="FFFFFF"/>
        <w:spacing w:before="100" w:beforeAutospacing="1" w:after="100" w:afterAutospacing="1"/>
        <w:rPr>
          <w:color w:val="000000" w:themeColor="text1"/>
          <w:sz w:val="24"/>
          <w:szCs w:val="24"/>
        </w:rPr>
      </w:pPr>
      <w:r w:rsidRPr="00F862A0">
        <w:rPr>
          <w:color w:val="000000" w:themeColor="text1"/>
          <w:sz w:val="24"/>
          <w:szCs w:val="24"/>
        </w:rPr>
        <w:t>Characteristics</w:t>
      </w:r>
    </w:p>
    <w:p w:rsidR="0008359A" w:rsidRPr="00F862A0" w:rsidRDefault="0008359A" w:rsidP="001E1540">
      <w:pPr>
        <w:widowControl/>
        <w:numPr>
          <w:ilvl w:val="0"/>
          <w:numId w:val="86"/>
        </w:numPr>
        <w:shd w:val="clear" w:color="auto" w:fill="FFFFFF"/>
        <w:autoSpaceDE/>
        <w:autoSpaceDN/>
        <w:rPr>
          <w:color w:val="000000" w:themeColor="text1"/>
          <w:sz w:val="24"/>
          <w:szCs w:val="24"/>
        </w:rPr>
      </w:pPr>
      <w:r w:rsidRPr="00F862A0">
        <w:rPr>
          <w:color w:val="000000" w:themeColor="text1"/>
          <w:sz w:val="24"/>
          <w:szCs w:val="24"/>
        </w:rPr>
        <w:t>The basic idea is to avoid future exchange rate uncertainty by making the exchange at todayâ€™s spot rate instead.</w:t>
      </w:r>
    </w:p>
    <w:p w:rsidR="0008359A" w:rsidRPr="00F862A0" w:rsidRDefault="0008359A" w:rsidP="001E1540">
      <w:pPr>
        <w:widowControl/>
        <w:numPr>
          <w:ilvl w:val="0"/>
          <w:numId w:val="86"/>
        </w:numPr>
        <w:shd w:val="clear" w:color="auto" w:fill="FFFFFF"/>
        <w:autoSpaceDE/>
        <w:autoSpaceDN/>
        <w:rPr>
          <w:color w:val="000000" w:themeColor="text1"/>
          <w:sz w:val="24"/>
          <w:szCs w:val="24"/>
        </w:rPr>
      </w:pPr>
      <w:r w:rsidRPr="00F862A0">
        <w:rPr>
          <w:color w:val="000000" w:themeColor="text1"/>
          <w:sz w:val="24"/>
          <w:szCs w:val="24"/>
        </w:rPr>
        <w:t>This is achieved by depositing/borrowing the foreign currency until the actual commercial transaction cash flows occur:</w:t>
      </w:r>
    </w:p>
    <w:p w:rsidR="0008359A" w:rsidRPr="00F862A0" w:rsidRDefault="0008359A" w:rsidP="0008359A">
      <w:pPr>
        <w:rPr>
          <w:noProof/>
          <w:color w:val="000000" w:themeColor="text1"/>
          <w:sz w:val="24"/>
          <w:szCs w:val="24"/>
        </w:rPr>
      </w:pPr>
    </w:p>
    <w:p w:rsidR="0008359A" w:rsidRPr="00F862A0" w:rsidRDefault="0008359A" w:rsidP="0008359A">
      <w:pPr>
        <w:rPr>
          <w:noProof/>
          <w:color w:val="000000" w:themeColor="text1"/>
          <w:sz w:val="24"/>
          <w:szCs w:val="24"/>
        </w:rPr>
      </w:pPr>
    </w:p>
    <w:p w:rsidR="0008359A" w:rsidRPr="00F862A0" w:rsidRDefault="0008359A" w:rsidP="0008359A">
      <w:pPr>
        <w:rPr>
          <w:noProof/>
          <w:color w:val="000000" w:themeColor="text1"/>
          <w:sz w:val="24"/>
          <w:szCs w:val="24"/>
        </w:rPr>
      </w:pPr>
    </w:p>
    <w:p w:rsidR="0008359A" w:rsidRPr="00F862A0" w:rsidRDefault="0008359A" w:rsidP="0008359A">
      <w:pPr>
        <w:jc w:val="center"/>
        <w:rPr>
          <w:color w:val="000000" w:themeColor="text1"/>
          <w:sz w:val="24"/>
          <w:szCs w:val="24"/>
        </w:rPr>
      </w:pPr>
      <w:r w:rsidRPr="00F862A0">
        <w:rPr>
          <w:noProof/>
          <w:color w:val="000000" w:themeColor="text1"/>
          <w:sz w:val="24"/>
          <w:szCs w:val="24"/>
          <w:lang w:bidi="te-IN"/>
        </w:rPr>
        <w:drawing>
          <wp:inline distT="0" distB="0" distL="0" distR="0">
            <wp:extent cx="3878822" cy="3848986"/>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1"/>
                    <a:srcRect l="25776" t="26492" r="27685" b="11933"/>
                    <a:stretch/>
                  </pic:blipFill>
                  <pic:spPr bwMode="auto">
                    <a:xfrm>
                      <a:off x="0" y="0"/>
                      <a:ext cx="3881137" cy="385128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08359A" w:rsidRPr="00F862A0" w:rsidRDefault="0008359A" w:rsidP="0008359A">
      <w:pPr>
        <w:rPr>
          <w:color w:val="000000" w:themeColor="text1"/>
          <w:sz w:val="24"/>
          <w:szCs w:val="24"/>
        </w:rPr>
      </w:pPr>
    </w:p>
    <w:p w:rsidR="0008359A" w:rsidRPr="00F862A0" w:rsidRDefault="0008359A" w:rsidP="0008359A">
      <w:pPr>
        <w:pStyle w:val="Heading1"/>
        <w:rPr>
          <w:color w:val="000000" w:themeColor="text1"/>
          <w:sz w:val="24"/>
          <w:szCs w:val="24"/>
        </w:rPr>
      </w:pPr>
      <w:r w:rsidRPr="00F862A0">
        <w:rPr>
          <w:color w:val="000000" w:themeColor="text1"/>
          <w:sz w:val="24"/>
          <w:szCs w:val="24"/>
        </w:rPr>
        <w:t>HedgingwithForwards</w:t>
      </w:r>
    </w:p>
    <w:p w:rsidR="0008359A" w:rsidRPr="00F862A0" w:rsidRDefault="0008359A" w:rsidP="0008359A">
      <w:pPr>
        <w:pStyle w:val="BodyText"/>
        <w:spacing w:before="136" w:line="367" w:lineRule="auto"/>
        <w:ind w:left="492" w:right="508"/>
        <w:rPr>
          <w:color w:val="000000" w:themeColor="text1"/>
          <w:w w:val="105"/>
          <w:sz w:val="24"/>
          <w:szCs w:val="24"/>
        </w:rPr>
      </w:pPr>
      <w:r w:rsidRPr="00F862A0">
        <w:rPr>
          <w:color w:val="000000" w:themeColor="text1"/>
          <w:w w:val="105"/>
          <w:sz w:val="24"/>
          <w:szCs w:val="24"/>
        </w:rPr>
        <w:t>Hedging refers to managing risk to an extent that makes it bearable. In international</w:t>
      </w:r>
      <w:r w:rsidR="00654C15">
        <w:rPr>
          <w:color w:val="000000" w:themeColor="text1"/>
          <w:w w:val="105"/>
          <w:sz w:val="24"/>
          <w:szCs w:val="24"/>
        </w:rPr>
        <w:t xml:space="preserve"> </w:t>
      </w:r>
      <w:r w:rsidRPr="00F862A0">
        <w:rPr>
          <w:color w:val="000000" w:themeColor="text1"/>
          <w:w w:val="105"/>
          <w:sz w:val="24"/>
          <w:szCs w:val="24"/>
        </w:rPr>
        <w:t>trade and dealings foreign exchange play an important role. Fluctuations in the</w:t>
      </w:r>
      <w:r w:rsidR="00654C15">
        <w:rPr>
          <w:color w:val="000000" w:themeColor="text1"/>
          <w:w w:val="105"/>
          <w:sz w:val="24"/>
          <w:szCs w:val="24"/>
        </w:rPr>
        <w:t xml:space="preserve"> </w:t>
      </w:r>
      <w:r w:rsidRPr="00F862A0">
        <w:rPr>
          <w:color w:val="000000" w:themeColor="text1"/>
          <w:w w:val="105"/>
          <w:sz w:val="24"/>
          <w:szCs w:val="24"/>
        </w:rPr>
        <w:t>foreign exchange rate can have significant impact on business decisions and</w:t>
      </w:r>
      <w:r w:rsidR="00654C15">
        <w:rPr>
          <w:color w:val="000000" w:themeColor="text1"/>
          <w:w w:val="105"/>
          <w:sz w:val="24"/>
          <w:szCs w:val="24"/>
        </w:rPr>
        <w:t xml:space="preserve"> </w:t>
      </w:r>
      <w:r w:rsidRPr="00F862A0">
        <w:rPr>
          <w:color w:val="000000" w:themeColor="text1"/>
          <w:w w:val="105"/>
          <w:sz w:val="24"/>
          <w:szCs w:val="24"/>
        </w:rPr>
        <w:t>outcomes. Many international trade and business dealings are shelved or become</w:t>
      </w:r>
      <w:r w:rsidR="00654C15">
        <w:rPr>
          <w:color w:val="000000" w:themeColor="text1"/>
          <w:w w:val="105"/>
          <w:sz w:val="24"/>
          <w:szCs w:val="24"/>
        </w:rPr>
        <w:t xml:space="preserve"> </w:t>
      </w:r>
      <w:r w:rsidRPr="00F862A0">
        <w:rPr>
          <w:color w:val="000000" w:themeColor="text1"/>
          <w:w w:val="105"/>
          <w:sz w:val="24"/>
          <w:szCs w:val="24"/>
        </w:rPr>
        <w:t>unworthy due to significant exchange rate risk embedded in them. Historically, the</w:t>
      </w:r>
      <w:r w:rsidR="00654C15">
        <w:rPr>
          <w:color w:val="000000" w:themeColor="text1"/>
          <w:w w:val="105"/>
          <w:sz w:val="24"/>
          <w:szCs w:val="24"/>
        </w:rPr>
        <w:t xml:space="preserve"> </w:t>
      </w:r>
      <w:r w:rsidRPr="00F862A0">
        <w:rPr>
          <w:color w:val="000000" w:themeColor="text1"/>
          <w:spacing w:val="-1"/>
          <w:w w:val="105"/>
          <w:sz w:val="24"/>
          <w:szCs w:val="24"/>
        </w:rPr>
        <w:t>foremost</w:t>
      </w:r>
      <w:r w:rsidR="00654C15">
        <w:rPr>
          <w:color w:val="000000" w:themeColor="text1"/>
          <w:spacing w:val="-1"/>
          <w:w w:val="105"/>
          <w:sz w:val="24"/>
          <w:szCs w:val="24"/>
        </w:rPr>
        <w:t xml:space="preserve"> </w:t>
      </w:r>
      <w:r w:rsidRPr="00F862A0">
        <w:rPr>
          <w:color w:val="000000" w:themeColor="text1"/>
          <w:spacing w:val="-1"/>
          <w:w w:val="105"/>
          <w:sz w:val="24"/>
          <w:szCs w:val="24"/>
        </w:rPr>
        <w:t>instrument</w:t>
      </w:r>
      <w:r w:rsidR="00654C15">
        <w:rPr>
          <w:color w:val="000000" w:themeColor="text1"/>
          <w:spacing w:val="-1"/>
          <w:w w:val="105"/>
          <w:sz w:val="24"/>
          <w:szCs w:val="24"/>
        </w:rPr>
        <w:t xml:space="preserve"> </w:t>
      </w:r>
      <w:r w:rsidRPr="00F862A0">
        <w:rPr>
          <w:color w:val="000000" w:themeColor="text1"/>
          <w:spacing w:val="-1"/>
          <w:w w:val="105"/>
          <w:sz w:val="24"/>
          <w:szCs w:val="24"/>
        </w:rPr>
        <w:t>used</w:t>
      </w:r>
      <w:r w:rsidR="00654C15">
        <w:rPr>
          <w:color w:val="000000" w:themeColor="text1"/>
          <w:spacing w:val="-1"/>
          <w:w w:val="105"/>
          <w:sz w:val="24"/>
          <w:szCs w:val="24"/>
        </w:rPr>
        <w:t xml:space="preserve"> </w:t>
      </w:r>
      <w:r w:rsidRPr="00F862A0">
        <w:rPr>
          <w:color w:val="000000" w:themeColor="text1"/>
          <w:spacing w:val="-1"/>
          <w:w w:val="105"/>
          <w:sz w:val="24"/>
          <w:szCs w:val="24"/>
        </w:rPr>
        <w:t>forex</w:t>
      </w:r>
      <w:r w:rsidR="00654C15">
        <w:rPr>
          <w:color w:val="000000" w:themeColor="text1"/>
          <w:spacing w:val="-1"/>
          <w:w w:val="105"/>
          <w:sz w:val="24"/>
          <w:szCs w:val="24"/>
        </w:rPr>
        <w:t xml:space="preserve"> </w:t>
      </w:r>
      <w:r w:rsidRPr="00F862A0">
        <w:rPr>
          <w:color w:val="000000" w:themeColor="text1"/>
          <w:spacing w:val="-1"/>
          <w:w w:val="105"/>
          <w:sz w:val="24"/>
          <w:szCs w:val="24"/>
        </w:rPr>
        <w:t>change</w:t>
      </w:r>
      <w:r w:rsidR="00654C15">
        <w:rPr>
          <w:color w:val="000000" w:themeColor="text1"/>
          <w:spacing w:val="-1"/>
          <w:w w:val="105"/>
          <w:sz w:val="24"/>
          <w:szCs w:val="24"/>
        </w:rPr>
        <w:t xml:space="preserve"> </w:t>
      </w:r>
      <w:r w:rsidRPr="00F862A0">
        <w:rPr>
          <w:color w:val="000000" w:themeColor="text1"/>
          <w:spacing w:val="-1"/>
          <w:w w:val="105"/>
          <w:sz w:val="24"/>
          <w:szCs w:val="24"/>
        </w:rPr>
        <w:t>rate</w:t>
      </w:r>
      <w:r w:rsidR="00654C15">
        <w:rPr>
          <w:color w:val="000000" w:themeColor="text1"/>
          <w:spacing w:val="-1"/>
          <w:w w:val="105"/>
          <w:sz w:val="24"/>
          <w:szCs w:val="24"/>
        </w:rPr>
        <w:t xml:space="preserve"> </w:t>
      </w:r>
      <w:r w:rsidRPr="00F862A0">
        <w:rPr>
          <w:color w:val="000000" w:themeColor="text1"/>
          <w:spacing w:val="-1"/>
          <w:w w:val="105"/>
          <w:sz w:val="24"/>
          <w:szCs w:val="24"/>
        </w:rPr>
        <w:t>risk</w:t>
      </w:r>
      <w:r w:rsidR="00654C15">
        <w:rPr>
          <w:color w:val="000000" w:themeColor="text1"/>
          <w:spacing w:val="-1"/>
          <w:w w:val="105"/>
          <w:sz w:val="24"/>
          <w:szCs w:val="24"/>
        </w:rPr>
        <w:t xml:space="preserve"> </w:t>
      </w:r>
      <w:r w:rsidRPr="00F862A0">
        <w:rPr>
          <w:color w:val="000000" w:themeColor="text1"/>
          <w:spacing w:val="-1"/>
          <w:w w:val="105"/>
          <w:sz w:val="24"/>
          <w:szCs w:val="24"/>
        </w:rPr>
        <w:t>management</w:t>
      </w:r>
      <w:r w:rsidR="00654C15">
        <w:rPr>
          <w:color w:val="000000" w:themeColor="text1"/>
          <w:spacing w:val="-1"/>
          <w:w w:val="105"/>
          <w:sz w:val="24"/>
          <w:szCs w:val="24"/>
        </w:rPr>
        <w:t xml:space="preserve"> </w:t>
      </w:r>
      <w:r w:rsidRPr="00F862A0">
        <w:rPr>
          <w:color w:val="000000" w:themeColor="text1"/>
          <w:w w:val="105"/>
          <w:sz w:val="24"/>
          <w:szCs w:val="24"/>
        </w:rPr>
        <w:t>is</w:t>
      </w:r>
      <w:r w:rsidR="00654C15">
        <w:rPr>
          <w:color w:val="000000" w:themeColor="text1"/>
          <w:w w:val="105"/>
          <w:sz w:val="24"/>
          <w:szCs w:val="24"/>
        </w:rPr>
        <w:t xml:space="preserve"> </w:t>
      </w:r>
      <w:r w:rsidRPr="00F862A0">
        <w:rPr>
          <w:color w:val="000000" w:themeColor="text1"/>
          <w:w w:val="105"/>
          <w:sz w:val="24"/>
          <w:szCs w:val="24"/>
        </w:rPr>
        <w:t>the</w:t>
      </w:r>
      <w:r w:rsidR="00654C15">
        <w:rPr>
          <w:color w:val="000000" w:themeColor="text1"/>
          <w:w w:val="105"/>
          <w:sz w:val="24"/>
          <w:szCs w:val="24"/>
        </w:rPr>
        <w:t xml:space="preserve"> </w:t>
      </w:r>
      <w:r w:rsidRPr="00F862A0">
        <w:rPr>
          <w:color w:val="000000" w:themeColor="text1"/>
          <w:w w:val="105"/>
          <w:sz w:val="24"/>
          <w:szCs w:val="24"/>
        </w:rPr>
        <w:t>forward</w:t>
      </w:r>
      <w:r w:rsidR="00654C15">
        <w:rPr>
          <w:color w:val="000000" w:themeColor="text1"/>
          <w:w w:val="105"/>
          <w:sz w:val="24"/>
          <w:szCs w:val="24"/>
        </w:rPr>
        <w:t xml:space="preserve"> </w:t>
      </w:r>
      <w:r w:rsidRPr="00F862A0">
        <w:rPr>
          <w:color w:val="000000" w:themeColor="text1"/>
          <w:w w:val="105"/>
          <w:sz w:val="24"/>
          <w:szCs w:val="24"/>
        </w:rPr>
        <w:t>contract.</w:t>
      </w:r>
      <w:r w:rsidR="00654C15">
        <w:rPr>
          <w:color w:val="000000" w:themeColor="text1"/>
          <w:w w:val="105"/>
          <w:sz w:val="24"/>
          <w:szCs w:val="24"/>
        </w:rPr>
        <w:t xml:space="preserve"> </w:t>
      </w:r>
      <w:r w:rsidRPr="00F862A0">
        <w:rPr>
          <w:color w:val="000000" w:themeColor="text1"/>
          <w:spacing w:val="-1"/>
          <w:w w:val="105"/>
          <w:sz w:val="24"/>
          <w:szCs w:val="24"/>
        </w:rPr>
        <w:t>Forward</w:t>
      </w:r>
      <w:r w:rsidR="00654C15">
        <w:rPr>
          <w:color w:val="000000" w:themeColor="text1"/>
          <w:spacing w:val="-1"/>
          <w:w w:val="105"/>
          <w:sz w:val="24"/>
          <w:szCs w:val="24"/>
        </w:rPr>
        <w:t xml:space="preserve"> </w:t>
      </w:r>
      <w:r w:rsidRPr="00F862A0">
        <w:rPr>
          <w:color w:val="000000" w:themeColor="text1"/>
          <w:spacing w:val="-1"/>
          <w:w w:val="105"/>
          <w:sz w:val="24"/>
          <w:szCs w:val="24"/>
        </w:rPr>
        <w:t>contracts</w:t>
      </w:r>
      <w:r w:rsidR="00654C15">
        <w:rPr>
          <w:color w:val="000000" w:themeColor="text1"/>
          <w:spacing w:val="-1"/>
          <w:w w:val="105"/>
          <w:sz w:val="24"/>
          <w:szCs w:val="24"/>
        </w:rPr>
        <w:t xml:space="preserve"> </w:t>
      </w:r>
      <w:r w:rsidRPr="00F862A0">
        <w:rPr>
          <w:color w:val="000000" w:themeColor="text1"/>
          <w:spacing w:val="-1"/>
          <w:w w:val="105"/>
          <w:sz w:val="24"/>
          <w:szCs w:val="24"/>
        </w:rPr>
        <w:t>are</w:t>
      </w:r>
      <w:r w:rsidR="00654C15">
        <w:rPr>
          <w:color w:val="000000" w:themeColor="text1"/>
          <w:spacing w:val="-1"/>
          <w:w w:val="105"/>
          <w:sz w:val="24"/>
          <w:szCs w:val="24"/>
        </w:rPr>
        <w:t xml:space="preserve"> </w:t>
      </w:r>
      <w:r w:rsidRPr="00F862A0">
        <w:rPr>
          <w:color w:val="000000" w:themeColor="text1"/>
          <w:spacing w:val="-1"/>
          <w:w w:val="105"/>
          <w:sz w:val="24"/>
          <w:szCs w:val="24"/>
        </w:rPr>
        <w:lastRenderedPageBreak/>
        <w:t>customized</w:t>
      </w:r>
      <w:r w:rsidR="00654C15">
        <w:rPr>
          <w:color w:val="000000" w:themeColor="text1"/>
          <w:spacing w:val="-1"/>
          <w:w w:val="105"/>
          <w:sz w:val="24"/>
          <w:szCs w:val="24"/>
        </w:rPr>
        <w:t xml:space="preserve"> </w:t>
      </w:r>
      <w:r w:rsidRPr="00F862A0">
        <w:rPr>
          <w:color w:val="000000" w:themeColor="text1"/>
          <w:spacing w:val="-1"/>
          <w:w w:val="105"/>
          <w:sz w:val="24"/>
          <w:szCs w:val="24"/>
        </w:rPr>
        <w:t>agreements</w:t>
      </w:r>
      <w:r w:rsidR="00654C15">
        <w:rPr>
          <w:color w:val="000000" w:themeColor="text1"/>
          <w:spacing w:val="-1"/>
          <w:w w:val="105"/>
          <w:sz w:val="24"/>
          <w:szCs w:val="24"/>
        </w:rPr>
        <w:t xml:space="preserve"> </w:t>
      </w:r>
      <w:r w:rsidRPr="00F862A0">
        <w:rPr>
          <w:color w:val="000000" w:themeColor="text1"/>
          <w:spacing w:val="-1"/>
          <w:w w:val="105"/>
          <w:sz w:val="24"/>
          <w:szCs w:val="24"/>
        </w:rPr>
        <w:t>between</w:t>
      </w:r>
      <w:r w:rsidR="00654C15">
        <w:rPr>
          <w:color w:val="000000" w:themeColor="text1"/>
          <w:spacing w:val="-1"/>
          <w:w w:val="105"/>
          <w:sz w:val="24"/>
          <w:szCs w:val="24"/>
        </w:rPr>
        <w:t xml:space="preserve"> </w:t>
      </w:r>
      <w:r w:rsidRPr="00F862A0">
        <w:rPr>
          <w:color w:val="000000" w:themeColor="text1"/>
          <w:spacing w:val="-1"/>
          <w:w w:val="105"/>
          <w:sz w:val="24"/>
          <w:szCs w:val="24"/>
        </w:rPr>
        <w:t>two</w:t>
      </w:r>
      <w:r w:rsidR="00654C15">
        <w:rPr>
          <w:color w:val="000000" w:themeColor="text1"/>
          <w:spacing w:val="-1"/>
          <w:w w:val="105"/>
          <w:sz w:val="24"/>
          <w:szCs w:val="24"/>
        </w:rPr>
        <w:t xml:space="preserve"> </w:t>
      </w:r>
      <w:r w:rsidRPr="00F862A0">
        <w:rPr>
          <w:color w:val="000000" w:themeColor="text1"/>
          <w:spacing w:val="-1"/>
          <w:w w:val="105"/>
          <w:sz w:val="24"/>
          <w:szCs w:val="24"/>
        </w:rPr>
        <w:t>parties</w:t>
      </w:r>
      <w:r w:rsidR="00654C15">
        <w:rPr>
          <w:color w:val="000000" w:themeColor="text1"/>
          <w:spacing w:val="-1"/>
          <w:w w:val="105"/>
          <w:sz w:val="24"/>
          <w:szCs w:val="24"/>
        </w:rPr>
        <w:t xml:space="preserve"> </w:t>
      </w:r>
      <w:r w:rsidRPr="00F862A0">
        <w:rPr>
          <w:color w:val="000000" w:themeColor="text1"/>
          <w:spacing w:val="-1"/>
          <w:w w:val="105"/>
          <w:sz w:val="24"/>
          <w:szCs w:val="24"/>
        </w:rPr>
        <w:t>to</w:t>
      </w:r>
      <w:r w:rsidR="00654C15">
        <w:rPr>
          <w:color w:val="000000" w:themeColor="text1"/>
          <w:spacing w:val="-1"/>
          <w:w w:val="105"/>
          <w:sz w:val="24"/>
          <w:szCs w:val="24"/>
        </w:rPr>
        <w:t xml:space="preserve"> </w:t>
      </w:r>
      <w:r w:rsidRPr="00F862A0">
        <w:rPr>
          <w:color w:val="000000" w:themeColor="text1"/>
          <w:spacing w:val="-1"/>
          <w:w w:val="105"/>
          <w:sz w:val="24"/>
          <w:szCs w:val="24"/>
        </w:rPr>
        <w:t>fix</w:t>
      </w:r>
      <w:r w:rsidR="00654C15">
        <w:rPr>
          <w:color w:val="000000" w:themeColor="text1"/>
          <w:spacing w:val="-1"/>
          <w:w w:val="105"/>
          <w:sz w:val="24"/>
          <w:szCs w:val="24"/>
        </w:rPr>
        <w:t xml:space="preserve"> </w:t>
      </w:r>
      <w:r w:rsidRPr="00F862A0">
        <w:rPr>
          <w:color w:val="000000" w:themeColor="text1"/>
          <w:spacing w:val="-1"/>
          <w:w w:val="105"/>
          <w:sz w:val="24"/>
          <w:szCs w:val="24"/>
        </w:rPr>
        <w:t>the</w:t>
      </w:r>
      <w:r w:rsidR="00654C15">
        <w:rPr>
          <w:color w:val="000000" w:themeColor="text1"/>
          <w:spacing w:val="-1"/>
          <w:w w:val="105"/>
          <w:sz w:val="24"/>
          <w:szCs w:val="24"/>
        </w:rPr>
        <w:t xml:space="preserve"> </w:t>
      </w:r>
      <w:r w:rsidRPr="00F862A0">
        <w:rPr>
          <w:color w:val="000000" w:themeColor="text1"/>
          <w:spacing w:val="-1"/>
          <w:w w:val="105"/>
          <w:sz w:val="24"/>
          <w:szCs w:val="24"/>
        </w:rPr>
        <w:t>exchange</w:t>
      </w:r>
      <w:r w:rsidR="00654C15">
        <w:rPr>
          <w:color w:val="000000" w:themeColor="text1"/>
          <w:spacing w:val="-1"/>
          <w:w w:val="105"/>
          <w:sz w:val="24"/>
          <w:szCs w:val="24"/>
        </w:rPr>
        <w:t xml:space="preserve"> </w:t>
      </w:r>
      <w:r w:rsidRPr="00F862A0">
        <w:rPr>
          <w:color w:val="000000" w:themeColor="text1"/>
          <w:w w:val="105"/>
          <w:sz w:val="24"/>
          <w:szCs w:val="24"/>
        </w:rPr>
        <w:t xml:space="preserve">rate for a future transaction. </w:t>
      </w:r>
    </w:p>
    <w:p w:rsidR="0008359A" w:rsidRPr="00F862A0" w:rsidRDefault="0008359A" w:rsidP="0008359A">
      <w:pPr>
        <w:pStyle w:val="Heading1"/>
        <w:rPr>
          <w:color w:val="000000" w:themeColor="text1"/>
          <w:sz w:val="24"/>
          <w:szCs w:val="24"/>
        </w:rPr>
      </w:pPr>
      <w:r w:rsidRPr="00F862A0">
        <w:rPr>
          <w:color w:val="000000" w:themeColor="text1"/>
          <w:sz w:val="24"/>
          <w:szCs w:val="24"/>
        </w:rPr>
        <w:t>Hedging</w:t>
      </w:r>
      <w:r w:rsidR="00BF68DC">
        <w:rPr>
          <w:color w:val="000000" w:themeColor="text1"/>
          <w:sz w:val="24"/>
          <w:szCs w:val="24"/>
        </w:rPr>
        <w:t xml:space="preserve"> </w:t>
      </w:r>
      <w:r w:rsidRPr="00F862A0">
        <w:rPr>
          <w:color w:val="000000" w:themeColor="text1"/>
          <w:sz w:val="24"/>
          <w:szCs w:val="24"/>
        </w:rPr>
        <w:t>with</w:t>
      </w:r>
      <w:r w:rsidR="00BF68DC">
        <w:rPr>
          <w:color w:val="000000" w:themeColor="text1"/>
          <w:sz w:val="24"/>
          <w:szCs w:val="24"/>
        </w:rPr>
        <w:t xml:space="preserve"> </w:t>
      </w:r>
      <w:r w:rsidRPr="00F862A0">
        <w:rPr>
          <w:color w:val="000000" w:themeColor="text1"/>
          <w:sz w:val="24"/>
          <w:szCs w:val="24"/>
        </w:rPr>
        <w:t>Futures</w:t>
      </w:r>
    </w:p>
    <w:p w:rsidR="0008359A" w:rsidRPr="00F862A0" w:rsidRDefault="0008359A" w:rsidP="0008359A">
      <w:pPr>
        <w:pStyle w:val="BodyText"/>
        <w:spacing w:before="135" w:line="367" w:lineRule="auto"/>
        <w:ind w:left="492" w:right="476"/>
        <w:rPr>
          <w:color w:val="000000" w:themeColor="text1"/>
          <w:sz w:val="24"/>
          <w:szCs w:val="24"/>
        </w:rPr>
      </w:pPr>
      <w:r w:rsidRPr="00F862A0">
        <w:rPr>
          <w:color w:val="000000" w:themeColor="text1"/>
          <w:w w:val="105"/>
          <w:sz w:val="24"/>
          <w:szCs w:val="24"/>
        </w:rPr>
        <w:t>Noting the shortcomings of the forward market, particularly the need and the</w:t>
      </w:r>
      <w:r w:rsidR="00BF68DC">
        <w:rPr>
          <w:color w:val="000000" w:themeColor="text1"/>
          <w:w w:val="105"/>
          <w:sz w:val="24"/>
          <w:szCs w:val="24"/>
        </w:rPr>
        <w:t xml:space="preserve"> </w:t>
      </w:r>
      <w:r w:rsidRPr="00F862A0">
        <w:rPr>
          <w:color w:val="000000" w:themeColor="text1"/>
          <w:w w:val="105"/>
          <w:sz w:val="24"/>
          <w:szCs w:val="24"/>
        </w:rPr>
        <w:t>difficulty in finding a counter party, the futures market came into existence. The</w:t>
      </w:r>
      <w:r w:rsidR="00BF68DC">
        <w:rPr>
          <w:color w:val="000000" w:themeColor="text1"/>
          <w:w w:val="105"/>
          <w:sz w:val="24"/>
          <w:szCs w:val="24"/>
        </w:rPr>
        <w:t xml:space="preserve"> </w:t>
      </w:r>
      <w:r w:rsidRPr="00F862A0">
        <w:rPr>
          <w:color w:val="000000" w:themeColor="text1"/>
          <w:w w:val="105"/>
          <w:sz w:val="24"/>
          <w:szCs w:val="24"/>
        </w:rPr>
        <w:t>futures market basically solves some of the shortcomings of the forward market. A</w:t>
      </w:r>
      <w:r w:rsidR="00BF68DC">
        <w:rPr>
          <w:color w:val="000000" w:themeColor="text1"/>
          <w:w w:val="105"/>
          <w:sz w:val="24"/>
          <w:szCs w:val="24"/>
        </w:rPr>
        <w:t xml:space="preserve"> </w:t>
      </w:r>
      <w:r w:rsidRPr="00F862A0">
        <w:rPr>
          <w:color w:val="000000" w:themeColor="text1"/>
          <w:w w:val="105"/>
          <w:sz w:val="24"/>
          <w:szCs w:val="24"/>
        </w:rPr>
        <w:t>currency</w:t>
      </w:r>
      <w:r w:rsidR="00BF68DC">
        <w:rPr>
          <w:color w:val="000000" w:themeColor="text1"/>
          <w:w w:val="105"/>
          <w:sz w:val="24"/>
          <w:szCs w:val="24"/>
        </w:rPr>
        <w:t xml:space="preserve"> </w:t>
      </w:r>
      <w:r w:rsidRPr="00F862A0">
        <w:rPr>
          <w:color w:val="000000" w:themeColor="text1"/>
          <w:w w:val="105"/>
          <w:sz w:val="24"/>
          <w:szCs w:val="24"/>
        </w:rPr>
        <w:t>futures</w:t>
      </w:r>
      <w:r w:rsidR="00BF68DC">
        <w:rPr>
          <w:color w:val="000000" w:themeColor="text1"/>
          <w:w w:val="105"/>
          <w:sz w:val="24"/>
          <w:szCs w:val="24"/>
        </w:rPr>
        <w:t xml:space="preserve"> </w:t>
      </w:r>
      <w:r w:rsidRPr="00F862A0">
        <w:rPr>
          <w:color w:val="000000" w:themeColor="text1"/>
          <w:w w:val="105"/>
          <w:sz w:val="24"/>
          <w:szCs w:val="24"/>
        </w:rPr>
        <w:t>contract</w:t>
      </w:r>
      <w:r w:rsidR="00BF68DC">
        <w:rPr>
          <w:color w:val="000000" w:themeColor="text1"/>
          <w:w w:val="105"/>
          <w:sz w:val="24"/>
          <w:szCs w:val="24"/>
        </w:rPr>
        <w:t xml:space="preserve"> </w:t>
      </w:r>
      <w:r w:rsidRPr="00F862A0">
        <w:rPr>
          <w:color w:val="000000" w:themeColor="text1"/>
          <w:w w:val="105"/>
          <w:sz w:val="24"/>
          <w:szCs w:val="24"/>
        </w:rPr>
        <w:t>is</w:t>
      </w:r>
      <w:r w:rsidR="00BF68DC">
        <w:rPr>
          <w:color w:val="000000" w:themeColor="text1"/>
          <w:w w:val="105"/>
          <w:sz w:val="24"/>
          <w:szCs w:val="24"/>
        </w:rPr>
        <w:t xml:space="preserve"> </w:t>
      </w:r>
      <w:r w:rsidRPr="00F862A0">
        <w:rPr>
          <w:color w:val="000000" w:themeColor="text1"/>
          <w:w w:val="105"/>
          <w:sz w:val="24"/>
          <w:szCs w:val="24"/>
        </w:rPr>
        <w:t>an</w:t>
      </w:r>
      <w:r w:rsidR="00BF68DC">
        <w:rPr>
          <w:color w:val="000000" w:themeColor="text1"/>
          <w:w w:val="105"/>
          <w:sz w:val="24"/>
          <w:szCs w:val="24"/>
        </w:rPr>
        <w:t xml:space="preserve"> </w:t>
      </w:r>
      <w:r w:rsidRPr="00F862A0">
        <w:rPr>
          <w:color w:val="000000" w:themeColor="text1"/>
          <w:w w:val="105"/>
          <w:sz w:val="24"/>
          <w:szCs w:val="24"/>
        </w:rPr>
        <w:t>agreement</w:t>
      </w:r>
      <w:r w:rsidR="00BF68DC">
        <w:rPr>
          <w:color w:val="000000" w:themeColor="text1"/>
          <w:w w:val="105"/>
          <w:sz w:val="24"/>
          <w:szCs w:val="24"/>
        </w:rPr>
        <w:t xml:space="preserve"> </w:t>
      </w:r>
      <w:r w:rsidRPr="00F862A0">
        <w:rPr>
          <w:color w:val="000000" w:themeColor="text1"/>
          <w:w w:val="105"/>
          <w:sz w:val="24"/>
          <w:szCs w:val="24"/>
        </w:rPr>
        <w:t>between</w:t>
      </w:r>
      <w:r w:rsidR="00BF68DC">
        <w:rPr>
          <w:color w:val="000000" w:themeColor="text1"/>
          <w:w w:val="105"/>
          <w:sz w:val="24"/>
          <w:szCs w:val="24"/>
        </w:rPr>
        <w:t xml:space="preserve"> </w:t>
      </w:r>
      <w:r w:rsidRPr="00F862A0">
        <w:rPr>
          <w:color w:val="000000" w:themeColor="text1"/>
          <w:w w:val="105"/>
          <w:sz w:val="24"/>
          <w:szCs w:val="24"/>
        </w:rPr>
        <w:t>two</w:t>
      </w:r>
      <w:r w:rsidR="00BF68DC">
        <w:rPr>
          <w:color w:val="000000" w:themeColor="text1"/>
          <w:w w:val="105"/>
          <w:sz w:val="24"/>
          <w:szCs w:val="24"/>
        </w:rPr>
        <w:t xml:space="preserve"> </w:t>
      </w:r>
      <w:r w:rsidRPr="00F862A0">
        <w:rPr>
          <w:color w:val="000000" w:themeColor="text1"/>
          <w:w w:val="105"/>
          <w:sz w:val="24"/>
          <w:szCs w:val="24"/>
        </w:rPr>
        <w:t>parties–a</w:t>
      </w:r>
      <w:r w:rsidR="00BF68DC">
        <w:rPr>
          <w:color w:val="000000" w:themeColor="text1"/>
          <w:w w:val="105"/>
          <w:sz w:val="24"/>
          <w:szCs w:val="24"/>
        </w:rPr>
        <w:t xml:space="preserve"> </w:t>
      </w:r>
      <w:r w:rsidRPr="00F862A0">
        <w:rPr>
          <w:color w:val="000000" w:themeColor="text1"/>
          <w:w w:val="105"/>
          <w:sz w:val="24"/>
          <w:szCs w:val="24"/>
        </w:rPr>
        <w:t>buyer</w:t>
      </w:r>
      <w:r w:rsidR="00BF68DC">
        <w:rPr>
          <w:color w:val="000000" w:themeColor="text1"/>
          <w:w w:val="105"/>
          <w:sz w:val="24"/>
          <w:szCs w:val="24"/>
        </w:rPr>
        <w:t xml:space="preserve"> </w:t>
      </w:r>
      <w:r w:rsidRPr="00F862A0">
        <w:rPr>
          <w:color w:val="000000" w:themeColor="text1"/>
          <w:w w:val="105"/>
          <w:sz w:val="24"/>
          <w:szCs w:val="24"/>
        </w:rPr>
        <w:t>and</w:t>
      </w:r>
      <w:r w:rsidR="00BF68DC">
        <w:rPr>
          <w:color w:val="000000" w:themeColor="text1"/>
          <w:w w:val="105"/>
          <w:sz w:val="24"/>
          <w:szCs w:val="24"/>
        </w:rPr>
        <w:t xml:space="preserve"> </w:t>
      </w:r>
      <w:r w:rsidRPr="00F862A0">
        <w:rPr>
          <w:color w:val="000000" w:themeColor="text1"/>
          <w:w w:val="105"/>
          <w:sz w:val="24"/>
          <w:szCs w:val="24"/>
        </w:rPr>
        <w:t>a</w:t>
      </w:r>
      <w:r w:rsidR="00BF68DC">
        <w:rPr>
          <w:color w:val="000000" w:themeColor="text1"/>
          <w:w w:val="105"/>
          <w:sz w:val="24"/>
          <w:szCs w:val="24"/>
        </w:rPr>
        <w:t xml:space="preserve"> </w:t>
      </w:r>
      <w:r w:rsidRPr="00F862A0">
        <w:rPr>
          <w:color w:val="000000" w:themeColor="text1"/>
          <w:w w:val="105"/>
          <w:sz w:val="24"/>
          <w:szCs w:val="24"/>
        </w:rPr>
        <w:t>seller–to</w:t>
      </w:r>
      <w:r w:rsidR="00BF68DC">
        <w:rPr>
          <w:color w:val="000000" w:themeColor="text1"/>
          <w:w w:val="105"/>
          <w:sz w:val="24"/>
          <w:szCs w:val="24"/>
        </w:rPr>
        <w:t xml:space="preserve"> </w:t>
      </w:r>
      <w:r w:rsidRPr="00F862A0">
        <w:rPr>
          <w:color w:val="000000" w:themeColor="text1"/>
          <w:w w:val="105"/>
          <w:sz w:val="24"/>
          <w:szCs w:val="24"/>
        </w:rPr>
        <w:t>buy</w:t>
      </w:r>
      <w:r w:rsidR="00BF68DC">
        <w:rPr>
          <w:color w:val="000000" w:themeColor="text1"/>
          <w:w w:val="105"/>
          <w:sz w:val="24"/>
          <w:szCs w:val="24"/>
        </w:rPr>
        <w:t xml:space="preserve"> </w:t>
      </w:r>
      <w:r w:rsidRPr="00F862A0">
        <w:rPr>
          <w:color w:val="000000" w:themeColor="text1"/>
          <w:w w:val="105"/>
          <w:sz w:val="24"/>
          <w:szCs w:val="24"/>
        </w:rPr>
        <w:t>or</w:t>
      </w:r>
      <w:r w:rsidR="00BF68DC">
        <w:rPr>
          <w:color w:val="000000" w:themeColor="text1"/>
          <w:w w:val="105"/>
          <w:sz w:val="24"/>
          <w:szCs w:val="24"/>
        </w:rPr>
        <w:t xml:space="preserve"> </w:t>
      </w:r>
      <w:r w:rsidRPr="00F862A0">
        <w:rPr>
          <w:color w:val="000000" w:themeColor="text1"/>
          <w:w w:val="105"/>
          <w:sz w:val="24"/>
          <w:szCs w:val="24"/>
        </w:rPr>
        <w:t>sell</w:t>
      </w:r>
      <w:r w:rsidR="00BF68DC">
        <w:rPr>
          <w:color w:val="000000" w:themeColor="text1"/>
          <w:w w:val="105"/>
          <w:sz w:val="24"/>
          <w:szCs w:val="24"/>
        </w:rPr>
        <w:t xml:space="preserve"> </w:t>
      </w:r>
      <w:r w:rsidRPr="00F862A0">
        <w:rPr>
          <w:color w:val="000000" w:themeColor="text1"/>
          <w:w w:val="105"/>
          <w:sz w:val="24"/>
          <w:szCs w:val="24"/>
        </w:rPr>
        <w:t>a</w:t>
      </w:r>
      <w:r w:rsidR="00BF68DC">
        <w:rPr>
          <w:color w:val="000000" w:themeColor="text1"/>
          <w:w w:val="105"/>
          <w:sz w:val="24"/>
          <w:szCs w:val="24"/>
        </w:rPr>
        <w:t xml:space="preserve"> </w:t>
      </w:r>
      <w:r w:rsidRPr="00F862A0">
        <w:rPr>
          <w:color w:val="000000" w:themeColor="text1"/>
          <w:w w:val="105"/>
          <w:sz w:val="24"/>
          <w:szCs w:val="24"/>
        </w:rPr>
        <w:t>particular</w:t>
      </w:r>
      <w:r w:rsidR="00BF68DC">
        <w:rPr>
          <w:color w:val="000000" w:themeColor="text1"/>
          <w:w w:val="105"/>
          <w:sz w:val="24"/>
          <w:szCs w:val="24"/>
        </w:rPr>
        <w:t xml:space="preserve"> </w:t>
      </w:r>
      <w:r w:rsidRPr="00F862A0">
        <w:rPr>
          <w:color w:val="000000" w:themeColor="text1"/>
          <w:w w:val="105"/>
          <w:sz w:val="24"/>
          <w:szCs w:val="24"/>
        </w:rPr>
        <w:t>currency</w:t>
      </w:r>
      <w:r w:rsidR="00BF68DC">
        <w:rPr>
          <w:color w:val="000000" w:themeColor="text1"/>
          <w:w w:val="105"/>
          <w:sz w:val="24"/>
          <w:szCs w:val="24"/>
        </w:rPr>
        <w:t xml:space="preserve"> </w:t>
      </w:r>
      <w:r w:rsidRPr="00F862A0">
        <w:rPr>
          <w:color w:val="000000" w:themeColor="text1"/>
          <w:w w:val="105"/>
          <w:sz w:val="24"/>
          <w:szCs w:val="24"/>
        </w:rPr>
        <w:t>at</w:t>
      </w:r>
      <w:r w:rsidR="00BF68DC">
        <w:rPr>
          <w:color w:val="000000" w:themeColor="text1"/>
          <w:w w:val="105"/>
          <w:sz w:val="24"/>
          <w:szCs w:val="24"/>
        </w:rPr>
        <w:t xml:space="preserve"> </w:t>
      </w:r>
      <w:r w:rsidRPr="00F862A0">
        <w:rPr>
          <w:color w:val="000000" w:themeColor="text1"/>
          <w:w w:val="105"/>
          <w:sz w:val="24"/>
          <w:szCs w:val="24"/>
        </w:rPr>
        <w:t>a</w:t>
      </w:r>
      <w:r w:rsidR="00BF68DC">
        <w:rPr>
          <w:color w:val="000000" w:themeColor="text1"/>
          <w:w w:val="105"/>
          <w:sz w:val="24"/>
          <w:szCs w:val="24"/>
        </w:rPr>
        <w:t xml:space="preserve"> </w:t>
      </w:r>
      <w:r w:rsidRPr="00F862A0">
        <w:rPr>
          <w:color w:val="000000" w:themeColor="text1"/>
          <w:w w:val="105"/>
          <w:sz w:val="24"/>
          <w:szCs w:val="24"/>
        </w:rPr>
        <w:t>future</w:t>
      </w:r>
      <w:r w:rsidR="00BF68DC">
        <w:rPr>
          <w:color w:val="000000" w:themeColor="text1"/>
          <w:w w:val="105"/>
          <w:sz w:val="24"/>
          <w:szCs w:val="24"/>
        </w:rPr>
        <w:t xml:space="preserve"> </w:t>
      </w:r>
      <w:r w:rsidRPr="00F862A0">
        <w:rPr>
          <w:color w:val="000000" w:themeColor="text1"/>
          <w:w w:val="105"/>
          <w:sz w:val="24"/>
          <w:szCs w:val="24"/>
        </w:rPr>
        <w:t>date,</w:t>
      </w:r>
      <w:r w:rsidR="00BF68DC">
        <w:rPr>
          <w:color w:val="000000" w:themeColor="text1"/>
          <w:w w:val="105"/>
          <w:sz w:val="24"/>
          <w:szCs w:val="24"/>
        </w:rPr>
        <w:t xml:space="preserve"> </w:t>
      </w:r>
      <w:r w:rsidRPr="00F862A0">
        <w:rPr>
          <w:color w:val="000000" w:themeColor="text1"/>
          <w:w w:val="105"/>
          <w:sz w:val="24"/>
          <w:szCs w:val="24"/>
        </w:rPr>
        <w:t>at</w:t>
      </w:r>
      <w:r w:rsidR="00BF68DC">
        <w:rPr>
          <w:color w:val="000000" w:themeColor="text1"/>
          <w:w w:val="105"/>
          <w:sz w:val="24"/>
          <w:szCs w:val="24"/>
        </w:rPr>
        <w:t xml:space="preserve"> </w:t>
      </w:r>
      <w:r w:rsidRPr="00F862A0">
        <w:rPr>
          <w:color w:val="000000" w:themeColor="text1"/>
          <w:w w:val="105"/>
          <w:sz w:val="24"/>
          <w:szCs w:val="24"/>
        </w:rPr>
        <w:t>a</w:t>
      </w:r>
      <w:r w:rsidR="00BF68DC">
        <w:rPr>
          <w:color w:val="000000" w:themeColor="text1"/>
          <w:w w:val="105"/>
          <w:sz w:val="24"/>
          <w:szCs w:val="24"/>
        </w:rPr>
        <w:t xml:space="preserve"> </w:t>
      </w:r>
      <w:r w:rsidRPr="00F862A0">
        <w:rPr>
          <w:color w:val="000000" w:themeColor="text1"/>
          <w:w w:val="105"/>
          <w:sz w:val="24"/>
          <w:szCs w:val="24"/>
        </w:rPr>
        <w:t>particular</w:t>
      </w:r>
      <w:r w:rsidR="00BF68DC">
        <w:rPr>
          <w:color w:val="000000" w:themeColor="text1"/>
          <w:w w:val="105"/>
          <w:sz w:val="24"/>
          <w:szCs w:val="24"/>
        </w:rPr>
        <w:t xml:space="preserve"> </w:t>
      </w:r>
      <w:r w:rsidRPr="00F862A0">
        <w:rPr>
          <w:color w:val="000000" w:themeColor="text1"/>
          <w:w w:val="105"/>
          <w:sz w:val="24"/>
          <w:szCs w:val="24"/>
        </w:rPr>
        <w:t>exchange</w:t>
      </w:r>
      <w:r w:rsidR="00BF68DC">
        <w:rPr>
          <w:color w:val="000000" w:themeColor="text1"/>
          <w:w w:val="105"/>
          <w:sz w:val="24"/>
          <w:szCs w:val="24"/>
        </w:rPr>
        <w:t xml:space="preserve"> </w:t>
      </w:r>
      <w:r w:rsidRPr="00F862A0">
        <w:rPr>
          <w:color w:val="000000" w:themeColor="text1"/>
          <w:w w:val="105"/>
          <w:sz w:val="24"/>
          <w:szCs w:val="24"/>
        </w:rPr>
        <w:t>rate</w:t>
      </w:r>
      <w:r w:rsidR="00BF68DC">
        <w:rPr>
          <w:color w:val="000000" w:themeColor="text1"/>
          <w:w w:val="105"/>
          <w:sz w:val="24"/>
          <w:szCs w:val="24"/>
        </w:rPr>
        <w:t xml:space="preserve"> </w:t>
      </w:r>
      <w:r w:rsidRPr="00F862A0">
        <w:rPr>
          <w:color w:val="000000" w:themeColor="text1"/>
          <w:w w:val="105"/>
          <w:sz w:val="24"/>
          <w:szCs w:val="24"/>
        </w:rPr>
        <w:t>that</w:t>
      </w:r>
      <w:r w:rsidR="00BF68DC">
        <w:rPr>
          <w:color w:val="000000" w:themeColor="text1"/>
          <w:w w:val="105"/>
          <w:sz w:val="24"/>
          <w:szCs w:val="24"/>
        </w:rPr>
        <w:t xml:space="preserve"> </w:t>
      </w:r>
      <w:r w:rsidRPr="00F862A0">
        <w:rPr>
          <w:color w:val="000000" w:themeColor="text1"/>
          <w:w w:val="105"/>
          <w:sz w:val="24"/>
          <w:szCs w:val="24"/>
        </w:rPr>
        <w:t>is</w:t>
      </w:r>
      <w:r w:rsidR="00BF68DC">
        <w:rPr>
          <w:color w:val="000000" w:themeColor="text1"/>
          <w:w w:val="105"/>
          <w:sz w:val="24"/>
          <w:szCs w:val="24"/>
        </w:rPr>
        <w:t xml:space="preserve"> </w:t>
      </w:r>
      <w:r w:rsidRPr="00F862A0">
        <w:rPr>
          <w:color w:val="000000" w:themeColor="text1"/>
          <w:w w:val="105"/>
          <w:sz w:val="24"/>
          <w:szCs w:val="24"/>
        </w:rPr>
        <w:t xml:space="preserve">fixed or agreed upon today. </w:t>
      </w:r>
    </w:p>
    <w:p w:rsidR="0008359A" w:rsidRPr="00F862A0" w:rsidRDefault="0008359A" w:rsidP="0008359A">
      <w:pPr>
        <w:pStyle w:val="Heading1"/>
        <w:rPr>
          <w:color w:val="000000" w:themeColor="text1"/>
          <w:sz w:val="24"/>
          <w:szCs w:val="24"/>
        </w:rPr>
      </w:pPr>
      <w:r w:rsidRPr="00F862A0">
        <w:rPr>
          <w:color w:val="000000" w:themeColor="text1"/>
          <w:sz w:val="24"/>
          <w:szCs w:val="24"/>
        </w:rPr>
        <w:t>Standardized</w:t>
      </w:r>
      <w:r w:rsidR="00BF68DC">
        <w:rPr>
          <w:color w:val="000000" w:themeColor="text1"/>
          <w:sz w:val="24"/>
          <w:szCs w:val="24"/>
        </w:rPr>
        <w:t xml:space="preserve"> </w:t>
      </w:r>
      <w:r w:rsidRPr="00F862A0">
        <w:rPr>
          <w:color w:val="000000" w:themeColor="text1"/>
          <w:sz w:val="24"/>
          <w:szCs w:val="24"/>
        </w:rPr>
        <w:t>Features</w:t>
      </w:r>
      <w:r w:rsidR="00BF68DC">
        <w:rPr>
          <w:color w:val="000000" w:themeColor="text1"/>
          <w:sz w:val="24"/>
          <w:szCs w:val="24"/>
        </w:rPr>
        <w:t xml:space="preserve"> </w:t>
      </w:r>
      <w:r w:rsidRPr="00F862A0">
        <w:rPr>
          <w:color w:val="000000" w:themeColor="text1"/>
          <w:sz w:val="24"/>
          <w:szCs w:val="24"/>
        </w:rPr>
        <w:t>of</w:t>
      </w:r>
      <w:r w:rsidR="00BF68DC">
        <w:rPr>
          <w:color w:val="000000" w:themeColor="text1"/>
          <w:sz w:val="24"/>
          <w:szCs w:val="24"/>
        </w:rPr>
        <w:t xml:space="preserve"> </w:t>
      </w:r>
      <w:r w:rsidRPr="00F862A0">
        <w:rPr>
          <w:color w:val="000000" w:themeColor="text1"/>
          <w:sz w:val="24"/>
          <w:szCs w:val="24"/>
        </w:rPr>
        <w:t>the</w:t>
      </w:r>
      <w:r w:rsidR="00BF68DC">
        <w:rPr>
          <w:color w:val="000000" w:themeColor="text1"/>
          <w:sz w:val="24"/>
          <w:szCs w:val="24"/>
        </w:rPr>
        <w:t xml:space="preserve"> </w:t>
      </w:r>
      <w:r w:rsidRPr="00F862A0">
        <w:rPr>
          <w:color w:val="000000" w:themeColor="text1"/>
          <w:sz w:val="24"/>
          <w:szCs w:val="24"/>
        </w:rPr>
        <w:t>Futures</w:t>
      </w:r>
      <w:r w:rsidR="00BF68DC">
        <w:rPr>
          <w:color w:val="000000" w:themeColor="text1"/>
          <w:sz w:val="24"/>
          <w:szCs w:val="24"/>
        </w:rPr>
        <w:t xml:space="preserve"> </w:t>
      </w:r>
      <w:r w:rsidRPr="00F862A0">
        <w:rPr>
          <w:color w:val="000000" w:themeColor="text1"/>
          <w:sz w:val="24"/>
          <w:szCs w:val="24"/>
        </w:rPr>
        <w:t>Contract</w:t>
      </w:r>
      <w:r w:rsidR="00BF68DC">
        <w:rPr>
          <w:color w:val="000000" w:themeColor="text1"/>
          <w:sz w:val="24"/>
          <w:szCs w:val="24"/>
        </w:rPr>
        <w:t xml:space="preserve"> </w:t>
      </w:r>
      <w:r w:rsidRPr="00F862A0">
        <w:rPr>
          <w:color w:val="000000" w:themeColor="text1"/>
          <w:sz w:val="24"/>
          <w:szCs w:val="24"/>
        </w:rPr>
        <w:t>and</w:t>
      </w:r>
      <w:r w:rsidR="00BF68DC">
        <w:rPr>
          <w:color w:val="000000" w:themeColor="text1"/>
          <w:sz w:val="24"/>
          <w:szCs w:val="24"/>
        </w:rPr>
        <w:t xml:space="preserve"> </w:t>
      </w:r>
      <w:r w:rsidRPr="00F862A0">
        <w:rPr>
          <w:color w:val="000000" w:themeColor="text1"/>
          <w:sz w:val="24"/>
          <w:szCs w:val="24"/>
        </w:rPr>
        <w:t>Liquidity</w:t>
      </w:r>
    </w:p>
    <w:p w:rsidR="0008359A" w:rsidRPr="00F862A0" w:rsidRDefault="0008359A" w:rsidP="0008359A">
      <w:pPr>
        <w:pStyle w:val="BodyText"/>
        <w:spacing w:before="136" w:line="367" w:lineRule="auto"/>
        <w:ind w:left="492" w:right="476"/>
        <w:rPr>
          <w:color w:val="000000" w:themeColor="text1"/>
          <w:sz w:val="24"/>
          <w:szCs w:val="24"/>
        </w:rPr>
      </w:pPr>
      <w:r w:rsidRPr="00F862A0">
        <w:rPr>
          <w:color w:val="000000" w:themeColor="text1"/>
          <w:spacing w:val="-1"/>
          <w:w w:val="105"/>
          <w:sz w:val="24"/>
          <w:szCs w:val="24"/>
        </w:rPr>
        <w:t>Contrary</w:t>
      </w:r>
      <w:r w:rsidR="00BF68DC">
        <w:rPr>
          <w:color w:val="000000" w:themeColor="text1"/>
          <w:spacing w:val="-1"/>
          <w:w w:val="105"/>
          <w:sz w:val="24"/>
          <w:szCs w:val="24"/>
        </w:rPr>
        <w:t xml:space="preserve"> </w:t>
      </w:r>
      <w:r w:rsidRPr="00F862A0">
        <w:rPr>
          <w:color w:val="000000" w:themeColor="text1"/>
          <w:spacing w:val="-1"/>
          <w:w w:val="105"/>
          <w:sz w:val="24"/>
          <w:szCs w:val="24"/>
        </w:rPr>
        <w:t>to</w:t>
      </w:r>
      <w:r w:rsidR="00BF68DC">
        <w:rPr>
          <w:color w:val="000000" w:themeColor="text1"/>
          <w:spacing w:val="-1"/>
          <w:w w:val="105"/>
          <w:sz w:val="24"/>
          <w:szCs w:val="24"/>
        </w:rPr>
        <w:t xml:space="preserve"> </w:t>
      </w:r>
      <w:r w:rsidRPr="00F862A0">
        <w:rPr>
          <w:color w:val="000000" w:themeColor="text1"/>
          <w:spacing w:val="-1"/>
          <w:w w:val="105"/>
          <w:sz w:val="24"/>
          <w:szCs w:val="24"/>
        </w:rPr>
        <w:t>the</w:t>
      </w:r>
      <w:r w:rsidR="00BF68DC">
        <w:rPr>
          <w:color w:val="000000" w:themeColor="text1"/>
          <w:spacing w:val="-1"/>
          <w:w w:val="105"/>
          <w:sz w:val="24"/>
          <w:szCs w:val="24"/>
        </w:rPr>
        <w:t xml:space="preserve"> </w:t>
      </w:r>
      <w:r w:rsidRPr="00F862A0">
        <w:rPr>
          <w:color w:val="000000" w:themeColor="text1"/>
          <w:spacing w:val="-1"/>
          <w:w w:val="105"/>
          <w:sz w:val="24"/>
          <w:szCs w:val="24"/>
        </w:rPr>
        <w:t>forward</w:t>
      </w:r>
      <w:r w:rsidR="00BF68DC">
        <w:rPr>
          <w:color w:val="000000" w:themeColor="text1"/>
          <w:spacing w:val="-1"/>
          <w:w w:val="105"/>
          <w:sz w:val="24"/>
          <w:szCs w:val="24"/>
        </w:rPr>
        <w:t xml:space="preserve"> </w:t>
      </w:r>
      <w:r w:rsidRPr="00F862A0">
        <w:rPr>
          <w:color w:val="000000" w:themeColor="text1"/>
          <w:spacing w:val="-1"/>
          <w:w w:val="105"/>
          <w:sz w:val="24"/>
          <w:szCs w:val="24"/>
        </w:rPr>
        <w:t>contract,</w:t>
      </w:r>
      <w:r w:rsidR="00BF68DC">
        <w:rPr>
          <w:color w:val="000000" w:themeColor="text1"/>
          <w:spacing w:val="-1"/>
          <w:w w:val="105"/>
          <w:sz w:val="24"/>
          <w:szCs w:val="24"/>
        </w:rPr>
        <w:t xml:space="preserve"> </w:t>
      </w:r>
      <w:r w:rsidRPr="00F862A0">
        <w:rPr>
          <w:color w:val="000000" w:themeColor="text1"/>
          <w:spacing w:val="-1"/>
          <w:w w:val="105"/>
          <w:sz w:val="24"/>
          <w:szCs w:val="24"/>
        </w:rPr>
        <w:t>the</w:t>
      </w:r>
      <w:r w:rsidR="00BF68DC">
        <w:rPr>
          <w:color w:val="000000" w:themeColor="text1"/>
          <w:spacing w:val="-1"/>
          <w:w w:val="105"/>
          <w:sz w:val="24"/>
          <w:szCs w:val="24"/>
        </w:rPr>
        <w:t xml:space="preserve"> </w:t>
      </w:r>
      <w:r w:rsidRPr="00F862A0">
        <w:rPr>
          <w:color w:val="000000" w:themeColor="text1"/>
          <w:w w:val="105"/>
          <w:sz w:val="24"/>
          <w:szCs w:val="24"/>
        </w:rPr>
        <w:t>futures</w:t>
      </w:r>
      <w:r w:rsidR="00BF68DC">
        <w:rPr>
          <w:color w:val="000000" w:themeColor="text1"/>
          <w:w w:val="105"/>
          <w:sz w:val="24"/>
          <w:szCs w:val="24"/>
        </w:rPr>
        <w:t xml:space="preserve"> </w:t>
      </w:r>
      <w:r w:rsidRPr="00F862A0">
        <w:rPr>
          <w:color w:val="000000" w:themeColor="text1"/>
          <w:w w:val="105"/>
          <w:sz w:val="24"/>
          <w:szCs w:val="24"/>
        </w:rPr>
        <w:t>contract</w:t>
      </w:r>
      <w:r w:rsidR="00BF68DC">
        <w:rPr>
          <w:color w:val="000000" w:themeColor="text1"/>
          <w:w w:val="105"/>
          <w:sz w:val="24"/>
          <w:szCs w:val="24"/>
        </w:rPr>
        <w:t xml:space="preserve"> </w:t>
      </w:r>
      <w:r w:rsidRPr="00F862A0">
        <w:rPr>
          <w:color w:val="000000" w:themeColor="text1"/>
          <w:w w:val="105"/>
          <w:sz w:val="24"/>
          <w:szCs w:val="24"/>
        </w:rPr>
        <w:t>has</w:t>
      </w:r>
      <w:r w:rsidR="00BF68DC">
        <w:rPr>
          <w:color w:val="000000" w:themeColor="text1"/>
          <w:w w:val="105"/>
          <w:sz w:val="24"/>
          <w:szCs w:val="24"/>
        </w:rPr>
        <w:t xml:space="preserve"> </w:t>
      </w:r>
      <w:r w:rsidRPr="00F862A0">
        <w:rPr>
          <w:color w:val="000000" w:themeColor="text1"/>
          <w:w w:val="105"/>
          <w:sz w:val="24"/>
          <w:szCs w:val="24"/>
        </w:rPr>
        <w:t>a</w:t>
      </w:r>
      <w:r w:rsidR="00BF68DC">
        <w:rPr>
          <w:color w:val="000000" w:themeColor="text1"/>
          <w:w w:val="105"/>
          <w:sz w:val="24"/>
          <w:szCs w:val="24"/>
        </w:rPr>
        <w:t xml:space="preserve"> </w:t>
      </w:r>
      <w:r w:rsidRPr="00F862A0">
        <w:rPr>
          <w:color w:val="000000" w:themeColor="text1"/>
          <w:w w:val="105"/>
          <w:sz w:val="24"/>
          <w:szCs w:val="24"/>
        </w:rPr>
        <w:t>number</w:t>
      </w:r>
      <w:r w:rsidR="00BF68DC">
        <w:rPr>
          <w:color w:val="000000" w:themeColor="text1"/>
          <w:w w:val="105"/>
          <w:sz w:val="24"/>
          <w:szCs w:val="24"/>
        </w:rPr>
        <w:t xml:space="preserve"> </w:t>
      </w:r>
      <w:r w:rsidRPr="00F862A0">
        <w:rPr>
          <w:color w:val="000000" w:themeColor="text1"/>
          <w:w w:val="105"/>
          <w:sz w:val="24"/>
          <w:szCs w:val="24"/>
        </w:rPr>
        <w:t>off</w:t>
      </w:r>
      <w:r w:rsidR="00BF68DC">
        <w:rPr>
          <w:color w:val="000000" w:themeColor="text1"/>
          <w:w w:val="105"/>
          <w:sz w:val="24"/>
          <w:szCs w:val="24"/>
        </w:rPr>
        <w:t xml:space="preserve"> </w:t>
      </w:r>
      <w:r w:rsidRPr="00F862A0">
        <w:rPr>
          <w:color w:val="000000" w:themeColor="text1"/>
          <w:w w:val="105"/>
          <w:sz w:val="24"/>
          <w:szCs w:val="24"/>
        </w:rPr>
        <w:t>eatures</w:t>
      </w:r>
      <w:r w:rsidR="00BF68DC">
        <w:rPr>
          <w:color w:val="000000" w:themeColor="text1"/>
          <w:w w:val="105"/>
          <w:sz w:val="24"/>
          <w:szCs w:val="24"/>
        </w:rPr>
        <w:t xml:space="preserve"> </w:t>
      </w:r>
      <w:r w:rsidRPr="00F862A0">
        <w:rPr>
          <w:color w:val="000000" w:themeColor="text1"/>
          <w:w w:val="105"/>
          <w:sz w:val="24"/>
          <w:szCs w:val="24"/>
        </w:rPr>
        <w:t>that</w:t>
      </w:r>
      <w:r w:rsidR="00BF68DC">
        <w:rPr>
          <w:color w:val="000000" w:themeColor="text1"/>
          <w:w w:val="105"/>
          <w:sz w:val="24"/>
          <w:szCs w:val="24"/>
        </w:rPr>
        <w:t xml:space="preserve"> </w:t>
      </w:r>
      <w:r w:rsidRPr="00F862A0">
        <w:rPr>
          <w:color w:val="000000" w:themeColor="text1"/>
          <w:w w:val="105"/>
          <w:sz w:val="24"/>
          <w:szCs w:val="24"/>
        </w:rPr>
        <w:t>has</w:t>
      </w:r>
      <w:r w:rsidR="00BF68DC">
        <w:rPr>
          <w:color w:val="000000" w:themeColor="text1"/>
          <w:w w:val="105"/>
          <w:sz w:val="24"/>
          <w:szCs w:val="24"/>
        </w:rPr>
        <w:t xml:space="preserve"> </w:t>
      </w:r>
      <w:r w:rsidRPr="00F862A0">
        <w:rPr>
          <w:color w:val="000000" w:themeColor="text1"/>
          <w:w w:val="105"/>
          <w:sz w:val="24"/>
          <w:szCs w:val="24"/>
        </w:rPr>
        <w:t>been standardized. These standard features are necessary in order to increase the</w:t>
      </w:r>
      <w:r w:rsidR="00BF68DC">
        <w:rPr>
          <w:color w:val="000000" w:themeColor="text1"/>
          <w:w w:val="105"/>
          <w:sz w:val="24"/>
          <w:szCs w:val="24"/>
        </w:rPr>
        <w:t xml:space="preserve"> </w:t>
      </w:r>
      <w:r w:rsidRPr="00F862A0">
        <w:rPr>
          <w:color w:val="000000" w:themeColor="text1"/>
          <w:w w:val="105"/>
          <w:sz w:val="24"/>
          <w:szCs w:val="24"/>
        </w:rPr>
        <w:t>liquidity in the market, i.e. the number of matching transactions. In the practical</w:t>
      </w:r>
      <w:r w:rsidR="00BF68DC">
        <w:rPr>
          <w:color w:val="000000" w:themeColor="text1"/>
          <w:w w:val="105"/>
          <w:sz w:val="24"/>
          <w:szCs w:val="24"/>
        </w:rPr>
        <w:t xml:space="preserve"> </w:t>
      </w:r>
      <w:r w:rsidRPr="00F862A0">
        <w:rPr>
          <w:color w:val="000000" w:themeColor="text1"/>
          <w:spacing w:val="-1"/>
          <w:w w:val="105"/>
          <w:sz w:val="24"/>
          <w:szCs w:val="24"/>
        </w:rPr>
        <w:t>world</w:t>
      </w:r>
      <w:r w:rsidR="00BF68DC">
        <w:rPr>
          <w:color w:val="000000" w:themeColor="text1"/>
          <w:spacing w:val="-1"/>
          <w:w w:val="105"/>
          <w:sz w:val="24"/>
          <w:szCs w:val="24"/>
        </w:rPr>
        <w:t xml:space="preserve"> </w:t>
      </w:r>
      <w:r w:rsidRPr="00F862A0">
        <w:rPr>
          <w:color w:val="000000" w:themeColor="text1"/>
          <w:spacing w:val="-1"/>
          <w:w w:val="105"/>
          <w:sz w:val="24"/>
          <w:szCs w:val="24"/>
        </w:rPr>
        <w:t>traders</w:t>
      </w:r>
      <w:r w:rsidR="00BF68DC">
        <w:rPr>
          <w:color w:val="000000" w:themeColor="text1"/>
          <w:spacing w:val="-1"/>
          <w:w w:val="105"/>
          <w:sz w:val="24"/>
          <w:szCs w:val="24"/>
        </w:rPr>
        <w:t xml:space="preserve"> </w:t>
      </w:r>
      <w:r w:rsidRPr="00F862A0">
        <w:rPr>
          <w:color w:val="000000" w:themeColor="text1"/>
          <w:spacing w:val="-1"/>
          <w:w w:val="105"/>
          <w:sz w:val="24"/>
          <w:szCs w:val="24"/>
        </w:rPr>
        <w:t>are</w:t>
      </w:r>
      <w:r w:rsidR="00BF68DC">
        <w:rPr>
          <w:color w:val="000000" w:themeColor="text1"/>
          <w:spacing w:val="-1"/>
          <w:w w:val="105"/>
          <w:sz w:val="24"/>
          <w:szCs w:val="24"/>
        </w:rPr>
        <w:t xml:space="preserve"> </w:t>
      </w:r>
      <w:r w:rsidRPr="00F862A0">
        <w:rPr>
          <w:color w:val="000000" w:themeColor="text1"/>
          <w:spacing w:val="-1"/>
          <w:w w:val="105"/>
          <w:sz w:val="24"/>
          <w:szCs w:val="24"/>
        </w:rPr>
        <w:t>faced</w:t>
      </w:r>
      <w:r w:rsidR="00BF68DC">
        <w:rPr>
          <w:color w:val="000000" w:themeColor="text1"/>
          <w:spacing w:val="-1"/>
          <w:w w:val="105"/>
          <w:sz w:val="24"/>
          <w:szCs w:val="24"/>
        </w:rPr>
        <w:t xml:space="preserve"> </w:t>
      </w:r>
      <w:r w:rsidRPr="00F862A0">
        <w:rPr>
          <w:color w:val="000000" w:themeColor="text1"/>
          <w:spacing w:val="-1"/>
          <w:w w:val="105"/>
          <w:sz w:val="24"/>
          <w:szCs w:val="24"/>
        </w:rPr>
        <w:t>with</w:t>
      </w:r>
      <w:r w:rsidR="00BF68DC">
        <w:rPr>
          <w:color w:val="000000" w:themeColor="text1"/>
          <w:spacing w:val="-1"/>
          <w:w w:val="105"/>
          <w:sz w:val="24"/>
          <w:szCs w:val="24"/>
        </w:rPr>
        <w:t xml:space="preserve"> </w:t>
      </w:r>
      <w:r w:rsidRPr="00F862A0">
        <w:rPr>
          <w:color w:val="000000" w:themeColor="text1"/>
          <w:spacing w:val="-1"/>
          <w:w w:val="105"/>
          <w:sz w:val="24"/>
          <w:szCs w:val="24"/>
        </w:rPr>
        <w:t>diverse</w:t>
      </w:r>
      <w:r w:rsidR="00BF68DC">
        <w:rPr>
          <w:color w:val="000000" w:themeColor="text1"/>
          <w:spacing w:val="-1"/>
          <w:w w:val="105"/>
          <w:sz w:val="24"/>
          <w:szCs w:val="24"/>
        </w:rPr>
        <w:t xml:space="preserve"> </w:t>
      </w:r>
      <w:r w:rsidRPr="00F862A0">
        <w:rPr>
          <w:color w:val="000000" w:themeColor="text1"/>
          <w:spacing w:val="-1"/>
          <w:w w:val="105"/>
          <w:sz w:val="24"/>
          <w:szCs w:val="24"/>
        </w:rPr>
        <w:t>conditions</w:t>
      </w:r>
      <w:r w:rsidR="00BF68DC">
        <w:rPr>
          <w:color w:val="000000" w:themeColor="text1"/>
          <w:spacing w:val="-1"/>
          <w:w w:val="105"/>
          <w:sz w:val="24"/>
          <w:szCs w:val="24"/>
        </w:rPr>
        <w:t xml:space="preserve"> </w:t>
      </w:r>
      <w:r w:rsidRPr="00F862A0">
        <w:rPr>
          <w:color w:val="000000" w:themeColor="text1"/>
          <w:spacing w:val="-1"/>
          <w:w w:val="105"/>
          <w:sz w:val="24"/>
          <w:szCs w:val="24"/>
        </w:rPr>
        <w:t>that</w:t>
      </w:r>
      <w:r w:rsidR="00BF68DC">
        <w:rPr>
          <w:color w:val="000000" w:themeColor="text1"/>
          <w:spacing w:val="-1"/>
          <w:w w:val="105"/>
          <w:sz w:val="24"/>
          <w:szCs w:val="24"/>
        </w:rPr>
        <w:t xml:space="preserve"> </w:t>
      </w:r>
      <w:r w:rsidRPr="00F862A0">
        <w:rPr>
          <w:color w:val="000000" w:themeColor="text1"/>
          <w:spacing w:val="-1"/>
          <w:w w:val="105"/>
          <w:sz w:val="24"/>
          <w:szCs w:val="24"/>
        </w:rPr>
        <w:t>need</w:t>
      </w:r>
      <w:r w:rsidR="00BF68DC">
        <w:rPr>
          <w:color w:val="000000" w:themeColor="text1"/>
          <w:spacing w:val="-1"/>
          <w:w w:val="105"/>
          <w:sz w:val="24"/>
          <w:szCs w:val="24"/>
        </w:rPr>
        <w:t xml:space="preserve"> </w:t>
      </w:r>
      <w:r w:rsidRPr="00F862A0">
        <w:rPr>
          <w:color w:val="000000" w:themeColor="text1"/>
          <w:spacing w:val="-1"/>
          <w:w w:val="105"/>
          <w:sz w:val="24"/>
          <w:szCs w:val="24"/>
        </w:rPr>
        <w:t>diverse</w:t>
      </w:r>
      <w:r w:rsidR="00723E45">
        <w:rPr>
          <w:color w:val="000000" w:themeColor="text1"/>
          <w:spacing w:val="-1"/>
          <w:w w:val="105"/>
          <w:sz w:val="24"/>
          <w:szCs w:val="24"/>
        </w:rPr>
        <w:t xml:space="preserve"> </w:t>
      </w:r>
      <w:r w:rsidRPr="00F862A0">
        <w:rPr>
          <w:color w:val="000000" w:themeColor="text1"/>
          <w:w w:val="105"/>
          <w:sz w:val="24"/>
          <w:szCs w:val="24"/>
        </w:rPr>
        <w:t>actions</w:t>
      </w:r>
      <w:r w:rsidR="00BF68DC">
        <w:rPr>
          <w:color w:val="000000" w:themeColor="text1"/>
          <w:w w:val="105"/>
          <w:sz w:val="24"/>
          <w:szCs w:val="24"/>
        </w:rPr>
        <w:t xml:space="preserve"> </w:t>
      </w:r>
      <w:r w:rsidRPr="00F862A0">
        <w:rPr>
          <w:color w:val="000000" w:themeColor="text1"/>
          <w:w w:val="105"/>
          <w:sz w:val="24"/>
          <w:szCs w:val="24"/>
        </w:rPr>
        <w:t>(like</w:t>
      </w:r>
      <w:r w:rsidR="00723E45">
        <w:rPr>
          <w:color w:val="000000" w:themeColor="text1"/>
          <w:w w:val="105"/>
          <w:sz w:val="24"/>
          <w:szCs w:val="24"/>
        </w:rPr>
        <w:t xml:space="preserve"> </w:t>
      </w:r>
      <w:r w:rsidRPr="00F862A0">
        <w:rPr>
          <w:color w:val="000000" w:themeColor="text1"/>
          <w:w w:val="105"/>
          <w:sz w:val="24"/>
          <w:szCs w:val="24"/>
        </w:rPr>
        <w:t>the</w:t>
      </w:r>
      <w:r w:rsidR="00723E45">
        <w:rPr>
          <w:color w:val="000000" w:themeColor="text1"/>
          <w:w w:val="105"/>
          <w:sz w:val="24"/>
          <w:szCs w:val="24"/>
        </w:rPr>
        <w:t xml:space="preserve"> </w:t>
      </w:r>
      <w:r w:rsidRPr="00F862A0">
        <w:rPr>
          <w:color w:val="000000" w:themeColor="text1"/>
          <w:w w:val="105"/>
          <w:sz w:val="24"/>
          <w:szCs w:val="24"/>
        </w:rPr>
        <w:t>need</w:t>
      </w:r>
      <w:r w:rsidR="00723E45">
        <w:rPr>
          <w:color w:val="000000" w:themeColor="text1"/>
          <w:w w:val="105"/>
          <w:sz w:val="24"/>
          <w:szCs w:val="24"/>
        </w:rPr>
        <w:t xml:space="preserve"> </w:t>
      </w:r>
      <w:r w:rsidRPr="00F862A0">
        <w:rPr>
          <w:color w:val="000000" w:themeColor="text1"/>
          <w:w w:val="105"/>
          <w:sz w:val="24"/>
          <w:szCs w:val="24"/>
        </w:rPr>
        <w:t>to hedge different amounts of currency at different points of time in the future) such</w:t>
      </w:r>
      <w:r w:rsidR="00BF68DC">
        <w:rPr>
          <w:color w:val="000000" w:themeColor="text1"/>
          <w:w w:val="105"/>
          <w:sz w:val="24"/>
          <w:szCs w:val="24"/>
        </w:rPr>
        <w:t xml:space="preserve"> </w:t>
      </w:r>
      <w:r w:rsidRPr="00F862A0">
        <w:rPr>
          <w:color w:val="000000" w:themeColor="text1"/>
          <w:spacing w:val="-1"/>
          <w:w w:val="105"/>
          <w:sz w:val="24"/>
          <w:szCs w:val="24"/>
        </w:rPr>
        <w:t>that</w:t>
      </w:r>
      <w:r w:rsidR="00BF68DC">
        <w:rPr>
          <w:color w:val="000000" w:themeColor="text1"/>
          <w:spacing w:val="-1"/>
          <w:w w:val="105"/>
          <w:sz w:val="24"/>
          <w:szCs w:val="24"/>
        </w:rPr>
        <w:t xml:space="preserve"> </w:t>
      </w:r>
      <w:r w:rsidRPr="00F862A0">
        <w:rPr>
          <w:color w:val="000000" w:themeColor="text1"/>
          <w:spacing w:val="-1"/>
          <w:w w:val="105"/>
          <w:sz w:val="24"/>
          <w:szCs w:val="24"/>
        </w:rPr>
        <w:t>matching</w:t>
      </w:r>
      <w:r w:rsidR="00BF68DC">
        <w:rPr>
          <w:color w:val="000000" w:themeColor="text1"/>
          <w:spacing w:val="-1"/>
          <w:w w:val="105"/>
          <w:sz w:val="24"/>
          <w:szCs w:val="24"/>
        </w:rPr>
        <w:t xml:space="preserve"> </w:t>
      </w:r>
      <w:r w:rsidRPr="00F862A0">
        <w:rPr>
          <w:color w:val="000000" w:themeColor="text1"/>
          <w:spacing w:val="-1"/>
          <w:w w:val="105"/>
          <w:sz w:val="24"/>
          <w:szCs w:val="24"/>
        </w:rPr>
        <w:t>transactions</w:t>
      </w:r>
      <w:r w:rsidR="00BF68DC">
        <w:rPr>
          <w:color w:val="000000" w:themeColor="text1"/>
          <w:spacing w:val="-1"/>
          <w:w w:val="105"/>
          <w:sz w:val="24"/>
          <w:szCs w:val="24"/>
        </w:rPr>
        <w:t xml:space="preserve"> </w:t>
      </w:r>
      <w:r w:rsidRPr="00F862A0">
        <w:rPr>
          <w:color w:val="000000" w:themeColor="text1"/>
          <w:w w:val="105"/>
          <w:sz w:val="24"/>
          <w:szCs w:val="24"/>
        </w:rPr>
        <w:t>may</w:t>
      </w:r>
      <w:r w:rsidR="00BF68DC">
        <w:rPr>
          <w:color w:val="000000" w:themeColor="text1"/>
          <w:w w:val="105"/>
          <w:sz w:val="24"/>
          <w:szCs w:val="24"/>
        </w:rPr>
        <w:t xml:space="preserve"> </w:t>
      </w:r>
      <w:r w:rsidRPr="00F862A0">
        <w:rPr>
          <w:color w:val="000000" w:themeColor="text1"/>
          <w:w w:val="105"/>
          <w:sz w:val="24"/>
          <w:szCs w:val="24"/>
        </w:rPr>
        <w:t>be</w:t>
      </w:r>
      <w:r w:rsidR="00BF68DC">
        <w:rPr>
          <w:color w:val="000000" w:themeColor="text1"/>
          <w:w w:val="105"/>
          <w:sz w:val="24"/>
          <w:szCs w:val="24"/>
        </w:rPr>
        <w:t xml:space="preserve"> </w:t>
      </w:r>
      <w:r w:rsidRPr="00F862A0">
        <w:rPr>
          <w:color w:val="000000" w:themeColor="text1"/>
          <w:w w:val="105"/>
          <w:sz w:val="24"/>
          <w:szCs w:val="24"/>
        </w:rPr>
        <w:t>difficult</w:t>
      </w:r>
      <w:r w:rsidR="00BF68DC">
        <w:rPr>
          <w:color w:val="000000" w:themeColor="text1"/>
          <w:w w:val="105"/>
          <w:sz w:val="24"/>
          <w:szCs w:val="24"/>
        </w:rPr>
        <w:t xml:space="preserve"> </w:t>
      </w:r>
      <w:r w:rsidRPr="00F862A0">
        <w:rPr>
          <w:color w:val="000000" w:themeColor="text1"/>
          <w:w w:val="105"/>
          <w:sz w:val="24"/>
          <w:szCs w:val="24"/>
        </w:rPr>
        <w:t>t</w:t>
      </w:r>
      <w:r w:rsidR="00BF68DC">
        <w:rPr>
          <w:color w:val="000000" w:themeColor="text1"/>
          <w:w w:val="105"/>
          <w:sz w:val="24"/>
          <w:szCs w:val="24"/>
        </w:rPr>
        <w:t xml:space="preserve"> </w:t>
      </w:r>
      <w:r w:rsidRPr="00F862A0">
        <w:rPr>
          <w:color w:val="000000" w:themeColor="text1"/>
          <w:w w:val="105"/>
          <w:sz w:val="24"/>
          <w:szCs w:val="24"/>
        </w:rPr>
        <w:t>ofind.</w:t>
      </w:r>
      <w:r w:rsidR="00BF68DC">
        <w:rPr>
          <w:color w:val="000000" w:themeColor="text1"/>
          <w:w w:val="105"/>
          <w:sz w:val="24"/>
          <w:szCs w:val="24"/>
        </w:rPr>
        <w:t xml:space="preserve"> </w:t>
      </w:r>
      <w:r w:rsidRPr="00F862A0">
        <w:rPr>
          <w:color w:val="000000" w:themeColor="text1"/>
          <w:w w:val="105"/>
          <w:sz w:val="24"/>
          <w:szCs w:val="24"/>
        </w:rPr>
        <w:t>By</w:t>
      </w:r>
      <w:r w:rsidR="00BF68DC">
        <w:rPr>
          <w:color w:val="000000" w:themeColor="text1"/>
          <w:w w:val="105"/>
          <w:sz w:val="24"/>
          <w:szCs w:val="24"/>
        </w:rPr>
        <w:t xml:space="preserve"> </w:t>
      </w:r>
      <w:r w:rsidRPr="00F862A0">
        <w:rPr>
          <w:color w:val="000000" w:themeColor="text1"/>
          <w:w w:val="105"/>
          <w:sz w:val="24"/>
          <w:szCs w:val="24"/>
        </w:rPr>
        <w:t>standardizing</w:t>
      </w:r>
      <w:r w:rsidR="00BF68DC">
        <w:rPr>
          <w:color w:val="000000" w:themeColor="text1"/>
          <w:w w:val="105"/>
          <w:sz w:val="24"/>
          <w:szCs w:val="24"/>
        </w:rPr>
        <w:t xml:space="preserve"> </w:t>
      </w:r>
      <w:r w:rsidRPr="00F862A0">
        <w:rPr>
          <w:color w:val="000000" w:themeColor="text1"/>
          <w:w w:val="105"/>
          <w:sz w:val="24"/>
          <w:szCs w:val="24"/>
        </w:rPr>
        <w:t>the</w:t>
      </w:r>
      <w:r w:rsidR="00BF68DC">
        <w:rPr>
          <w:color w:val="000000" w:themeColor="text1"/>
          <w:w w:val="105"/>
          <w:sz w:val="24"/>
          <w:szCs w:val="24"/>
        </w:rPr>
        <w:t xml:space="preserve"> </w:t>
      </w:r>
      <w:r w:rsidRPr="00F862A0">
        <w:rPr>
          <w:color w:val="000000" w:themeColor="text1"/>
          <w:w w:val="105"/>
          <w:sz w:val="24"/>
          <w:szCs w:val="24"/>
        </w:rPr>
        <w:t>contract</w:t>
      </w:r>
      <w:r w:rsidR="00BF68DC">
        <w:rPr>
          <w:color w:val="000000" w:themeColor="text1"/>
          <w:w w:val="105"/>
          <w:sz w:val="24"/>
          <w:szCs w:val="24"/>
        </w:rPr>
        <w:t xml:space="preserve"> </w:t>
      </w:r>
      <w:r w:rsidRPr="00F862A0">
        <w:rPr>
          <w:color w:val="000000" w:themeColor="text1"/>
          <w:w w:val="105"/>
          <w:sz w:val="24"/>
          <w:szCs w:val="24"/>
        </w:rPr>
        <w:t>size(i.e. the amount) and the futures maturity, these different needs can be matched to</w:t>
      </w:r>
      <w:r w:rsidR="00BF68DC">
        <w:rPr>
          <w:color w:val="000000" w:themeColor="text1"/>
          <w:w w:val="105"/>
          <w:sz w:val="24"/>
          <w:szCs w:val="24"/>
        </w:rPr>
        <w:t xml:space="preserve"> </w:t>
      </w:r>
      <w:r w:rsidRPr="00F862A0">
        <w:rPr>
          <w:color w:val="000000" w:themeColor="text1"/>
          <w:w w:val="105"/>
          <w:sz w:val="24"/>
          <w:szCs w:val="24"/>
        </w:rPr>
        <w:t xml:space="preserve">some degree even though perhaps not perfectly. </w:t>
      </w:r>
    </w:p>
    <w:p w:rsidR="0008359A" w:rsidRPr="00F862A0" w:rsidRDefault="0008359A" w:rsidP="0008359A">
      <w:pPr>
        <w:pStyle w:val="Heading1"/>
        <w:rPr>
          <w:color w:val="000000" w:themeColor="text1"/>
          <w:sz w:val="24"/>
          <w:szCs w:val="24"/>
        </w:rPr>
      </w:pPr>
      <w:r w:rsidRPr="00F862A0">
        <w:rPr>
          <w:color w:val="000000" w:themeColor="text1"/>
          <w:w w:val="105"/>
          <w:sz w:val="24"/>
          <w:szCs w:val="24"/>
        </w:rPr>
        <w:t>Advantages</w:t>
      </w:r>
    </w:p>
    <w:p w:rsidR="0008359A" w:rsidRPr="00F862A0" w:rsidRDefault="0008359A" w:rsidP="001E1540">
      <w:pPr>
        <w:pStyle w:val="ListParagraph"/>
        <w:numPr>
          <w:ilvl w:val="0"/>
          <w:numId w:val="87"/>
        </w:numPr>
        <w:tabs>
          <w:tab w:val="left" w:pos="833"/>
        </w:tabs>
        <w:spacing w:before="136" w:line="364" w:lineRule="auto"/>
        <w:ind w:right="690"/>
        <w:jc w:val="left"/>
        <w:rPr>
          <w:color w:val="000000" w:themeColor="text1"/>
          <w:sz w:val="24"/>
          <w:szCs w:val="24"/>
        </w:rPr>
      </w:pPr>
      <w:r w:rsidRPr="00F862A0">
        <w:rPr>
          <w:b/>
          <w:color w:val="000000" w:themeColor="text1"/>
          <w:w w:val="105"/>
          <w:sz w:val="24"/>
          <w:szCs w:val="24"/>
        </w:rPr>
        <w:t>Liquid and central market</w:t>
      </w:r>
      <w:r w:rsidRPr="00F862A0">
        <w:rPr>
          <w:color w:val="000000" w:themeColor="text1"/>
          <w:w w:val="105"/>
          <w:sz w:val="24"/>
          <w:szCs w:val="24"/>
        </w:rPr>
        <w:t>. Since futures contracts are traded on a central</w:t>
      </w:r>
      <w:r w:rsidR="0084045F">
        <w:rPr>
          <w:color w:val="000000" w:themeColor="text1"/>
          <w:w w:val="105"/>
          <w:sz w:val="24"/>
          <w:szCs w:val="24"/>
        </w:rPr>
        <w:t xml:space="preserve"> </w:t>
      </w:r>
      <w:r w:rsidRPr="00F862A0">
        <w:rPr>
          <w:color w:val="000000" w:themeColor="text1"/>
          <w:spacing w:val="-1"/>
          <w:w w:val="105"/>
          <w:sz w:val="24"/>
          <w:szCs w:val="24"/>
        </w:rPr>
        <w:t>market,</w:t>
      </w:r>
      <w:r w:rsidR="0084045F">
        <w:rPr>
          <w:color w:val="000000" w:themeColor="text1"/>
          <w:spacing w:val="-1"/>
          <w:w w:val="105"/>
          <w:sz w:val="24"/>
          <w:szCs w:val="24"/>
        </w:rPr>
        <w:t xml:space="preserve"> </w:t>
      </w:r>
      <w:r w:rsidRPr="00F862A0">
        <w:rPr>
          <w:color w:val="000000" w:themeColor="text1"/>
          <w:spacing w:val="-1"/>
          <w:w w:val="105"/>
          <w:sz w:val="24"/>
          <w:szCs w:val="24"/>
        </w:rPr>
        <w:t>this</w:t>
      </w:r>
      <w:r w:rsidR="0084045F">
        <w:rPr>
          <w:color w:val="000000" w:themeColor="text1"/>
          <w:spacing w:val="-1"/>
          <w:w w:val="105"/>
          <w:sz w:val="24"/>
          <w:szCs w:val="24"/>
        </w:rPr>
        <w:t xml:space="preserve"> </w:t>
      </w:r>
      <w:r w:rsidRPr="00F862A0">
        <w:rPr>
          <w:color w:val="000000" w:themeColor="text1"/>
          <w:spacing w:val="-1"/>
          <w:w w:val="105"/>
          <w:sz w:val="24"/>
          <w:szCs w:val="24"/>
        </w:rPr>
        <w:t>increases</w:t>
      </w:r>
      <w:r w:rsidR="0084045F">
        <w:rPr>
          <w:color w:val="000000" w:themeColor="text1"/>
          <w:spacing w:val="-1"/>
          <w:w w:val="105"/>
          <w:sz w:val="24"/>
          <w:szCs w:val="24"/>
        </w:rPr>
        <w:t xml:space="preserve"> </w:t>
      </w:r>
      <w:r w:rsidRPr="00F862A0">
        <w:rPr>
          <w:color w:val="000000" w:themeColor="text1"/>
          <w:spacing w:val="-1"/>
          <w:w w:val="105"/>
          <w:sz w:val="24"/>
          <w:szCs w:val="24"/>
        </w:rPr>
        <w:t>the</w:t>
      </w:r>
      <w:r w:rsidR="0084045F">
        <w:rPr>
          <w:color w:val="000000" w:themeColor="text1"/>
          <w:spacing w:val="-1"/>
          <w:w w:val="105"/>
          <w:sz w:val="24"/>
          <w:szCs w:val="24"/>
        </w:rPr>
        <w:t xml:space="preserve"> </w:t>
      </w:r>
      <w:r w:rsidRPr="00F862A0">
        <w:rPr>
          <w:color w:val="000000" w:themeColor="text1"/>
          <w:spacing w:val="-1"/>
          <w:w w:val="105"/>
          <w:sz w:val="24"/>
          <w:szCs w:val="24"/>
        </w:rPr>
        <w:t>liquidity.</w:t>
      </w:r>
      <w:r w:rsidR="0084045F">
        <w:rPr>
          <w:color w:val="000000" w:themeColor="text1"/>
          <w:spacing w:val="-1"/>
          <w:w w:val="105"/>
          <w:sz w:val="24"/>
          <w:szCs w:val="24"/>
        </w:rPr>
        <w:t xml:space="preserve"> </w:t>
      </w:r>
      <w:r w:rsidRPr="00F862A0">
        <w:rPr>
          <w:color w:val="000000" w:themeColor="text1"/>
          <w:spacing w:val="-1"/>
          <w:w w:val="105"/>
          <w:sz w:val="24"/>
          <w:szCs w:val="24"/>
        </w:rPr>
        <w:t>There</w:t>
      </w:r>
      <w:r w:rsidR="00723E45">
        <w:rPr>
          <w:color w:val="000000" w:themeColor="text1"/>
          <w:spacing w:val="-1"/>
          <w:w w:val="105"/>
          <w:sz w:val="24"/>
          <w:szCs w:val="24"/>
        </w:rPr>
        <w:t xml:space="preserve"> </w:t>
      </w:r>
      <w:r w:rsidRPr="00F862A0">
        <w:rPr>
          <w:color w:val="000000" w:themeColor="text1"/>
          <w:spacing w:val="-1"/>
          <w:w w:val="105"/>
          <w:sz w:val="24"/>
          <w:szCs w:val="24"/>
        </w:rPr>
        <w:t>are</w:t>
      </w:r>
      <w:r w:rsidR="00723E45">
        <w:rPr>
          <w:color w:val="000000" w:themeColor="text1"/>
          <w:spacing w:val="-1"/>
          <w:w w:val="105"/>
          <w:sz w:val="24"/>
          <w:szCs w:val="24"/>
        </w:rPr>
        <w:t xml:space="preserve"> </w:t>
      </w:r>
      <w:r w:rsidRPr="00F862A0">
        <w:rPr>
          <w:color w:val="000000" w:themeColor="text1"/>
          <w:spacing w:val="-1"/>
          <w:w w:val="105"/>
          <w:sz w:val="24"/>
          <w:szCs w:val="24"/>
        </w:rPr>
        <w:t>many</w:t>
      </w:r>
      <w:r w:rsidR="00723E45">
        <w:rPr>
          <w:color w:val="000000" w:themeColor="text1"/>
          <w:spacing w:val="-1"/>
          <w:w w:val="105"/>
          <w:sz w:val="24"/>
          <w:szCs w:val="24"/>
        </w:rPr>
        <w:t xml:space="preserve"> </w:t>
      </w:r>
      <w:r w:rsidRPr="00F862A0">
        <w:rPr>
          <w:color w:val="000000" w:themeColor="text1"/>
          <w:w w:val="105"/>
          <w:sz w:val="24"/>
          <w:szCs w:val="24"/>
        </w:rPr>
        <w:t>market</w:t>
      </w:r>
      <w:r w:rsidR="00723E45">
        <w:rPr>
          <w:color w:val="000000" w:themeColor="text1"/>
          <w:w w:val="105"/>
          <w:sz w:val="24"/>
          <w:szCs w:val="24"/>
        </w:rPr>
        <w:t xml:space="preserve"> </w:t>
      </w:r>
      <w:r w:rsidRPr="00F862A0">
        <w:rPr>
          <w:color w:val="000000" w:themeColor="text1"/>
          <w:w w:val="105"/>
          <w:sz w:val="24"/>
          <w:szCs w:val="24"/>
        </w:rPr>
        <w:t>participants</w:t>
      </w:r>
      <w:r w:rsidR="00723E45">
        <w:rPr>
          <w:color w:val="000000" w:themeColor="text1"/>
          <w:w w:val="105"/>
          <w:sz w:val="24"/>
          <w:szCs w:val="24"/>
        </w:rPr>
        <w:t xml:space="preserve"> </w:t>
      </w:r>
      <w:r w:rsidRPr="00F862A0">
        <w:rPr>
          <w:color w:val="000000" w:themeColor="text1"/>
          <w:w w:val="105"/>
          <w:sz w:val="24"/>
          <w:szCs w:val="24"/>
        </w:rPr>
        <w:t>and</w:t>
      </w:r>
      <w:r w:rsidR="00723E45">
        <w:rPr>
          <w:color w:val="000000" w:themeColor="text1"/>
          <w:w w:val="105"/>
          <w:sz w:val="24"/>
          <w:szCs w:val="24"/>
        </w:rPr>
        <w:t xml:space="preserve"> </w:t>
      </w:r>
      <w:r w:rsidRPr="00F862A0">
        <w:rPr>
          <w:color w:val="000000" w:themeColor="text1"/>
          <w:w w:val="105"/>
          <w:sz w:val="24"/>
          <w:szCs w:val="24"/>
        </w:rPr>
        <w:t>one</w:t>
      </w:r>
      <w:r w:rsidR="00723E45">
        <w:rPr>
          <w:color w:val="000000" w:themeColor="text1"/>
          <w:w w:val="105"/>
          <w:sz w:val="24"/>
          <w:szCs w:val="24"/>
        </w:rPr>
        <w:t xml:space="preserve"> </w:t>
      </w:r>
      <w:r w:rsidRPr="00F862A0">
        <w:rPr>
          <w:color w:val="000000" w:themeColor="text1"/>
          <w:spacing w:val="-1"/>
          <w:w w:val="105"/>
          <w:sz w:val="24"/>
          <w:szCs w:val="24"/>
        </w:rPr>
        <w:t>may</w:t>
      </w:r>
      <w:r w:rsidR="00723E45">
        <w:rPr>
          <w:color w:val="000000" w:themeColor="text1"/>
          <w:spacing w:val="-1"/>
          <w:w w:val="105"/>
          <w:sz w:val="24"/>
          <w:szCs w:val="24"/>
        </w:rPr>
        <w:t xml:space="preserve"> </w:t>
      </w:r>
      <w:r w:rsidRPr="00F862A0">
        <w:rPr>
          <w:color w:val="000000" w:themeColor="text1"/>
          <w:spacing w:val="-1"/>
          <w:w w:val="105"/>
          <w:sz w:val="24"/>
          <w:szCs w:val="24"/>
        </w:rPr>
        <w:t>easily</w:t>
      </w:r>
      <w:r w:rsidR="00723E45">
        <w:rPr>
          <w:color w:val="000000" w:themeColor="text1"/>
          <w:spacing w:val="-1"/>
          <w:w w:val="105"/>
          <w:sz w:val="24"/>
          <w:szCs w:val="24"/>
        </w:rPr>
        <w:t xml:space="preserve"> </w:t>
      </w:r>
      <w:r w:rsidRPr="00F862A0">
        <w:rPr>
          <w:color w:val="000000" w:themeColor="text1"/>
          <w:spacing w:val="-1"/>
          <w:w w:val="105"/>
          <w:sz w:val="24"/>
          <w:szCs w:val="24"/>
        </w:rPr>
        <w:t>buy</w:t>
      </w:r>
      <w:r w:rsidR="00723E45">
        <w:rPr>
          <w:color w:val="000000" w:themeColor="text1"/>
          <w:spacing w:val="-1"/>
          <w:w w:val="105"/>
          <w:sz w:val="24"/>
          <w:szCs w:val="24"/>
        </w:rPr>
        <w:t xml:space="preserve"> </w:t>
      </w:r>
      <w:r w:rsidRPr="00F862A0">
        <w:rPr>
          <w:color w:val="000000" w:themeColor="text1"/>
          <w:spacing w:val="-1"/>
          <w:w w:val="105"/>
          <w:sz w:val="24"/>
          <w:szCs w:val="24"/>
        </w:rPr>
        <w:t>or</w:t>
      </w:r>
      <w:r w:rsidR="00723E45">
        <w:rPr>
          <w:color w:val="000000" w:themeColor="text1"/>
          <w:spacing w:val="-1"/>
          <w:w w:val="105"/>
          <w:sz w:val="24"/>
          <w:szCs w:val="24"/>
        </w:rPr>
        <w:t xml:space="preserve"> </w:t>
      </w:r>
      <w:r w:rsidRPr="00F862A0">
        <w:rPr>
          <w:color w:val="000000" w:themeColor="text1"/>
          <w:spacing w:val="-1"/>
          <w:w w:val="105"/>
          <w:sz w:val="24"/>
          <w:szCs w:val="24"/>
        </w:rPr>
        <w:t>sell</w:t>
      </w:r>
      <w:r w:rsidR="00723E45">
        <w:rPr>
          <w:color w:val="000000" w:themeColor="text1"/>
          <w:spacing w:val="-1"/>
          <w:w w:val="105"/>
          <w:sz w:val="24"/>
          <w:szCs w:val="24"/>
        </w:rPr>
        <w:t xml:space="preserve"> </w:t>
      </w:r>
      <w:r w:rsidRPr="00F862A0">
        <w:rPr>
          <w:color w:val="000000" w:themeColor="text1"/>
          <w:spacing w:val="-1"/>
          <w:w w:val="105"/>
          <w:sz w:val="24"/>
          <w:szCs w:val="24"/>
        </w:rPr>
        <w:t>futures.</w:t>
      </w:r>
      <w:r w:rsidR="00723E45">
        <w:rPr>
          <w:color w:val="000000" w:themeColor="text1"/>
          <w:spacing w:val="-1"/>
          <w:w w:val="105"/>
          <w:sz w:val="24"/>
          <w:szCs w:val="24"/>
        </w:rPr>
        <w:t xml:space="preserve"> </w:t>
      </w:r>
      <w:r w:rsidRPr="00F862A0">
        <w:rPr>
          <w:color w:val="000000" w:themeColor="text1"/>
          <w:spacing w:val="-1"/>
          <w:w w:val="105"/>
          <w:sz w:val="24"/>
          <w:szCs w:val="24"/>
        </w:rPr>
        <w:t>The</w:t>
      </w:r>
      <w:r w:rsidR="00723E45">
        <w:rPr>
          <w:color w:val="000000" w:themeColor="text1"/>
          <w:spacing w:val="-1"/>
          <w:w w:val="105"/>
          <w:sz w:val="24"/>
          <w:szCs w:val="24"/>
        </w:rPr>
        <w:t xml:space="preserve"> </w:t>
      </w:r>
      <w:r w:rsidRPr="00F862A0">
        <w:rPr>
          <w:color w:val="000000" w:themeColor="text1"/>
          <w:spacing w:val="-1"/>
          <w:w w:val="105"/>
          <w:sz w:val="24"/>
          <w:szCs w:val="24"/>
        </w:rPr>
        <w:t>problem</w:t>
      </w:r>
      <w:r w:rsidR="00723E45">
        <w:rPr>
          <w:color w:val="000000" w:themeColor="text1"/>
          <w:spacing w:val="-1"/>
          <w:w w:val="105"/>
          <w:sz w:val="24"/>
          <w:szCs w:val="24"/>
        </w:rPr>
        <w:t xml:space="preserve"> </w:t>
      </w:r>
      <w:r w:rsidRPr="00F862A0">
        <w:rPr>
          <w:color w:val="000000" w:themeColor="text1"/>
          <w:spacing w:val="-1"/>
          <w:w w:val="105"/>
          <w:sz w:val="24"/>
          <w:szCs w:val="24"/>
        </w:rPr>
        <w:t>of</w:t>
      </w:r>
      <w:r w:rsidR="00723E45">
        <w:rPr>
          <w:color w:val="000000" w:themeColor="text1"/>
          <w:spacing w:val="-1"/>
          <w:w w:val="105"/>
          <w:sz w:val="24"/>
          <w:szCs w:val="24"/>
        </w:rPr>
        <w:t xml:space="preserve"> </w:t>
      </w:r>
      <w:r w:rsidRPr="00F862A0">
        <w:rPr>
          <w:color w:val="000000" w:themeColor="text1"/>
          <w:spacing w:val="-1"/>
          <w:w w:val="105"/>
          <w:sz w:val="24"/>
          <w:szCs w:val="24"/>
        </w:rPr>
        <w:t>double</w:t>
      </w:r>
      <w:r w:rsidR="00723E45">
        <w:rPr>
          <w:color w:val="000000" w:themeColor="text1"/>
          <w:spacing w:val="-1"/>
          <w:w w:val="105"/>
          <w:sz w:val="24"/>
          <w:szCs w:val="24"/>
        </w:rPr>
        <w:t xml:space="preserve"> </w:t>
      </w:r>
      <w:r w:rsidRPr="00F862A0">
        <w:rPr>
          <w:color w:val="000000" w:themeColor="text1"/>
          <w:w w:val="105"/>
          <w:sz w:val="24"/>
          <w:szCs w:val="24"/>
        </w:rPr>
        <w:t>co</w:t>
      </w:r>
      <w:r w:rsidR="00723E45">
        <w:rPr>
          <w:color w:val="000000" w:themeColor="text1"/>
          <w:w w:val="105"/>
          <w:sz w:val="24"/>
          <w:szCs w:val="24"/>
        </w:rPr>
        <w:t xml:space="preserve"> </w:t>
      </w:r>
      <w:r w:rsidRPr="00F862A0">
        <w:rPr>
          <w:color w:val="000000" w:themeColor="text1"/>
          <w:w w:val="105"/>
          <w:sz w:val="24"/>
          <w:szCs w:val="24"/>
        </w:rPr>
        <w:t>incidence</w:t>
      </w:r>
      <w:r w:rsidR="00723E45">
        <w:rPr>
          <w:color w:val="000000" w:themeColor="text1"/>
          <w:w w:val="105"/>
          <w:sz w:val="24"/>
          <w:szCs w:val="24"/>
        </w:rPr>
        <w:t xml:space="preserve"> </w:t>
      </w:r>
      <w:r w:rsidRPr="00F862A0">
        <w:rPr>
          <w:color w:val="000000" w:themeColor="text1"/>
          <w:w w:val="105"/>
          <w:sz w:val="24"/>
          <w:szCs w:val="24"/>
        </w:rPr>
        <w:t>of</w:t>
      </w:r>
      <w:r w:rsidR="00723E45">
        <w:rPr>
          <w:color w:val="000000" w:themeColor="text1"/>
          <w:w w:val="105"/>
          <w:sz w:val="24"/>
          <w:szCs w:val="24"/>
        </w:rPr>
        <w:t xml:space="preserve"> </w:t>
      </w:r>
      <w:r w:rsidRPr="00F862A0">
        <w:rPr>
          <w:color w:val="000000" w:themeColor="text1"/>
          <w:w w:val="105"/>
          <w:sz w:val="24"/>
          <w:szCs w:val="24"/>
        </w:rPr>
        <w:t>wants</w:t>
      </w:r>
      <w:r w:rsidR="00723E45">
        <w:rPr>
          <w:color w:val="000000" w:themeColor="text1"/>
          <w:w w:val="105"/>
          <w:sz w:val="24"/>
          <w:szCs w:val="24"/>
        </w:rPr>
        <w:t xml:space="preserve"> </w:t>
      </w:r>
      <w:r w:rsidRPr="00F862A0">
        <w:rPr>
          <w:color w:val="000000" w:themeColor="text1"/>
          <w:w w:val="105"/>
          <w:sz w:val="24"/>
          <w:szCs w:val="24"/>
        </w:rPr>
        <w:t>that</w:t>
      </w:r>
      <w:r w:rsidR="00723E45">
        <w:rPr>
          <w:color w:val="000000" w:themeColor="text1"/>
          <w:w w:val="105"/>
          <w:sz w:val="24"/>
          <w:szCs w:val="24"/>
        </w:rPr>
        <w:t xml:space="preserve"> </w:t>
      </w:r>
      <w:r w:rsidRPr="00F862A0">
        <w:rPr>
          <w:color w:val="000000" w:themeColor="text1"/>
          <w:w w:val="105"/>
          <w:sz w:val="24"/>
          <w:szCs w:val="24"/>
        </w:rPr>
        <w:t>could exist in the forward market is easily solved. A trader who has taken a</w:t>
      </w:r>
      <w:r w:rsidR="00723E45">
        <w:rPr>
          <w:color w:val="000000" w:themeColor="text1"/>
          <w:w w:val="105"/>
          <w:sz w:val="24"/>
          <w:szCs w:val="24"/>
        </w:rPr>
        <w:t xml:space="preserve"> </w:t>
      </w:r>
      <w:r w:rsidRPr="00F862A0">
        <w:rPr>
          <w:color w:val="000000" w:themeColor="text1"/>
          <w:spacing w:val="-1"/>
          <w:w w:val="105"/>
          <w:sz w:val="24"/>
          <w:szCs w:val="24"/>
        </w:rPr>
        <w:t>position</w:t>
      </w:r>
      <w:r w:rsidR="00723E45">
        <w:rPr>
          <w:color w:val="000000" w:themeColor="text1"/>
          <w:spacing w:val="-1"/>
          <w:w w:val="105"/>
          <w:sz w:val="24"/>
          <w:szCs w:val="24"/>
        </w:rPr>
        <w:t xml:space="preserve"> </w:t>
      </w:r>
      <w:r w:rsidRPr="00F862A0">
        <w:rPr>
          <w:color w:val="000000" w:themeColor="text1"/>
          <w:spacing w:val="-1"/>
          <w:w w:val="105"/>
          <w:sz w:val="24"/>
          <w:szCs w:val="24"/>
        </w:rPr>
        <w:t>in</w:t>
      </w:r>
      <w:r w:rsidR="00723E45">
        <w:rPr>
          <w:color w:val="000000" w:themeColor="text1"/>
          <w:spacing w:val="-1"/>
          <w:w w:val="105"/>
          <w:sz w:val="24"/>
          <w:szCs w:val="24"/>
        </w:rPr>
        <w:t xml:space="preserve"> </w:t>
      </w:r>
      <w:r w:rsidRPr="00F862A0">
        <w:rPr>
          <w:color w:val="000000" w:themeColor="text1"/>
          <w:spacing w:val="-1"/>
          <w:w w:val="105"/>
          <w:sz w:val="24"/>
          <w:szCs w:val="24"/>
        </w:rPr>
        <w:t>the</w:t>
      </w:r>
      <w:r w:rsidR="00723E45">
        <w:rPr>
          <w:color w:val="000000" w:themeColor="text1"/>
          <w:spacing w:val="-1"/>
          <w:w w:val="105"/>
          <w:sz w:val="24"/>
          <w:szCs w:val="24"/>
        </w:rPr>
        <w:t xml:space="preserve"> </w:t>
      </w:r>
      <w:r w:rsidRPr="00F862A0">
        <w:rPr>
          <w:color w:val="000000" w:themeColor="text1"/>
          <w:spacing w:val="-1"/>
          <w:w w:val="105"/>
          <w:sz w:val="24"/>
          <w:szCs w:val="24"/>
        </w:rPr>
        <w:t>futures</w:t>
      </w:r>
      <w:r w:rsidR="00723E45">
        <w:rPr>
          <w:color w:val="000000" w:themeColor="text1"/>
          <w:spacing w:val="-1"/>
          <w:w w:val="105"/>
          <w:sz w:val="24"/>
          <w:szCs w:val="24"/>
        </w:rPr>
        <w:t xml:space="preserve"> </w:t>
      </w:r>
      <w:r w:rsidRPr="00F862A0">
        <w:rPr>
          <w:color w:val="000000" w:themeColor="text1"/>
          <w:spacing w:val="-1"/>
          <w:w w:val="105"/>
          <w:sz w:val="24"/>
          <w:szCs w:val="24"/>
        </w:rPr>
        <w:t>market</w:t>
      </w:r>
      <w:r w:rsidR="00723E45">
        <w:rPr>
          <w:color w:val="000000" w:themeColor="text1"/>
          <w:spacing w:val="-1"/>
          <w:w w:val="105"/>
          <w:sz w:val="24"/>
          <w:szCs w:val="24"/>
        </w:rPr>
        <w:t xml:space="preserve"> </w:t>
      </w:r>
      <w:r w:rsidRPr="00F862A0">
        <w:rPr>
          <w:color w:val="000000" w:themeColor="text1"/>
          <w:spacing w:val="-1"/>
          <w:w w:val="105"/>
          <w:sz w:val="24"/>
          <w:szCs w:val="24"/>
        </w:rPr>
        <w:t>can</w:t>
      </w:r>
      <w:r w:rsidR="00723E45">
        <w:rPr>
          <w:color w:val="000000" w:themeColor="text1"/>
          <w:spacing w:val="-1"/>
          <w:w w:val="105"/>
          <w:sz w:val="24"/>
          <w:szCs w:val="24"/>
        </w:rPr>
        <w:t xml:space="preserve"> </w:t>
      </w:r>
      <w:r w:rsidRPr="00F862A0">
        <w:rPr>
          <w:color w:val="000000" w:themeColor="text1"/>
          <w:spacing w:val="-1"/>
          <w:w w:val="105"/>
          <w:sz w:val="24"/>
          <w:szCs w:val="24"/>
        </w:rPr>
        <w:t>easily</w:t>
      </w:r>
      <w:r w:rsidR="00723E45">
        <w:rPr>
          <w:color w:val="000000" w:themeColor="text1"/>
          <w:spacing w:val="-1"/>
          <w:w w:val="105"/>
          <w:sz w:val="24"/>
          <w:szCs w:val="24"/>
        </w:rPr>
        <w:t xml:space="preserve"> </w:t>
      </w:r>
      <w:r w:rsidRPr="00F862A0">
        <w:rPr>
          <w:color w:val="000000" w:themeColor="text1"/>
          <w:w w:val="105"/>
          <w:sz w:val="24"/>
          <w:szCs w:val="24"/>
        </w:rPr>
        <w:t>make</w:t>
      </w:r>
      <w:r w:rsidR="00723E45">
        <w:rPr>
          <w:color w:val="000000" w:themeColor="text1"/>
          <w:w w:val="105"/>
          <w:sz w:val="24"/>
          <w:szCs w:val="24"/>
        </w:rPr>
        <w:t xml:space="preserve"> </w:t>
      </w:r>
      <w:r w:rsidRPr="00F862A0">
        <w:rPr>
          <w:color w:val="000000" w:themeColor="text1"/>
          <w:w w:val="105"/>
          <w:sz w:val="24"/>
          <w:szCs w:val="24"/>
        </w:rPr>
        <w:t>an</w:t>
      </w:r>
      <w:r w:rsidR="00723E45">
        <w:rPr>
          <w:color w:val="000000" w:themeColor="text1"/>
          <w:w w:val="105"/>
          <w:sz w:val="24"/>
          <w:szCs w:val="24"/>
        </w:rPr>
        <w:t xml:space="preserve"> </w:t>
      </w:r>
      <w:r w:rsidRPr="00F862A0">
        <w:rPr>
          <w:color w:val="000000" w:themeColor="text1"/>
          <w:w w:val="105"/>
          <w:sz w:val="24"/>
          <w:szCs w:val="24"/>
        </w:rPr>
        <w:t>opposite</w:t>
      </w:r>
      <w:r w:rsidR="00723E45">
        <w:rPr>
          <w:color w:val="000000" w:themeColor="text1"/>
          <w:w w:val="105"/>
          <w:sz w:val="24"/>
          <w:szCs w:val="24"/>
        </w:rPr>
        <w:t xml:space="preserve"> </w:t>
      </w:r>
      <w:r w:rsidRPr="00F862A0">
        <w:rPr>
          <w:color w:val="000000" w:themeColor="text1"/>
          <w:w w:val="105"/>
          <w:sz w:val="24"/>
          <w:szCs w:val="24"/>
        </w:rPr>
        <w:t>transaction</w:t>
      </w:r>
      <w:r w:rsidR="00723E45">
        <w:rPr>
          <w:color w:val="000000" w:themeColor="text1"/>
          <w:w w:val="105"/>
          <w:sz w:val="24"/>
          <w:szCs w:val="24"/>
        </w:rPr>
        <w:t xml:space="preserve"> </w:t>
      </w:r>
      <w:r w:rsidRPr="00F862A0">
        <w:rPr>
          <w:color w:val="000000" w:themeColor="text1"/>
          <w:w w:val="105"/>
          <w:sz w:val="24"/>
          <w:szCs w:val="24"/>
        </w:rPr>
        <w:t>and</w:t>
      </w:r>
      <w:r w:rsidR="00723E45">
        <w:rPr>
          <w:color w:val="000000" w:themeColor="text1"/>
          <w:w w:val="105"/>
          <w:sz w:val="24"/>
          <w:szCs w:val="24"/>
        </w:rPr>
        <w:t xml:space="preserve"> </w:t>
      </w:r>
      <w:r w:rsidRPr="00F862A0">
        <w:rPr>
          <w:color w:val="000000" w:themeColor="text1"/>
          <w:w w:val="105"/>
          <w:sz w:val="24"/>
          <w:szCs w:val="24"/>
        </w:rPr>
        <w:t>close</w:t>
      </w:r>
      <w:r w:rsidR="00723E45">
        <w:rPr>
          <w:color w:val="000000" w:themeColor="text1"/>
          <w:w w:val="105"/>
          <w:sz w:val="24"/>
          <w:szCs w:val="24"/>
        </w:rPr>
        <w:t xml:space="preserve"> </w:t>
      </w:r>
      <w:r w:rsidRPr="00F862A0">
        <w:rPr>
          <w:color w:val="000000" w:themeColor="text1"/>
          <w:w w:val="105"/>
          <w:sz w:val="24"/>
          <w:szCs w:val="24"/>
        </w:rPr>
        <w:t>his</w:t>
      </w:r>
      <w:r w:rsidR="00723E45">
        <w:rPr>
          <w:color w:val="000000" w:themeColor="text1"/>
          <w:w w:val="105"/>
          <w:sz w:val="24"/>
          <w:szCs w:val="24"/>
        </w:rPr>
        <w:t xml:space="preserve"> </w:t>
      </w:r>
      <w:r w:rsidRPr="00F862A0">
        <w:rPr>
          <w:color w:val="000000" w:themeColor="text1"/>
          <w:w w:val="105"/>
          <w:sz w:val="24"/>
          <w:szCs w:val="24"/>
        </w:rPr>
        <w:t>or</w:t>
      </w:r>
      <w:r w:rsidR="00723E45">
        <w:rPr>
          <w:color w:val="000000" w:themeColor="text1"/>
          <w:w w:val="105"/>
          <w:sz w:val="24"/>
          <w:szCs w:val="24"/>
        </w:rPr>
        <w:t xml:space="preserve"> </w:t>
      </w:r>
      <w:r w:rsidRPr="00F862A0">
        <w:rPr>
          <w:color w:val="000000" w:themeColor="text1"/>
          <w:w w:val="105"/>
          <w:sz w:val="24"/>
          <w:szCs w:val="24"/>
        </w:rPr>
        <w:t>her</w:t>
      </w:r>
      <w:r w:rsidR="00723E45">
        <w:rPr>
          <w:color w:val="000000" w:themeColor="text1"/>
          <w:w w:val="105"/>
          <w:sz w:val="24"/>
          <w:szCs w:val="24"/>
        </w:rPr>
        <w:t xml:space="preserve"> </w:t>
      </w:r>
      <w:r w:rsidRPr="00F862A0">
        <w:rPr>
          <w:color w:val="000000" w:themeColor="text1"/>
          <w:w w:val="105"/>
          <w:sz w:val="24"/>
          <w:szCs w:val="24"/>
        </w:rPr>
        <w:t>position.</w:t>
      </w:r>
      <w:r w:rsidR="00723E45">
        <w:rPr>
          <w:color w:val="000000" w:themeColor="text1"/>
          <w:w w:val="105"/>
          <w:sz w:val="24"/>
          <w:szCs w:val="24"/>
        </w:rPr>
        <w:t xml:space="preserve"> </w:t>
      </w:r>
      <w:r w:rsidRPr="00F862A0">
        <w:rPr>
          <w:color w:val="000000" w:themeColor="text1"/>
          <w:w w:val="105"/>
          <w:sz w:val="24"/>
          <w:szCs w:val="24"/>
        </w:rPr>
        <w:t>Such</w:t>
      </w:r>
      <w:r w:rsidR="00723E45">
        <w:rPr>
          <w:color w:val="000000" w:themeColor="text1"/>
          <w:w w:val="105"/>
          <w:sz w:val="24"/>
          <w:szCs w:val="24"/>
        </w:rPr>
        <w:t xml:space="preserve"> </w:t>
      </w:r>
      <w:r w:rsidRPr="00F862A0">
        <w:rPr>
          <w:color w:val="000000" w:themeColor="text1"/>
          <w:w w:val="105"/>
          <w:sz w:val="24"/>
          <w:szCs w:val="24"/>
        </w:rPr>
        <w:t>easy</w:t>
      </w:r>
      <w:r w:rsidR="00723E45">
        <w:rPr>
          <w:color w:val="000000" w:themeColor="text1"/>
          <w:w w:val="105"/>
          <w:sz w:val="24"/>
          <w:szCs w:val="24"/>
        </w:rPr>
        <w:t xml:space="preserve"> </w:t>
      </w:r>
      <w:r w:rsidRPr="00F862A0">
        <w:rPr>
          <w:color w:val="000000" w:themeColor="text1"/>
          <w:w w:val="105"/>
          <w:sz w:val="24"/>
          <w:szCs w:val="24"/>
        </w:rPr>
        <w:t>exit</w:t>
      </w:r>
      <w:r w:rsidR="00723E45">
        <w:rPr>
          <w:color w:val="000000" w:themeColor="text1"/>
          <w:w w:val="105"/>
          <w:sz w:val="24"/>
          <w:szCs w:val="24"/>
        </w:rPr>
        <w:t xml:space="preserve"> </w:t>
      </w:r>
      <w:r w:rsidRPr="00F862A0">
        <w:rPr>
          <w:color w:val="000000" w:themeColor="text1"/>
          <w:w w:val="105"/>
          <w:sz w:val="24"/>
          <w:szCs w:val="24"/>
        </w:rPr>
        <w:t>is</w:t>
      </w:r>
      <w:r w:rsidR="00723E45">
        <w:rPr>
          <w:color w:val="000000" w:themeColor="text1"/>
          <w:w w:val="105"/>
          <w:sz w:val="24"/>
          <w:szCs w:val="24"/>
        </w:rPr>
        <w:t xml:space="preserve"> </w:t>
      </w:r>
      <w:r w:rsidRPr="00F862A0">
        <w:rPr>
          <w:color w:val="000000" w:themeColor="text1"/>
          <w:w w:val="105"/>
          <w:sz w:val="24"/>
          <w:szCs w:val="24"/>
        </w:rPr>
        <w:t>not</w:t>
      </w:r>
      <w:r w:rsidR="00723E45">
        <w:rPr>
          <w:color w:val="000000" w:themeColor="text1"/>
          <w:w w:val="105"/>
          <w:sz w:val="24"/>
          <w:szCs w:val="24"/>
        </w:rPr>
        <w:t xml:space="preserve"> </w:t>
      </w:r>
      <w:r w:rsidRPr="00F862A0">
        <w:rPr>
          <w:color w:val="000000" w:themeColor="text1"/>
          <w:w w:val="105"/>
          <w:sz w:val="24"/>
          <w:szCs w:val="24"/>
        </w:rPr>
        <w:t>a</w:t>
      </w:r>
      <w:r w:rsidR="00723E45">
        <w:rPr>
          <w:color w:val="000000" w:themeColor="text1"/>
          <w:w w:val="105"/>
          <w:sz w:val="24"/>
          <w:szCs w:val="24"/>
        </w:rPr>
        <w:t xml:space="preserve"> </w:t>
      </w:r>
      <w:r w:rsidRPr="00F862A0">
        <w:rPr>
          <w:color w:val="000000" w:themeColor="text1"/>
          <w:w w:val="105"/>
          <w:sz w:val="24"/>
          <w:szCs w:val="24"/>
        </w:rPr>
        <w:t>feature</w:t>
      </w:r>
      <w:r w:rsidR="00723E45">
        <w:rPr>
          <w:color w:val="000000" w:themeColor="text1"/>
          <w:w w:val="105"/>
          <w:sz w:val="24"/>
          <w:szCs w:val="24"/>
        </w:rPr>
        <w:t xml:space="preserve"> </w:t>
      </w:r>
      <w:r w:rsidRPr="00F862A0">
        <w:rPr>
          <w:color w:val="000000" w:themeColor="text1"/>
          <w:w w:val="105"/>
          <w:sz w:val="24"/>
          <w:szCs w:val="24"/>
        </w:rPr>
        <w:t>of</w:t>
      </w:r>
      <w:r w:rsidR="00723E45">
        <w:rPr>
          <w:color w:val="000000" w:themeColor="text1"/>
          <w:w w:val="105"/>
          <w:sz w:val="24"/>
          <w:szCs w:val="24"/>
        </w:rPr>
        <w:t xml:space="preserve"> </w:t>
      </w:r>
      <w:r w:rsidRPr="00F862A0">
        <w:rPr>
          <w:color w:val="000000" w:themeColor="text1"/>
          <w:w w:val="105"/>
          <w:sz w:val="24"/>
          <w:szCs w:val="24"/>
        </w:rPr>
        <w:t>the</w:t>
      </w:r>
      <w:r w:rsidR="00723E45">
        <w:rPr>
          <w:color w:val="000000" w:themeColor="text1"/>
          <w:w w:val="105"/>
          <w:sz w:val="24"/>
          <w:szCs w:val="24"/>
        </w:rPr>
        <w:t xml:space="preserve"> </w:t>
      </w:r>
      <w:r w:rsidRPr="00F862A0">
        <w:rPr>
          <w:color w:val="000000" w:themeColor="text1"/>
          <w:w w:val="105"/>
          <w:sz w:val="24"/>
          <w:szCs w:val="24"/>
        </w:rPr>
        <w:t>forward</w:t>
      </w:r>
      <w:r w:rsidR="00723E45">
        <w:rPr>
          <w:color w:val="000000" w:themeColor="text1"/>
          <w:w w:val="105"/>
          <w:sz w:val="24"/>
          <w:szCs w:val="24"/>
        </w:rPr>
        <w:t xml:space="preserve"> </w:t>
      </w:r>
      <w:r w:rsidRPr="00F862A0">
        <w:rPr>
          <w:color w:val="000000" w:themeColor="text1"/>
          <w:w w:val="105"/>
          <w:sz w:val="24"/>
          <w:szCs w:val="24"/>
        </w:rPr>
        <w:t>market</w:t>
      </w:r>
      <w:r w:rsidR="00723E45">
        <w:rPr>
          <w:color w:val="000000" w:themeColor="text1"/>
          <w:w w:val="105"/>
          <w:sz w:val="24"/>
          <w:szCs w:val="24"/>
        </w:rPr>
        <w:t xml:space="preserve"> </w:t>
      </w:r>
      <w:r w:rsidRPr="00F862A0">
        <w:rPr>
          <w:color w:val="000000" w:themeColor="text1"/>
          <w:w w:val="105"/>
          <w:sz w:val="24"/>
          <w:szCs w:val="24"/>
        </w:rPr>
        <w:t>though.</w:t>
      </w:r>
    </w:p>
    <w:p w:rsidR="0008359A" w:rsidRPr="00F862A0" w:rsidRDefault="0008359A" w:rsidP="001E1540">
      <w:pPr>
        <w:pStyle w:val="ListParagraph"/>
        <w:numPr>
          <w:ilvl w:val="0"/>
          <w:numId w:val="87"/>
        </w:numPr>
        <w:tabs>
          <w:tab w:val="left" w:pos="833"/>
        </w:tabs>
        <w:spacing w:before="5" w:line="364" w:lineRule="auto"/>
        <w:ind w:right="723"/>
        <w:jc w:val="left"/>
        <w:rPr>
          <w:color w:val="000000" w:themeColor="text1"/>
          <w:sz w:val="24"/>
          <w:szCs w:val="24"/>
        </w:rPr>
      </w:pPr>
      <w:r w:rsidRPr="00F862A0">
        <w:rPr>
          <w:b/>
          <w:color w:val="000000" w:themeColor="text1"/>
          <w:w w:val="105"/>
          <w:sz w:val="24"/>
          <w:szCs w:val="24"/>
        </w:rPr>
        <w:t>Leverage</w:t>
      </w:r>
      <w:r w:rsidRPr="00F862A0">
        <w:rPr>
          <w:color w:val="000000" w:themeColor="text1"/>
          <w:w w:val="105"/>
          <w:sz w:val="24"/>
          <w:szCs w:val="24"/>
        </w:rPr>
        <w:t>. This feature is brought about by the margin system, where a trader</w:t>
      </w:r>
      <w:r w:rsidRPr="00F862A0">
        <w:rPr>
          <w:color w:val="000000" w:themeColor="text1"/>
          <w:spacing w:val="-1"/>
          <w:w w:val="105"/>
          <w:sz w:val="24"/>
          <w:szCs w:val="24"/>
        </w:rPr>
        <w:t>takesonalargeposition</w:t>
      </w:r>
      <w:r w:rsidRPr="00F862A0">
        <w:rPr>
          <w:color w:val="000000" w:themeColor="text1"/>
          <w:w w:val="105"/>
          <w:sz w:val="24"/>
          <w:szCs w:val="24"/>
        </w:rPr>
        <w:t>withonlyasmallinitialdeposit.Ifthefuturescontractwith a value of RM1,000,000 has an initial margin of RM100,000 then a onepercent change in the futures price (i.e. RM10,000) would bring about a 10</w:t>
      </w:r>
      <w:r w:rsidRPr="00F862A0">
        <w:rPr>
          <w:color w:val="000000" w:themeColor="text1"/>
          <w:spacing w:val="-1"/>
          <w:w w:val="105"/>
          <w:sz w:val="24"/>
          <w:szCs w:val="24"/>
        </w:rPr>
        <w:t>percentchangerelativetothetrader’sinitialoutlay.Thisamplification</w:t>
      </w:r>
      <w:r w:rsidRPr="00F862A0">
        <w:rPr>
          <w:color w:val="000000" w:themeColor="text1"/>
          <w:w w:val="105"/>
          <w:sz w:val="24"/>
          <w:szCs w:val="24"/>
        </w:rPr>
        <w:t>ofprofit</w:t>
      </w:r>
      <w:r w:rsidRPr="00F862A0">
        <w:rPr>
          <w:color w:val="000000" w:themeColor="text1"/>
          <w:spacing w:val="-1"/>
          <w:w w:val="105"/>
          <w:sz w:val="24"/>
          <w:szCs w:val="24"/>
        </w:rPr>
        <w:t xml:space="preserve">(or losses) </w:t>
      </w:r>
      <w:r w:rsidRPr="00F862A0">
        <w:rPr>
          <w:color w:val="000000" w:themeColor="text1"/>
          <w:w w:val="105"/>
          <w:sz w:val="24"/>
          <w:szCs w:val="24"/>
        </w:rPr>
        <w:t>is called leverage. Leverage allows the trader to hedge big amounts</w:t>
      </w:r>
      <w:r w:rsidR="00723E45">
        <w:rPr>
          <w:color w:val="000000" w:themeColor="text1"/>
          <w:w w:val="105"/>
          <w:sz w:val="24"/>
          <w:szCs w:val="24"/>
        </w:rPr>
        <w:t xml:space="preserve"> </w:t>
      </w:r>
      <w:r w:rsidRPr="00F862A0">
        <w:rPr>
          <w:color w:val="000000" w:themeColor="text1"/>
          <w:w w:val="105"/>
          <w:sz w:val="24"/>
          <w:szCs w:val="24"/>
        </w:rPr>
        <w:t>with</w:t>
      </w:r>
      <w:r w:rsidR="00723E45">
        <w:rPr>
          <w:color w:val="000000" w:themeColor="text1"/>
          <w:w w:val="105"/>
          <w:sz w:val="24"/>
          <w:szCs w:val="24"/>
        </w:rPr>
        <w:t xml:space="preserve"> </w:t>
      </w:r>
      <w:r w:rsidRPr="00F862A0">
        <w:rPr>
          <w:color w:val="000000" w:themeColor="text1"/>
          <w:w w:val="105"/>
          <w:sz w:val="24"/>
          <w:szCs w:val="24"/>
        </w:rPr>
        <w:t>much</w:t>
      </w:r>
      <w:r w:rsidR="00723E45">
        <w:rPr>
          <w:color w:val="000000" w:themeColor="text1"/>
          <w:w w:val="105"/>
          <w:sz w:val="24"/>
          <w:szCs w:val="24"/>
        </w:rPr>
        <w:t xml:space="preserve"> </w:t>
      </w:r>
      <w:r w:rsidRPr="00F862A0">
        <w:rPr>
          <w:color w:val="000000" w:themeColor="text1"/>
          <w:w w:val="105"/>
          <w:sz w:val="24"/>
          <w:szCs w:val="24"/>
        </w:rPr>
        <w:t>smaller</w:t>
      </w:r>
      <w:r w:rsidR="00723E45">
        <w:rPr>
          <w:color w:val="000000" w:themeColor="text1"/>
          <w:w w:val="105"/>
          <w:sz w:val="24"/>
          <w:szCs w:val="24"/>
        </w:rPr>
        <w:t xml:space="preserve"> </w:t>
      </w:r>
      <w:r w:rsidRPr="00F862A0">
        <w:rPr>
          <w:color w:val="000000" w:themeColor="text1"/>
          <w:w w:val="105"/>
          <w:sz w:val="24"/>
          <w:szCs w:val="24"/>
        </w:rPr>
        <w:t>outlays.</w:t>
      </w:r>
    </w:p>
    <w:p w:rsidR="0008359A" w:rsidRPr="00F862A0" w:rsidRDefault="0008359A" w:rsidP="001E1540">
      <w:pPr>
        <w:pStyle w:val="ListParagraph"/>
        <w:numPr>
          <w:ilvl w:val="0"/>
          <w:numId w:val="87"/>
        </w:numPr>
        <w:tabs>
          <w:tab w:val="left" w:pos="833"/>
        </w:tabs>
        <w:spacing w:before="7" w:line="364" w:lineRule="auto"/>
        <w:ind w:right="502"/>
        <w:jc w:val="left"/>
        <w:rPr>
          <w:color w:val="000000" w:themeColor="text1"/>
          <w:sz w:val="24"/>
          <w:szCs w:val="24"/>
        </w:rPr>
      </w:pPr>
      <w:r w:rsidRPr="00F862A0">
        <w:rPr>
          <w:b/>
          <w:color w:val="000000" w:themeColor="text1"/>
          <w:spacing w:val="-1"/>
          <w:w w:val="105"/>
          <w:sz w:val="24"/>
          <w:szCs w:val="24"/>
        </w:rPr>
        <w:t>Position</w:t>
      </w:r>
      <w:r w:rsidR="00723E45">
        <w:rPr>
          <w:b/>
          <w:color w:val="000000" w:themeColor="text1"/>
          <w:spacing w:val="-1"/>
          <w:w w:val="105"/>
          <w:sz w:val="24"/>
          <w:szCs w:val="24"/>
        </w:rPr>
        <w:t xml:space="preserve"> </w:t>
      </w:r>
      <w:r w:rsidRPr="00F862A0">
        <w:rPr>
          <w:b/>
          <w:color w:val="000000" w:themeColor="text1"/>
          <w:spacing w:val="-1"/>
          <w:w w:val="105"/>
          <w:sz w:val="24"/>
          <w:szCs w:val="24"/>
        </w:rPr>
        <w:t>can</w:t>
      </w:r>
      <w:r w:rsidR="00723E45">
        <w:rPr>
          <w:b/>
          <w:color w:val="000000" w:themeColor="text1"/>
          <w:spacing w:val="-1"/>
          <w:w w:val="105"/>
          <w:sz w:val="24"/>
          <w:szCs w:val="24"/>
        </w:rPr>
        <w:t xml:space="preserve"> </w:t>
      </w:r>
      <w:r w:rsidRPr="00F862A0">
        <w:rPr>
          <w:b/>
          <w:color w:val="000000" w:themeColor="text1"/>
          <w:spacing w:val="-1"/>
          <w:w w:val="105"/>
          <w:sz w:val="24"/>
          <w:szCs w:val="24"/>
        </w:rPr>
        <w:t>be</w:t>
      </w:r>
      <w:r w:rsidR="00723E45">
        <w:rPr>
          <w:b/>
          <w:color w:val="000000" w:themeColor="text1"/>
          <w:spacing w:val="-1"/>
          <w:w w:val="105"/>
          <w:sz w:val="24"/>
          <w:szCs w:val="24"/>
        </w:rPr>
        <w:t xml:space="preserve"> </w:t>
      </w:r>
      <w:r w:rsidRPr="00F862A0">
        <w:rPr>
          <w:b/>
          <w:color w:val="000000" w:themeColor="text1"/>
          <w:spacing w:val="-1"/>
          <w:w w:val="105"/>
          <w:sz w:val="24"/>
          <w:szCs w:val="24"/>
        </w:rPr>
        <w:t>easily</w:t>
      </w:r>
      <w:r w:rsidR="00723E45">
        <w:rPr>
          <w:b/>
          <w:color w:val="000000" w:themeColor="text1"/>
          <w:spacing w:val="-1"/>
          <w:w w:val="105"/>
          <w:sz w:val="24"/>
          <w:szCs w:val="24"/>
        </w:rPr>
        <w:t xml:space="preserve"> </w:t>
      </w:r>
      <w:r w:rsidRPr="00F862A0">
        <w:rPr>
          <w:b/>
          <w:color w:val="000000" w:themeColor="text1"/>
          <w:spacing w:val="-1"/>
          <w:w w:val="105"/>
          <w:sz w:val="24"/>
          <w:szCs w:val="24"/>
        </w:rPr>
        <w:t>closed</w:t>
      </w:r>
      <w:r w:rsidR="00723E45">
        <w:rPr>
          <w:b/>
          <w:color w:val="000000" w:themeColor="text1"/>
          <w:spacing w:val="-1"/>
          <w:w w:val="105"/>
          <w:sz w:val="24"/>
          <w:szCs w:val="24"/>
        </w:rPr>
        <w:t xml:space="preserve"> </w:t>
      </w:r>
      <w:r w:rsidRPr="00F862A0">
        <w:rPr>
          <w:b/>
          <w:color w:val="000000" w:themeColor="text1"/>
          <w:spacing w:val="-1"/>
          <w:w w:val="105"/>
          <w:sz w:val="24"/>
          <w:szCs w:val="24"/>
        </w:rPr>
        <w:t>out</w:t>
      </w:r>
      <w:r w:rsidRPr="00F862A0">
        <w:rPr>
          <w:color w:val="000000" w:themeColor="text1"/>
          <w:spacing w:val="-1"/>
          <w:w w:val="105"/>
          <w:sz w:val="24"/>
          <w:szCs w:val="24"/>
        </w:rPr>
        <w:t>.</w:t>
      </w:r>
      <w:r w:rsidR="00723E45">
        <w:rPr>
          <w:color w:val="000000" w:themeColor="text1"/>
          <w:spacing w:val="-1"/>
          <w:w w:val="105"/>
          <w:sz w:val="24"/>
          <w:szCs w:val="24"/>
        </w:rPr>
        <w:t xml:space="preserve"> </w:t>
      </w:r>
      <w:r w:rsidRPr="00F862A0">
        <w:rPr>
          <w:color w:val="000000" w:themeColor="text1"/>
          <w:spacing w:val="-1"/>
          <w:w w:val="105"/>
          <w:sz w:val="24"/>
          <w:szCs w:val="24"/>
        </w:rPr>
        <w:t>As</w:t>
      </w:r>
      <w:r w:rsidR="00723E45">
        <w:rPr>
          <w:color w:val="000000" w:themeColor="text1"/>
          <w:spacing w:val="-1"/>
          <w:w w:val="105"/>
          <w:sz w:val="24"/>
          <w:szCs w:val="24"/>
        </w:rPr>
        <w:t xml:space="preserve"> </w:t>
      </w:r>
      <w:r w:rsidRPr="00F862A0">
        <w:rPr>
          <w:color w:val="000000" w:themeColor="text1"/>
          <w:w w:val="105"/>
          <w:sz w:val="24"/>
          <w:szCs w:val="24"/>
        </w:rPr>
        <w:t>mentioned</w:t>
      </w:r>
      <w:r w:rsidR="00723E45">
        <w:rPr>
          <w:color w:val="000000" w:themeColor="text1"/>
          <w:w w:val="105"/>
          <w:sz w:val="24"/>
          <w:szCs w:val="24"/>
        </w:rPr>
        <w:t xml:space="preserve"> </w:t>
      </w:r>
      <w:r w:rsidRPr="00F862A0">
        <w:rPr>
          <w:color w:val="000000" w:themeColor="text1"/>
          <w:w w:val="105"/>
          <w:sz w:val="24"/>
          <w:szCs w:val="24"/>
        </w:rPr>
        <w:t>earlier,</w:t>
      </w:r>
      <w:r w:rsidR="00723E45">
        <w:rPr>
          <w:color w:val="000000" w:themeColor="text1"/>
          <w:w w:val="105"/>
          <w:sz w:val="24"/>
          <w:szCs w:val="24"/>
        </w:rPr>
        <w:t xml:space="preserve"> </w:t>
      </w:r>
      <w:r w:rsidRPr="00F862A0">
        <w:rPr>
          <w:color w:val="000000" w:themeColor="text1"/>
          <w:w w:val="105"/>
          <w:sz w:val="24"/>
          <w:szCs w:val="24"/>
        </w:rPr>
        <w:t>any</w:t>
      </w:r>
      <w:r w:rsidR="00723E45">
        <w:rPr>
          <w:color w:val="000000" w:themeColor="text1"/>
          <w:w w:val="105"/>
          <w:sz w:val="24"/>
          <w:szCs w:val="24"/>
        </w:rPr>
        <w:t xml:space="preserve"> </w:t>
      </w:r>
      <w:r w:rsidRPr="00F862A0">
        <w:rPr>
          <w:color w:val="000000" w:themeColor="text1"/>
          <w:w w:val="105"/>
          <w:sz w:val="24"/>
          <w:szCs w:val="24"/>
        </w:rPr>
        <w:t>position</w:t>
      </w:r>
      <w:r w:rsidR="00723E45">
        <w:rPr>
          <w:color w:val="000000" w:themeColor="text1"/>
          <w:w w:val="105"/>
          <w:sz w:val="24"/>
          <w:szCs w:val="24"/>
        </w:rPr>
        <w:t xml:space="preserve"> </w:t>
      </w:r>
      <w:r w:rsidRPr="00F862A0">
        <w:rPr>
          <w:color w:val="000000" w:themeColor="text1"/>
          <w:w w:val="105"/>
          <w:sz w:val="24"/>
          <w:szCs w:val="24"/>
        </w:rPr>
        <w:t>taken</w:t>
      </w:r>
      <w:r w:rsidR="00723E45">
        <w:rPr>
          <w:color w:val="000000" w:themeColor="text1"/>
          <w:w w:val="105"/>
          <w:sz w:val="24"/>
          <w:szCs w:val="24"/>
        </w:rPr>
        <w:t xml:space="preserve"> </w:t>
      </w:r>
      <w:r w:rsidRPr="00F862A0">
        <w:rPr>
          <w:color w:val="000000" w:themeColor="text1"/>
          <w:w w:val="105"/>
          <w:sz w:val="24"/>
          <w:szCs w:val="24"/>
        </w:rPr>
        <w:t>in</w:t>
      </w:r>
      <w:r w:rsidR="00723E45">
        <w:rPr>
          <w:color w:val="000000" w:themeColor="text1"/>
          <w:w w:val="105"/>
          <w:sz w:val="24"/>
          <w:szCs w:val="24"/>
        </w:rPr>
        <w:t xml:space="preserve"> </w:t>
      </w:r>
      <w:r w:rsidRPr="00F862A0">
        <w:rPr>
          <w:color w:val="000000" w:themeColor="text1"/>
          <w:w w:val="105"/>
          <w:sz w:val="24"/>
          <w:szCs w:val="24"/>
        </w:rPr>
        <w:t>the</w:t>
      </w:r>
      <w:r w:rsidR="00723E45">
        <w:rPr>
          <w:color w:val="000000" w:themeColor="text1"/>
          <w:w w:val="105"/>
          <w:sz w:val="24"/>
          <w:szCs w:val="24"/>
        </w:rPr>
        <w:t xml:space="preserve"> </w:t>
      </w:r>
      <w:r w:rsidRPr="00F862A0">
        <w:rPr>
          <w:color w:val="000000" w:themeColor="text1"/>
          <w:w w:val="105"/>
          <w:sz w:val="24"/>
          <w:szCs w:val="24"/>
        </w:rPr>
        <w:t>futures market can be easily closed-out by making an opposite transaction. If a</w:t>
      </w:r>
      <w:r w:rsidR="00723E45">
        <w:rPr>
          <w:color w:val="000000" w:themeColor="text1"/>
          <w:w w:val="105"/>
          <w:sz w:val="24"/>
          <w:szCs w:val="24"/>
        </w:rPr>
        <w:t xml:space="preserve"> </w:t>
      </w:r>
      <w:r w:rsidRPr="00F862A0">
        <w:rPr>
          <w:color w:val="000000" w:themeColor="text1"/>
          <w:w w:val="105"/>
          <w:sz w:val="24"/>
          <w:szCs w:val="24"/>
        </w:rPr>
        <w:t>trader had sold 5 Rupee futures contracts expiring in December, then the trader</w:t>
      </w:r>
      <w:r w:rsidR="00723E45">
        <w:rPr>
          <w:color w:val="000000" w:themeColor="text1"/>
          <w:w w:val="105"/>
          <w:sz w:val="24"/>
          <w:szCs w:val="24"/>
        </w:rPr>
        <w:t xml:space="preserve"> </w:t>
      </w:r>
      <w:r w:rsidRPr="00F862A0">
        <w:rPr>
          <w:color w:val="000000" w:themeColor="text1"/>
          <w:spacing w:val="-1"/>
          <w:w w:val="105"/>
          <w:sz w:val="24"/>
          <w:szCs w:val="24"/>
        </w:rPr>
        <w:lastRenderedPageBreak/>
        <w:t xml:space="preserve">could close </w:t>
      </w:r>
      <w:r w:rsidRPr="00F862A0">
        <w:rPr>
          <w:color w:val="000000" w:themeColor="text1"/>
          <w:w w:val="105"/>
          <w:sz w:val="24"/>
          <w:szCs w:val="24"/>
        </w:rPr>
        <w:t>that position by buying 5 December Rupee futures. In hedging, such</w:t>
      </w:r>
      <w:r w:rsidR="00723E45">
        <w:rPr>
          <w:color w:val="000000" w:themeColor="text1"/>
          <w:w w:val="105"/>
          <w:sz w:val="24"/>
          <w:szCs w:val="24"/>
        </w:rPr>
        <w:t xml:space="preserve"> </w:t>
      </w:r>
      <w:r w:rsidRPr="00F862A0">
        <w:rPr>
          <w:color w:val="000000" w:themeColor="text1"/>
          <w:w w:val="105"/>
          <w:sz w:val="24"/>
          <w:szCs w:val="24"/>
        </w:rPr>
        <w:t>closing-out of position is done close to the expected physical spot transaction.</w:t>
      </w:r>
      <w:r w:rsidR="00723E45">
        <w:rPr>
          <w:color w:val="000000" w:themeColor="text1"/>
          <w:w w:val="105"/>
          <w:sz w:val="24"/>
          <w:szCs w:val="24"/>
        </w:rPr>
        <w:t xml:space="preserve"> </w:t>
      </w:r>
      <w:r w:rsidRPr="00F862A0">
        <w:rPr>
          <w:color w:val="000000" w:themeColor="text1"/>
          <w:w w:val="105"/>
          <w:sz w:val="24"/>
          <w:szCs w:val="24"/>
        </w:rPr>
        <w:t>Profits or losses from futures would offset losses or profits from the spot</w:t>
      </w:r>
      <w:r w:rsidR="00723E45">
        <w:rPr>
          <w:color w:val="000000" w:themeColor="text1"/>
          <w:w w:val="105"/>
          <w:sz w:val="24"/>
          <w:szCs w:val="24"/>
        </w:rPr>
        <w:t xml:space="preserve"> </w:t>
      </w:r>
      <w:r w:rsidRPr="00F862A0">
        <w:rPr>
          <w:color w:val="000000" w:themeColor="text1"/>
          <w:w w:val="105"/>
          <w:sz w:val="24"/>
          <w:szCs w:val="24"/>
        </w:rPr>
        <w:t>transaction. Such offsetting may not be perfect though due to the imperfections</w:t>
      </w:r>
      <w:r w:rsidR="00723E45">
        <w:rPr>
          <w:color w:val="000000" w:themeColor="text1"/>
          <w:w w:val="105"/>
          <w:sz w:val="24"/>
          <w:szCs w:val="24"/>
        </w:rPr>
        <w:t xml:space="preserve"> </w:t>
      </w:r>
      <w:r w:rsidRPr="00F862A0">
        <w:rPr>
          <w:color w:val="000000" w:themeColor="text1"/>
          <w:w w:val="105"/>
          <w:sz w:val="24"/>
          <w:szCs w:val="24"/>
        </w:rPr>
        <w:t>brought</w:t>
      </w:r>
      <w:r w:rsidR="00723E45">
        <w:rPr>
          <w:color w:val="000000" w:themeColor="text1"/>
          <w:w w:val="105"/>
          <w:sz w:val="24"/>
          <w:szCs w:val="24"/>
        </w:rPr>
        <w:t xml:space="preserve"> </w:t>
      </w:r>
      <w:r w:rsidRPr="00F862A0">
        <w:rPr>
          <w:color w:val="000000" w:themeColor="text1"/>
          <w:w w:val="105"/>
          <w:sz w:val="24"/>
          <w:szCs w:val="24"/>
        </w:rPr>
        <w:t>about</w:t>
      </w:r>
      <w:r w:rsidR="00723E45">
        <w:rPr>
          <w:color w:val="000000" w:themeColor="text1"/>
          <w:w w:val="105"/>
          <w:sz w:val="24"/>
          <w:szCs w:val="24"/>
        </w:rPr>
        <w:t xml:space="preserve"> </w:t>
      </w:r>
      <w:r w:rsidRPr="00F862A0">
        <w:rPr>
          <w:color w:val="000000" w:themeColor="text1"/>
          <w:w w:val="105"/>
          <w:sz w:val="24"/>
          <w:szCs w:val="24"/>
        </w:rPr>
        <w:t>by</w:t>
      </w:r>
      <w:r w:rsidR="00723E45">
        <w:rPr>
          <w:color w:val="000000" w:themeColor="text1"/>
          <w:w w:val="105"/>
          <w:sz w:val="24"/>
          <w:szCs w:val="24"/>
        </w:rPr>
        <w:t xml:space="preserve"> </w:t>
      </w:r>
      <w:r w:rsidRPr="00F862A0">
        <w:rPr>
          <w:color w:val="000000" w:themeColor="text1"/>
          <w:w w:val="105"/>
          <w:sz w:val="24"/>
          <w:szCs w:val="24"/>
        </w:rPr>
        <w:t>the</w:t>
      </w:r>
      <w:r w:rsidR="00723E45">
        <w:rPr>
          <w:color w:val="000000" w:themeColor="text1"/>
          <w:w w:val="105"/>
          <w:sz w:val="24"/>
          <w:szCs w:val="24"/>
        </w:rPr>
        <w:t xml:space="preserve"> </w:t>
      </w:r>
      <w:r w:rsidRPr="00F862A0">
        <w:rPr>
          <w:color w:val="000000" w:themeColor="text1"/>
          <w:w w:val="105"/>
          <w:sz w:val="24"/>
          <w:szCs w:val="24"/>
        </w:rPr>
        <w:t>standardized</w:t>
      </w:r>
      <w:r w:rsidR="00723E45">
        <w:rPr>
          <w:color w:val="000000" w:themeColor="text1"/>
          <w:w w:val="105"/>
          <w:sz w:val="24"/>
          <w:szCs w:val="24"/>
        </w:rPr>
        <w:t xml:space="preserve"> </w:t>
      </w:r>
      <w:r w:rsidRPr="00F862A0">
        <w:rPr>
          <w:color w:val="000000" w:themeColor="text1"/>
          <w:w w:val="105"/>
          <w:sz w:val="24"/>
          <w:szCs w:val="24"/>
        </w:rPr>
        <w:t>features</w:t>
      </w:r>
      <w:r w:rsidR="00723E45">
        <w:rPr>
          <w:color w:val="000000" w:themeColor="text1"/>
          <w:w w:val="105"/>
          <w:sz w:val="24"/>
          <w:szCs w:val="24"/>
        </w:rPr>
        <w:t xml:space="preserve"> </w:t>
      </w:r>
      <w:r w:rsidRPr="00F862A0">
        <w:rPr>
          <w:color w:val="000000" w:themeColor="text1"/>
          <w:w w:val="105"/>
          <w:sz w:val="24"/>
          <w:szCs w:val="24"/>
        </w:rPr>
        <w:t>of</w:t>
      </w:r>
      <w:r w:rsidR="00723E45">
        <w:rPr>
          <w:color w:val="000000" w:themeColor="text1"/>
          <w:w w:val="105"/>
          <w:sz w:val="24"/>
          <w:szCs w:val="24"/>
        </w:rPr>
        <w:t xml:space="preserve"> </w:t>
      </w:r>
      <w:r w:rsidRPr="00F862A0">
        <w:rPr>
          <w:color w:val="000000" w:themeColor="text1"/>
          <w:w w:val="105"/>
          <w:sz w:val="24"/>
          <w:szCs w:val="24"/>
        </w:rPr>
        <w:t>the</w:t>
      </w:r>
      <w:r w:rsidR="00723E45">
        <w:rPr>
          <w:color w:val="000000" w:themeColor="text1"/>
          <w:w w:val="105"/>
          <w:sz w:val="24"/>
          <w:szCs w:val="24"/>
        </w:rPr>
        <w:t xml:space="preserve"> </w:t>
      </w:r>
      <w:r w:rsidRPr="00F862A0">
        <w:rPr>
          <w:color w:val="000000" w:themeColor="text1"/>
          <w:w w:val="105"/>
          <w:sz w:val="24"/>
          <w:szCs w:val="24"/>
        </w:rPr>
        <w:t>futures</w:t>
      </w:r>
      <w:r w:rsidR="00723E45">
        <w:rPr>
          <w:color w:val="000000" w:themeColor="text1"/>
          <w:w w:val="105"/>
          <w:sz w:val="24"/>
          <w:szCs w:val="24"/>
        </w:rPr>
        <w:t xml:space="preserve"> </w:t>
      </w:r>
      <w:r w:rsidRPr="00F862A0">
        <w:rPr>
          <w:color w:val="000000" w:themeColor="text1"/>
          <w:w w:val="105"/>
          <w:sz w:val="24"/>
          <w:szCs w:val="24"/>
        </w:rPr>
        <w:t>contract.</w:t>
      </w:r>
    </w:p>
    <w:p w:rsidR="0008359A" w:rsidRPr="00F862A0" w:rsidRDefault="0008359A" w:rsidP="001E1540">
      <w:pPr>
        <w:pStyle w:val="ListParagraph"/>
        <w:numPr>
          <w:ilvl w:val="0"/>
          <w:numId w:val="87"/>
        </w:numPr>
        <w:tabs>
          <w:tab w:val="left" w:pos="833"/>
        </w:tabs>
        <w:spacing w:before="78" w:line="367" w:lineRule="auto"/>
        <w:ind w:right="476"/>
        <w:rPr>
          <w:color w:val="000000" w:themeColor="text1"/>
          <w:sz w:val="24"/>
          <w:szCs w:val="24"/>
        </w:rPr>
      </w:pPr>
      <w:r w:rsidRPr="00F862A0">
        <w:rPr>
          <w:b/>
          <w:color w:val="000000" w:themeColor="text1"/>
          <w:sz w:val="24"/>
          <w:szCs w:val="24"/>
        </w:rPr>
        <w:t>Convergence</w:t>
      </w:r>
      <w:r w:rsidRPr="00F862A0">
        <w:rPr>
          <w:color w:val="000000" w:themeColor="text1"/>
          <w:sz w:val="24"/>
          <w:szCs w:val="24"/>
        </w:rPr>
        <w:t>.</w:t>
      </w:r>
      <w:r w:rsidR="00FA4BE2">
        <w:rPr>
          <w:color w:val="000000" w:themeColor="text1"/>
          <w:sz w:val="24"/>
          <w:szCs w:val="24"/>
        </w:rPr>
        <w:t xml:space="preserve"> </w:t>
      </w:r>
      <w:r w:rsidRPr="00F862A0">
        <w:rPr>
          <w:color w:val="000000" w:themeColor="text1"/>
          <w:sz w:val="24"/>
          <w:szCs w:val="24"/>
        </w:rPr>
        <w:t>As the futures contract approach expiration, the futures price and</w:t>
      </w:r>
      <w:r w:rsidR="00FA4BE2">
        <w:rPr>
          <w:color w:val="000000" w:themeColor="text1"/>
          <w:sz w:val="24"/>
          <w:szCs w:val="24"/>
        </w:rPr>
        <w:t xml:space="preserve"> </w:t>
      </w:r>
      <w:r w:rsidRPr="00F862A0">
        <w:rPr>
          <w:color w:val="000000" w:themeColor="text1"/>
          <w:w w:val="105"/>
          <w:sz w:val="24"/>
          <w:szCs w:val="24"/>
        </w:rPr>
        <w:t>spot</w:t>
      </w:r>
      <w:r w:rsidR="00FA4BE2">
        <w:rPr>
          <w:color w:val="000000" w:themeColor="text1"/>
          <w:w w:val="105"/>
          <w:sz w:val="24"/>
          <w:szCs w:val="24"/>
        </w:rPr>
        <w:t xml:space="preserve"> </w:t>
      </w:r>
      <w:r w:rsidRPr="00F862A0">
        <w:rPr>
          <w:color w:val="000000" w:themeColor="text1"/>
          <w:w w:val="105"/>
          <w:sz w:val="24"/>
          <w:szCs w:val="24"/>
        </w:rPr>
        <w:t>price</w:t>
      </w:r>
      <w:r w:rsidR="00FA4BE2">
        <w:rPr>
          <w:color w:val="000000" w:themeColor="text1"/>
          <w:w w:val="105"/>
          <w:sz w:val="24"/>
          <w:szCs w:val="24"/>
        </w:rPr>
        <w:t xml:space="preserve"> </w:t>
      </w:r>
      <w:r w:rsidRPr="00F862A0">
        <w:rPr>
          <w:color w:val="000000" w:themeColor="text1"/>
          <w:w w:val="105"/>
          <w:sz w:val="24"/>
          <w:szCs w:val="24"/>
        </w:rPr>
        <w:t>would</w:t>
      </w:r>
      <w:r w:rsidR="00D529E2">
        <w:rPr>
          <w:color w:val="000000" w:themeColor="text1"/>
          <w:w w:val="105"/>
          <w:sz w:val="24"/>
          <w:szCs w:val="24"/>
        </w:rPr>
        <w:t xml:space="preserve"> </w:t>
      </w:r>
      <w:r w:rsidRPr="00F862A0">
        <w:rPr>
          <w:color w:val="000000" w:themeColor="text1"/>
          <w:w w:val="105"/>
          <w:sz w:val="24"/>
          <w:szCs w:val="24"/>
        </w:rPr>
        <w:t>tend</w:t>
      </w:r>
      <w:r w:rsidR="00FA4BE2">
        <w:rPr>
          <w:color w:val="000000" w:themeColor="text1"/>
          <w:w w:val="105"/>
          <w:sz w:val="24"/>
          <w:szCs w:val="24"/>
        </w:rPr>
        <w:t xml:space="preserve"> </w:t>
      </w:r>
      <w:r w:rsidRPr="00F862A0">
        <w:rPr>
          <w:color w:val="000000" w:themeColor="text1"/>
          <w:w w:val="105"/>
          <w:sz w:val="24"/>
          <w:szCs w:val="24"/>
        </w:rPr>
        <w:t>to</w:t>
      </w:r>
      <w:r w:rsidR="00FA4BE2">
        <w:rPr>
          <w:color w:val="000000" w:themeColor="text1"/>
          <w:w w:val="105"/>
          <w:sz w:val="24"/>
          <w:szCs w:val="24"/>
        </w:rPr>
        <w:t xml:space="preserve"> </w:t>
      </w:r>
      <w:r w:rsidRPr="00F862A0">
        <w:rPr>
          <w:color w:val="000000" w:themeColor="text1"/>
          <w:w w:val="105"/>
          <w:sz w:val="24"/>
          <w:szCs w:val="24"/>
        </w:rPr>
        <w:t>converge.</w:t>
      </w:r>
      <w:r w:rsidR="00FA4BE2">
        <w:rPr>
          <w:color w:val="000000" w:themeColor="text1"/>
          <w:w w:val="105"/>
          <w:sz w:val="24"/>
          <w:szCs w:val="24"/>
        </w:rPr>
        <w:t xml:space="preserve"> </w:t>
      </w:r>
      <w:r w:rsidRPr="00F862A0">
        <w:rPr>
          <w:color w:val="000000" w:themeColor="text1"/>
          <w:w w:val="105"/>
          <w:sz w:val="24"/>
          <w:szCs w:val="24"/>
        </w:rPr>
        <w:t>On</w:t>
      </w:r>
      <w:r w:rsidR="00FA4BE2">
        <w:rPr>
          <w:color w:val="000000" w:themeColor="text1"/>
          <w:w w:val="105"/>
          <w:sz w:val="24"/>
          <w:szCs w:val="24"/>
        </w:rPr>
        <w:t xml:space="preserve"> </w:t>
      </w:r>
      <w:r w:rsidRPr="00F862A0">
        <w:rPr>
          <w:color w:val="000000" w:themeColor="text1"/>
          <w:w w:val="105"/>
          <w:sz w:val="24"/>
          <w:szCs w:val="24"/>
        </w:rPr>
        <w:t>the</w:t>
      </w:r>
      <w:r w:rsidR="00FA4BE2">
        <w:rPr>
          <w:color w:val="000000" w:themeColor="text1"/>
          <w:w w:val="105"/>
          <w:sz w:val="24"/>
          <w:szCs w:val="24"/>
        </w:rPr>
        <w:t xml:space="preserve"> </w:t>
      </w:r>
      <w:r w:rsidRPr="00F862A0">
        <w:rPr>
          <w:color w:val="000000" w:themeColor="text1"/>
          <w:w w:val="105"/>
          <w:sz w:val="24"/>
          <w:szCs w:val="24"/>
        </w:rPr>
        <w:t>day</w:t>
      </w:r>
      <w:r w:rsidR="00FA4BE2">
        <w:rPr>
          <w:color w:val="000000" w:themeColor="text1"/>
          <w:w w:val="105"/>
          <w:sz w:val="24"/>
          <w:szCs w:val="24"/>
        </w:rPr>
        <w:t xml:space="preserve"> </w:t>
      </w:r>
      <w:r w:rsidRPr="00F862A0">
        <w:rPr>
          <w:color w:val="000000" w:themeColor="text1"/>
          <w:w w:val="105"/>
          <w:sz w:val="24"/>
          <w:szCs w:val="24"/>
        </w:rPr>
        <w:t>of</w:t>
      </w:r>
      <w:r w:rsidR="00FA4BE2">
        <w:rPr>
          <w:color w:val="000000" w:themeColor="text1"/>
          <w:w w:val="105"/>
          <w:sz w:val="24"/>
          <w:szCs w:val="24"/>
        </w:rPr>
        <w:t xml:space="preserve"> </w:t>
      </w:r>
      <w:r w:rsidRPr="00F862A0">
        <w:rPr>
          <w:color w:val="000000" w:themeColor="text1"/>
          <w:w w:val="105"/>
          <w:sz w:val="24"/>
          <w:szCs w:val="24"/>
        </w:rPr>
        <w:t>expiration</w:t>
      </w:r>
      <w:r w:rsidR="00FA4BE2">
        <w:rPr>
          <w:color w:val="000000" w:themeColor="text1"/>
          <w:w w:val="105"/>
          <w:sz w:val="24"/>
          <w:szCs w:val="24"/>
        </w:rPr>
        <w:t xml:space="preserve"> </w:t>
      </w:r>
      <w:r w:rsidRPr="00F862A0">
        <w:rPr>
          <w:color w:val="000000" w:themeColor="text1"/>
          <w:w w:val="105"/>
          <w:sz w:val="24"/>
          <w:szCs w:val="24"/>
        </w:rPr>
        <w:t>both</w:t>
      </w:r>
      <w:r w:rsidR="00FA4BE2">
        <w:rPr>
          <w:color w:val="000000" w:themeColor="text1"/>
          <w:w w:val="105"/>
          <w:sz w:val="24"/>
          <w:szCs w:val="24"/>
        </w:rPr>
        <w:t xml:space="preserve"> </w:t>
      </w:r>
      <w:r w:rsidRPr="00F862A0">
        <w:rPr>
          <w:color w:val="000000" w:themeColor="text1"/>
          <w:w w:val="105"/>
          <w:sz w:val="24"/>
          <w:szCs w:val="24"/>
        </w:rPr>
        <w:t>prices</w:t>
      </w:r>
      <w:r w:rsidR="00FA4BE2">
        <w:rPr>
          <w:color w:val="000000" w:themeColor="text1"/>
          <w:w w:val="105"/>
          <w:sz w:val="24"/>
          <w:szCs w:val="24"/>
        </w:rPr>
        <w:t xml:space="preserve"> </w:t>
      </w:r>
      <w:r w:rsidRPr="00F862A0">
        <w:rPr>
          <w:color w:val="000000" w:themeColor="text1"/>
          <w:w w:val="105"/>
          <w:sz w:val="24"/>
          <w:szCs w:val="24"/>
        </w:rPr>
        <w:t>must</w:t>
      </w:r>
      <w:r w:rsidR="00FA4BE2">
        <w:rPr>
          <w:color w:val="000000" w:themeColor="text1"/>
          <w:w w:val="105"/>
          <w:sz w:val="24"/>
          <w:szCs w:val="24"/>
        </w:rPr>
        <w:t xml:space="preserve"> </w:t>
      </w:r>
      <w:r w:rsidRPr="00F862A0">
        <w:rPr>
          <w:color w:val="000000" w:themeColor="text1"/>
          <w:w w:val="105"/>
          <w:sz w:val="24"/>
          <w:szCs w:val="24"/>
        </w:rPr>
        <w:t>be</w:t>
      </w:r>
      <w:r w:rsidR="00FA4BE2">
        <w:rPr>
          <w:color w:val="000000" w:themeColor="text1"/>
          <w:w w:val="105"/>
          <w:sz w:val="24"/>
          <w:szCs w:val="24"/>
        </w:rPr>
        <w:t xml:space="preserve"> </w:t>
      </w:r>
      <w:r w:rsidRPr="00F862A0">
        <w:rPr>
          <w:color w:val="000000" w:themeColor="text1"/>
          <w:spacing w:val="-1"/>
          <w:w w:val="105"/>
          <w:sz w:val="24"/>
          <w:szCs w:val="24"/>
        </w:rPr>
        <w:t>equal.</w:t>
      </w:r>
      <w:r w:rsidR="00D529E2">
        <w:rPr>
          <w:color w:val="000000" w:themeColor="text1"/>
          <w:spacing w:val="-1"/>
          <w:w w:val="105"/>
          <w:sz w:val="24"/>
          <w:szCs w:val="24"/>
        </w:rPr>
        <w:t xml:space="preserve"> </w:t>
      </w:r>
      <w:r w:rsidRPr="00F862A0">
        <w:rPr>
          <w:color w:val="000000" w:themeColor="text1"/>
          <w:spacing w:val="-1"/>
          <w:w w:val="105"/>
          <w:sz w:val="24"/>
          <w:szCs w:val="24"/>
        </w:rPr>
        <w:t>Converge</w:t>
      </w:r>
      <w:r w:rsidR="00D529E2">
        <w:rPr>
          <w:color w:val="000000" w:themeColor="text1"/>
          <w:spacing w:val="-1"/>
          <w:w w:val="105"/>
          <w:sz w:val="24"/>
          <w:szCs w:val="24"/>
        </w:rPr>
        <w:t xml:space="preserve"> </w:t>
      </w:r>
      <w:r w:rsidRPr="00F862A0">
        <w:rPr>
          <w:color w:val="000000" w:themeColor="text1"/>
          <w:spacing w:val="-1"/>
          <w:w w:val="105"/>
          <w:sz w:val="24"/>
          <w:szCs w:val="24"/>
        </w:rPr>
        <w:t>nce</w:t>
      </w:r>
      <w:r w:rsidR="00D529E2">
        <w:rPr>
          <w:color w:val="000000" w:themeColor="text1"/>
          <w:spacing w:val="-1"/>
          <w:w w:val="105"/>
          <w:sz w:val="24"/>
          <w:szCs w:val="24"/>
        </w:rPr>
        <w:t xml:space="preserve"> </w:t>
      </w:r>
      <w:r w:rsidRPr="00F862A0">
        <w:rPr>
          <w:color w:val="000000" w:themeColor="text1"/>
          <w:spacing w:val="-1"/>
          <w:w w:val="105"/>
          <w:sz w:val="24"/>
          <w:szCs w:val="24"/>
        </w:rPr>
        <w:t>is</w:t>
      </w:r>
      <w:r w:rsidR="00D529E2">
        <w:rPr>
          <w:color w:val="000000" w:themeColor="text1"/>
          <w:spacing w:val="-1"/>
          <w:w w:val="105"/>
          <w:sz w:val="24"/>
          <w:szCs w:val="24"/>
        </w:rPr>
        <w:t xml:space="preserve"> </w:t>
      </w:r>
      <w:r w:rsidRPr="00F862A0">
        <w:rPr>
          <w:color w:val="000000" w:themeColor="text1"/>
          <w:spacing w:val="-1"/>
          <w:w w:val="105"/>
          <w:sz w:val="24"/>
          <w:szCs w:val="24"/>
        </w:rPr>
        <w:t>brought</w:t>
      </w:r>
      <w:r w:rsidR="00D529E2">
        <w:rPr>
          <w:color w:val="000000" w:themeColor="text1"/>
          <w:spacing w:val="-1"/>
          <w:w w:val="105"/>
          <w:sz w:val="24"/>
          <w:szCs w:val="24"/>
        </w:rPr>
        <w:t xml:space="preserve"> </w:t>
      </w:r>
      <w:r w:rsidRPr="00F862A0">
        <w:rPr>
          <w:color w:val="000000" w:themeColor="text1"/>
          <w:spacing w:val="-1"/>
          <w:w w:val="105"/>
          <w:sz w:val="24"/>
          <w:szCs w:val="24"/>
        </w:rPr>
        <w:t>about</w:t>
      </w:r>
      <w:r w:rsidR="00D529E2">
        <w:rPr>
          <w:color w:val="000000" w:themeColor="text1"/>
          <w:spacing w:val="-1"/>
          <w:w w:val="105"/>
          <w:sz w:val="24"/>
          <w:szCs w:val="24"/>
        </w:rPr>
        <w:t xml:space="preserve"> </w:t>
      </w:r>
      <w:r w:rsidRPr="00F862A0">
        <w:rPr>
          <w:color w:val="000000" w:themeColor="text1"/>
          <w:spacing w:val="-1"/>
          <w:w w:val="105"/>
          <w:sz w:val="24"/>
          <w:szCs w:val="24"/>
        </w:rPr>
        <w:t>by</w:t>
      </w:r>
      <w:r w:rsidR="00D529E2">
        <w:rPr>
          <w:color w:val="000000" w:themeColor="text1"/>
          <w:spacing w:val="-1"/>
          <w:w w:val="105"/>
          <w:sz w:val="24"/>
          <w:szCs w:val="24"/>
        </w:rPr>
        <w:t xml:space="preserve"> </w:t>
      </w:r>
      <w:r w:rsidRPr="00F862A0">
        <w:rPr>
          <w:color w:val="000000" w:themeColor="text1"/>
          <w:spacing w:val="-1"/>
          <w:w w:val="105"/>
          <w:sz w:val="24"/>
          <w:szCs w:val="24"/>
        </w:rPr>
        <w:t>the</w:t>
      </w:r>
      <w:r w:rsidR="00D529E2">
        <w:rPr>
          <w:color w:val="000000" w:themeColor="text1"/>
          <w:spacing w:val="-1"/>
          <w:w w:val="105"/>
          <w:sz w:val="24"/>
          <w:szCs w:val="24"/>
        </w:rPr>
        <w:t xml:space="preserve"> </w:t>
      </w:r>
      <w:r w:rsidRPr="00F862A0">
        <w:rPr>
          <w:color w:val="000000" w:themeColor="text1"/>
          <w:spacing w:val="-1"/>
          <w:w w:val="105"/>
          <w:sz w:val="24"/>
          <w:szCs w:val="24"/>
        </w:rPr>
        <w:t>activities</w:t>
      </w:r>
      <w:r w:rsidR="00D529E2">
        <w:rPr>
          <w:color w:val="000000" w:themeColor="text1"/>
          <w:spacing w:val="-1"/>
          <w:w w:val="105"/>
          <w:sz w:val="24"/>
          <w:szCs w:val="24"/>
        </w:rPr>
        <w:t xml:space="preserve"> </w:t>
      </w:r>
      <w:r w:rsidRPr="00F862A0">
        <w:rPr>
          <w:color w:val="000000" w:themeColor="text1"/>
          <w:w w:val="105"/>
          <w:sz w:val="24"/>
          <w:szCs w:val="24"/>
        </w:rPr>
        <w:t>of</w:t>
      </w:r>
      <w:r w:rsidR="00D529E2">
        <w:rPr>
          <w:color w:val="000000" w:themeColor="text1"/>
          <w:w w:val="105"/>
          <w:sz w:val="24"/>
          <w:szCs w:val="24"/>
        </w:rPr>
        <w:t xml:space="preserve"> </w:t>
      </w:r>
      <w:r w:rsidRPr="00F862A0">
        <w:rPr>
          <w:color w:val="000000" w:themeColor="text1"/>
          <w:w w:val="105"/>
          <w:sz w:val="24"/>
          <w:szCs w:val="24"/>
        </w:rPr>
        <w:t>arbitrageurswho</w:t>
      </w:r>
      <w:r w:rsidR="00D529E2">
        <w:rPr>
          <w:color w:val="000000" w:themeColor="text1"/>
          <w:w w:val="105"/>
          <w:sz w:val="24"/>
          <w:szCs w:val="24"/>
        </w:rPr>
        <w:t xml:space="preserve"> </w:t>
      </w:r>
      <w:r w:rsidRPr="00F862A0">
        <w:rPr>
          <w:color w:val="000000" w:themeColor="text1"/>
          <w:w w:val="105"/>
          <w:sz w:val="24"/>
          <w:szCs w:val="24"/>
        </w:rPr>
        <w:t xml:space="preserve">would </w:t>
      </w:r>
      <w:r w:rsidRPr="00F862A0">
        <w:rPr>
          <w:color w:val="000000" w:themeColor="text1"/>
          <w:spacing w:val="-1"/>
          <w:w w:val="105"/>
          <w:sz w:val="24"/>
          <w:szCs w:val="24"/>
        </w:rPr>
        <w:t>move</w:t>
      </w:r>
      <w:r w:rsidR="00D529E2">
        <w:rPr>
          <w:color w:val="000000" w:themeColor="text1"/>
          <w:spacing w:val="-1"/>
          <w:w w:val="105"/>
          <w:sz w:val="24"/>
          <w:szCs w:val="24"/>
        </w:rPr>
        <w:t xml:space="preserve"> </w:t>
      </w:r>
      <w:r w:rsidRPr="00F862A0">
        <w:rPr>
          <w:color w:val="000000" w:themeColor="text1"/>
          <w:spacing w:val="-1"/>
          <w:w w:val="105"/>
          <w:sz w:val="24"/>
          <w:szCs w:val="24"/>
        </w:rPr>
        <w:t>into</w:t>
      </w:r>
      <w:r w:rsidR="00D529E2">
        <w:rPr>
          <w:color w:val="000000" w:themeColor="text1"/>
          <w:spacing w:val="-1"/>
          <w:w w:val="105"/>
          <w:sz w:val="24"/>
          <w:szCs w:val="24"/>
        </w:rPr>
        <w:t xml:space="preserve"> </w:t>
      </w:r>
      <w:r w:rsidRPr="00F862A0">
        <w:rPr>
          <w:color w:val="000000" w:themeColor="text1"/>
          <w:spacing w:val="-1"/>
          <w:w w:val="105"/>
          <w:sz w:val="24"/>
          <w:szCs w:val="24"/>
        </w:rPr>
        <w:t>profit</w:t>
      </w:r>
      <w:r w:rsidR="00D529E2">
        <w:rPr>
          <w:color w:val="000000" w:themeColor="text1"/>
          <w:spacing w:val="-1"/>
          <w:w w:val="105"/>
          <w:sz w:val="24"/>
          <w:szCs w:val="24"/>
        </w:rPr>
        <w:t xml:space="preserve"> </w:t>
      </w:r>
      <w:r w:rsidRPr="00F862A0">
        <w:rPr>
          <w:color w:val="000000" w:themeColor="text1"/>
          <w:spacing w:val="-1"/>
          <w:w w:val="105"/>
          <w:sz w:val="24"/>
          <w:szCs w:val="24"/>
        </w:rPr>
        <w:t>if</w:t>
      </w:r>
      <w:r w:rsidR="00D529E2">
        <w:rPr>
          <w:color w:val="000000" w:themeColor="text1"/>
          <w:spacing w:val="-1"/>
          <w:w w:val="105"/>
          <w:sz w:val="24"/>
          <w:szCs w:val="24"/>
        </w:rPr>
        <w:t xml:space="preserve"> </w:t>
      </w:r>
      <w:r w:rsidRPr="00F862A0">
        <w:rPr>
          <w:color w:val="000000" w:themeColor="text1"/>
          <w:spacing w:val="-1"/>
          <w:w w:val="105"/>
          <w:sz w:val="24"/>
          <w:szCs w:val="24"/>
        </w:rPr>
        <w:t>they</w:t>
      </w:r>
      <w:r w:rsidR="00D529E2">
        <w:rPr>
          <w:color w:val="000000" w:themeColor="text1"/>
          <w:spacing w:val="-1"/>
          <w:w w:val="105"/>
          <w:sz w:val="24"/>
          <w:szCs w:val="24"/>
        </w:rPr>
        <w:t xml:space="preserve"> </w:t>
      </w:r>
      <w:r w:rsidRPr="00F862A0">
        <w:rPr>
          <w:color w:val="000000" w:themeColor="text1"/>
          <w:w w:val="105"/>
          <w:sz w:val="24"/>
          <w:szCs w:val="24"/>
        </w:rPr>
        <w:t>observe</w:t>
      </w:r>
      <w:r w:rsidR="00D529E2">
        <w:rPr>
          <w:color w:val="000000" w:themeColor="text1"/>
          <w:w w:val="105"/>
          <w:sz w:val="24"/>
          <w:szCs w:val="24"/>
        </w:rPr>
        <w:t xml:space="preserve"> </w:t>
      </w:r>
      <w:r w:rsidRPr="00F862A0">
        <w:rPr>
          <w:color w:val="000000" w:themeColor="text1"/>
          <w:w w:val="105"/>
          <w:sz w:val="24"/>
          <w:szCs w:val="24"/>
        </w:rPr>
        <w:t>price</w:t>
      </w:r>
      <w:r w:rsidR="00D529E2">
        <w:rPr>
          <w:color w:val="000000" w:themeColor="text1"/>
          <w:w w:val="105"/>
          <w:sz w:val="24"/>
          <w:szCs w:val="24"/>
        </w:rPr>
        <w:t xml:space="preserve"> </w:t>
      </w:r>
      <w:r w:rsidRPr="00F862A0">
        <w:rPr>
          <w:color w:val="000000" w:themeColor="text1"/>
          <w:w w:val="105"/>
          <w:sz w:val="24"/>
          <w:szCs w:val="24"/>
        </w:rPr>
        <w:t>disparity</w:t>
      </w:r>
      <w:r w:rsidR="00D529E2">
        <w:rPr>
          <w:color w:val="000000" w:themeColor="text1"/>
          <w:w w:val="105"/>
          <w:sz w:val="24"/>
          <w:szCs w:val="24"/>
        </w:rPr>
        <w:t xml:space="preserve"> </w:t>
      </w:r>
      <w:r w:rsidRPr="00F862A0">
        <w:rPr>
          <w:color w:val="000000" w:themeColor="text1"/>
          <w:w w:val="105"/>
          <w:sz w:val="24"/>
          <w:szCs w:val="24"/>
        </w:rPr>
        <w:t>between</w:t>
      </w:r>
      <w:r w:rsidR="00D529E2">
        <w:rPr>
          <w:color w:val="000000" w:themeColor="text1"/>
          <w:w w:val="105"/>
          <w:sz w:val="24"/>
          <w:szCs w:val="24"/>
        </w:rPr>
        <w:t xml:space="preserve"> </w:t>
      </w:r>
      <w:r w:rsidRPr="00F862A0">
        <w:rPr>
          <w:color w:val="000000" w:themeColor="text1"/>
          <w:w w:val="105"/>
          <w:sz w:val="24"/>
          <w:szCs w:val="24"/>
        </w:rPr>
        <w:t>the</w:t>
      </w:r>
      <w:r w:rsidR="00D529E2">
        <w:rPr>
          <w:color w:val="000000" w:themeColor="text1"/>
          <w:w w:val="105"/>
          <w:sz w:val="24"/>
          <w:szCs w:val="24"/>
        </w:rPr>
        <w:t xml:space="preserve"> </w:t>
      </w:r>
      <w:r w:rsidRPr="00F862A0">
        <w:rPr>
          <w:color w:val="000000" w:themeColor="text1"/>
          <w:w w:val="105"/>
          <w:sz w:val="24"/>
          <w:szCs w:val="24"/>
        </w:rPr>
        <w:t>future</w:t>
      </w:r>
      <w:r w:rsidR="00D529E2">
        <w:rPr>
          <w:color w:val="000000" w:themeColor="text1"/>
          <w:w w:val="105"/>
          <w:sz w:val="24"/>
          <w:szCs w:val="24"/>
        </w:rPr>
        <w:t xml:space="preserve"> </w:t>
      </w:r>
      <w:r w:rsidRPr="00F862A0">
        <w:rPr>
          <w:color w:val="000000" w:themeColor="text1"/>
          <w:w w:val="105"/>
          <w:sz w:val="24"/>
          <w:szCs w:val="24"/>
        </w:rPr>
        <w:t>sandt</w:t>
      </w:r>
      <w:r w:rsidR="00D529E2">
        <w:rPr>
          <w:color w:val="000000" w:themeColor="text1"/>
          <w:w w:val="105"/>
          <w:sz w:val="24"/>
          <w:szCs w:val="24"/>
        </w:rPr>
        <w:t xml:space="preserve"> </w:t>
      </w:r>
      <w:r w:rsidRPr="00F862A0">
        <w:rPr>
          <w:color w:val="000000" w:themeColor="text1"/>
          <w:w w:val="105"/>
          <w:sz w:val="24"/>
          <w:szCs w:val="24"/>
        </w:rPr>
        <w:t>he</w:t>
      </w:r>
      <w:r w:rsidR="00D529E2">
        <w:rPr>
          <w:color w:val="000000" w:themeColor="text1"/>
          <w:w w:val="105"/>
          <w:sz w:val="24"/>
          <w:szCs w:val="24"/>
        </w:rPr>
        <w:t xml:space="preserve"> </w:t>
      </w:r>
      <w:r w:rsidRPr="00F862A0">
        <w:rPr>
          <w:color w:val="000000" w:themeColor="text1"/>
          <w:w w:val="105"/>
          <w:sz w:val="24"/>
          <w:szCs w:val="24"/>
        </w:rPr>
        <w:t>spot;</w:t>
      </w:r>
      <w:r w:rsidR="00D529E2">
        <w:rPr>
          <w:color w:val="000000" w:themeColor="text1"/>
          <w:w w:val="105"/>
          <w:sz w:val="24"/>
          <w:szCs w:val="24"/>
        </w:rPr>
        <w:t xml:space="preserve"> </w:t>
      </w:r>
      <w:r w:rsidRPr="00F862A0">
        <w:rPr>
          <w:color w:val="000000" w:themeColor="text1"/>
          <w:w w:val="105"/>
          <w:sz w:val="24"/>
          <w:szCs w:val="24"/>
        </w:rPr>
        <w:t>buying</w:t>
      </w:r>
      <w:r w:rsidR="00D529E2">
        <w:rPr>
          <w:color w:val="000000" w:themeColor="text1"/>
          <w:w w:val="105"/>
          <w:sz w:val="24"/>
          <w:szCs w:val="24"/>
        </w:rPr>
        <w:t xml:space="preserve"> </w:t>
      </w:r>
      <w:r w:rsidRPr="00F862A0">
        <w:rPr>
          <w:color w:val="000000" w:themeColor="text1"/>
          <w:w w:val="105"/>
          <w:sz w:val="24"/>
          <w:szCs w:val="24"/>
        </w:rPr>
        <w:t>in</w:t>
      </w:r>
      <w:r w:rsidR="00D529E2">
        <w:rPr>
          <w:color w:val="000000" w:themeColor="text1"/>
          <w:w w:val="105"/>
          <w:sz w:val="24"/>
          <w:szCs w:val="24"/>
        </w:rPr>
        <w:t xml:space="preserve"> </w:t>
      </w:r>
      <w:r w:rsidRPr="00F862A0">
        <w:rPr>
          <w:color w:val="000000" w:themeColor="text1"/>
          <w:w w:val="105"/>
          <w:sz w:val="24"/>
          <w:szCs w:val="24"/>
        </w:rPr>
        <w:t>the</w:t>
      </w:r>
      <w:r w:rsidR="00D529E2">
        <w:rPr>
          <w:color w:val="000000" w:themeColor="text1"/>
          <w:w w:val="105"/>
          <w:sz w:val="24"/>
          <w:szCs w:val="24"/>
        </w:rPr>
        <w:t xml:space="preserve"> </w:t>
      </w:r>
      <w:r w:rsidRPr="00F862A0">
        <w:rPr>
          <w:color w:val="000000" w:themeColor="text1"/>
          <w:w w:val="105"/>
          <w:sz w:val="24"/>
          <w:szCs w:val="24"/>
        </w:rPr>
        <w:t>cheaper</w:t>
      </w:r>
      <w:r w:rsidR="00D529E2">
        <w:rPr>
          <w:color w:val="000000" w:themeColor="text1"/>
          <w:w w:val="105"/>
          <w:sz w:val="24"/>
          <w:szCs w:val="24"/>
        </w:rPr>
        <w:t xml:space="preserve"> </w:t>
      </w:r>
      <w:r w:rsidRPr="00F862A0">
        <w:rPr>
          <w:color w:val="000000" w:themeColor="text1"/>
          <w:w w:val="105"/>
          <w:sz w:val="24"/>
          <w:szCs w:val="24"/>
        </w:rPr>
        <w:t>market</w:t>
      </w:r>
      <w:r w:rsidR="00D529E2">
        <w:rPr>
          <w:color w:val="000000" w:themeColor="text1"/>
          <w:w w:val="105"/>
          <w:sz w:val="24"/>
          <w:szCs w:val="24"/>
        </w:rPr>
        <w:t xml:space="preserve"> </w:t>
      </w:r>
      <w:r w:rsidRPr="00F862A0">
        <w:rPr>
          <w:color w:val="000000" w:themeColor="text1"/>
          <w:w w:val="105"/>
          <w:sz w:val="24"/>
          <w:szCs w:val="24"/>
        </w:rPr>
        <w:t>and</w:t>
      </w:r>
      <w:r w:rsidR="00D529E2">
        <w:rPr>
          <w:color w:val="000000" w:themeColor="text1"/>
          <w:w w:val="105"/>
          <w:sz w:val="24"/>
          <w:szCs w:val="24"/>
        </w:rPr>
        <w:t xml:space="preserve"> </w:t>
      </w:r>
      <w:r w:rsidRPr="00F862A0">
        <w:rPr>
          <w:color w:val="000000" w:themeColor="text1"/>
          <w:w w:val="105"/>
          <w:sz w:val="24"/>
          <w:szCs w:val="24"/>
        </w:rPr>
        <w:t>selling</w:t>
      </w:r>
      <w:r w:rsidR="00D529E2">
        <w:rPr>
          <w:color w:val="000000" w:themeColor="text1"/>
          <w:w w:val="105"/>
          <w:sz w:val="24"/>
          <w:szCs w:val="24"/>
        </w:rPr>
        <w:t xml:space="preserve"> </w:t>
      </w:r>
      <w:r w:rsidRPr="00F862A0">
        <w:rPr>
          <w:color w:val="000000" w:themeColor="text1"/>
          <w:w w:val="105"/>
          <w:sz w:val="24"/>
          <w:szCs w:val="24"/>
        </w:rPr>
        <w:t>the</w:t>
      </w:r>
      <w:r w:rsidR="00D529E2">
        <w:rPr>
          <w:color w:val="000000" w:themeColor="text1"/>
          <w:w w:val="105"/>
          <w:sz w:val="24"/>
          <w:szCs w:val="24"/>
        </w:rPr>
        <w:t xml:space="preserve"> </w:t>
      </w:r>
      <w:r w:rsidRPr="00F862A0">
        <w:rPr>
          <w:color w:val="000000" w:themeColor="text1"/>
          <w:w w:val="105"/>
          <w:sz w:val="24"/>
          <w:szCs w:val="24"/>
        </w:rPr>
        <w:t>higher</w:t>
      </w:r>
      <w:r w:rsidR="00D529E2">
        <w:rPr>
          <w:color w:val="000000" w:themeColor="text1"/>
          <w:w w:val="105"/>
          <w:sz w:val="24"/>
          <w:szCs w:val="24"/>
        </w:rPr>
        <w:t xml:space="preserve"> </w:t>
      </w:r>
      <w:r w:rsidRPr="00F862A0">
        <w:rPr>
          <w:color w:val="000000" w:themeColor="text1"/>
          <w:w w:val="105"/>
          <w:sz w:val="24"/>
          <w:szCs w:val="24"/>
        </w:rPr>
        <w:t>price</w:t>
      </w:r>
      <w:r w:rsidR="00D529E2">
        <w:rPr>
          <w:color w:val="000000" w:themeColor="text1"/>
          <w:w w:val="105"/>
          <w:sz w:val="24"/>
          <w:szCs w:val="24"/>
        </w:rPr>
        <w:t xml:space="preserve"> </w:t>
      </w:r>
      <w:r w:rsidRPr="00F862A0">
        <w:rPr>
          <w:color w:val="000000" w:themeColor="text1"/>
          <w:w w:val="105"/>
          <w:sz w:val="24"/>
          <w:szCs w:val="24"/>
        </w:rPr>
        <w:t>done.</w:t>
      </w:r>
    </w:p>
    <w:p w:rsidR="0008359A" w:rsidRPr="00F862A0" w:rsidRDefault="0008359A" w:rsidP="0008359A">
      <w:pPr>
        <w:pStyle w:val="Heading1"/>
        <w:rPr>
          <w:color w:val="000000" w:themeColor="text1"/>
          <w:sz w:val="24"/>
          <w:szCs w:val="24"/>
        </w:rPr>
      </w:pPr>
      <w:r w:rsidRPr="00F862A0">
        <w:rPr>
          <w:color w:val="000000" w:themeColor="text1"/>
          <w:w w:val="105"/>
          <w:sz w:val="24"/>
          <w:szCs w:val="24"/>
        </w:rPr>
        <w:t>Disadvantages</w:t>
      </w:r>
    </w:p>
    <w:p w:rsidR="0008359A" w:rsidRPr="00F862A0" w:rsidRDefault="0008359A" w:rsidP="001E1540">
      <w:pPr>
        <w:pStyle w:val="ListParagraph"/>
        <w:numPr>
          <w:ilvl w:val="0"/>
          <w:numId w:val="87"/>
        </w:numPr>
        <w:tabs>
          <w:tab w:val="left" w:pos="833"/>
        </w:tabs>
        <w:spacing w:before="137" w:line="364" w:lineRule="auto"/>
        <w:ind w:right="514"/>
        <w:jc w:val="left"/>
        <w:rPr>
          <w:color w:val="000000" w:themeColor="text1"/>
          <w:sz w:val="24"/>
          <w:szCs w:val="24"/>
        </w:rPr>
      </w:pPr>
      <w:r w:rsidRPr="00F862A0">
        <w:rPr>
          <w:b/>
          <w:color w:val="000000" w:themeColor="text1"/>
          <w:w w:val="105"/>
          <w:sz w:val="24"/>
          <w:szCs w:val="24"/>
        </w:rPr>
        <w:t>Legal obligation</w:t>
      </w:r>
      <w:r w:rsidRPr="00F862A0">
        <w:rPr>
          <w:color w:val="000000" w:themeColor="text1"/>
          <w:w w:val="105"/>
          <w:sz w:val="24"/>
          <w:szCs w:val="24"/>
        </w:rPr>
        <w:t>. The futures contract, just like the forward contract, is a legal</w:t>
      </w:r>
      <w:r w:rsidR="00D529E2">
        <w:rPr>
          <w:color w:val="000000" w:themeColor="text1"/>
          <w:w w:val="105"/>
          <w:sz w:val="24"/>
          <w:szCs w:val="24"/>
        </w:rPr>
        <w:t xml:space="preserve"> </w:t>
      </w:r>
      <w:r w:rsidRPr="00F862A0">
        <w:rPr>
          <w:color w:val="000000" w:themeColor="text1"/>
          <w:spacing w:val="-1"/>
          <w:w w:val="105"/>
          <w:sz w:val="24"/>
          <w:szCs w:val="24"/>
        </w:rPr>
        <w:t>obligation.</w:t>
      </w:r>
      <w:r w:rsidR="00D529E2">
        <w:rPr>
          <w:color w:val="000000" w:themeColor="text1"/>
          <w:spacing w:val="-1"/>
          <w:w w:val="105"/>
          <w:sz w:val="24"/>
          <w:szCs w:val="24"/>
        </w:rPr>
        <w:t xml:space="preserve"> </w:t>
      </w:r>
      <w:r w:rsidRPr="00F862A0">
        <w:rPr>
          <w:color w:val="000000" w:themeColor="text1"/>
          <w:spacing w:val="-1"/>
          <w:w w:val="105"/>
          <w:sz w:val="24"/>
          <w:szCs w:val="24"/>
        </w:rPr>
        <w:t>Being</w:t>
      </w:r>
      <w:r w:rsidR="00D529E2">
        <w:rPr>
          <w:color w:val="000000" w:themeColor="text1"/>
          <w:spacing w:val="-1"/>
          <w:w w:val="105"/>
          <w:sz w:val="24"/>
          <w:szCs w:val="24"/>
        </w:rPr>
        <w:t xml:space="preserve"> </w:t>
      </w:r>
      <w:r w:rsidRPr="00F862A0">
        <w:rPr>
          <w:color w:val="000000" w:themeColor="text1"/>
          <w:spacing w:val="-1"/>
          <w:w w:val="105"/>
          <w:sz w:val="24"/>
          <w:szCs w:val="24"/>
        </w:rPr>
        <w:t>a</w:t>
      </w:r>
      <w:r w:rsidR="00D529E2">
        <w:rPr>
          <w:color w:val="000000" w:themeColor="text1"/>
          <w:spacing w:val="-1"/>
          <w:w w:val="105"/>
          <w:sz w:val="24"/>
          <w:szCs w:val="24"/>
        </w:rPr>
        <w:t xml:space="preserve"> </w:t>
      </w:r>
      <w:r w:rsidRPr="00F862A0">
        <w:rPr>
          <w:color w:val="000000" w:themeColor="text1"/>
          <w:spacing w:val="-1"/>
          <w:w w:val="105"/>
          <w:sz w:val="24"/>
          <w:szCs w:val="24"/>
        </w:rPr>
        <w:t>legal</w:t>
      </w:r>
      <w:r w:rsidR="00D529E2">
        <w:rPr>
          <w:color w:val="000000" w:themeColor="text1"/>
          <w:spacing w:val="-1"/>
          <w:w w:val="105"/>
          <w:sz w:val="24"/>
          <w:szCs w:val="24"/>
        </w:rPr>
        <w:t xml:space="preserve"> </w:t>
      </w:r>
      <w:r w:rsidRPr="00F862A0">
        <w:rPr>
          <w:color w:val="000000" w:themeColor="text1"/>
          <w:spacing w:val="-1"/>
          <w:w w:val="105"/>
          <w:sz w:val="24"/>
          <w:szCs w:val="24"/>
        </w:rPr>
        <w:t>obligation</w:t>
      </w:r>
      <w:r w:rsidR="00D529E2">
        <w:rPr>
          <w:color w:val="000000" w:themeColor="text1"/>
          <w:spacing w:val="-1"/>
          <w:w w:val="105"/>
          <w:sz w:val="24"/>
          <w:szCs w:val="24"/>
        </w:rPr>
        <w:t xml:space="preserve"> </w:t>
      </w:r>
      <w:r w:rsidRPr="00F862A0">
        <w:rPr>
          <w:color w:val="000000" w:themeColor="text1"/>
          <w:spacing w:val="-1"/>
          <w:w w:val="105"/>
          <w:sz w:val="24"/>
          <w:szCs w:val="24"/>
        </w:rPr>
        <w:t>it</w:t>
      </w:r>
      <w:r w:rsidR="00D529E2">
        <w:rPr>
          <w:color w:val="000000" w:themeColor="text1"/>
          <w:spacing w:val="-1"/>
          <w:w w:val="105"/>
          <w:sz w:val="24"/>
          <w:szCs w:val="24"/>
        </w:rPr>
        <w:t xml:space="preserve"> </w:t>
      </w:r>
      <w:r w:rsidRPr="00F862A0">
        <w:rPr>
          <w:color w:val="000000" w:themeColor="text1"/>
          <w:spacing w:val="-1"/>
          <w:w w:val="105"/>
          <w:sz w:val="24"/>
          <w:szCs w:val="24"/>
        </w:rPr>
        <w:t>can</w:t>
      </w:r>
      <w:r w:rsidR="00D529E2">
        <w:rPr>
          <w:color w:val="000000" w:themeColor="text1"/>
          <w:spacing w:val="-1"/>
          <w:w w:val="105"/>
          <w:sz w:val="24"/>
          <w:szCs w:val="24"/>
        </w:rPr>
        <w:t xml:space="preserve"> </w:t>
      </w:r>
      <w:r w:rsidRPr="00F862A0">
        <w:rPr>
          <w:color w:val="000000" w:themeColor="text1"/>
          <w:spacing w:val="-1"/>
          <w:w w:val="105"/>
          <w:sz w:val="24"/>
          <w:szCs w:val="24"/>
        </w:rPr>
        <w:t>some</w:t>
      </w:r>
      <w:r w:rsidR="00D529E2">
        <w:rPr>
          <w:color w:val="000000" w:themeColor="text1"/>
          <w:spacing w:val="-1"/>
          <w:w w:val="105"/>
          <w:sz w:val="24"/>
          <w:szCs w:val="24"/>
        </w:rPr>
        <w:t xml:space="preserve"> </w:t>
      </w:r>
      <w:r w:rsidRPr="00F862A0">
        <w:rPr>
          <w:color w:val="000000" w:themeColor="text1"/>
          <w:spacing w:val="-1"/>
          <w:w w:val="105"/>
          <w:sz w:val="24"/>
          <w:szCs w:val="24"/>
        </w:rPr>
        <w:t>times</w:t>
      </w:r>
      <w:r w:rsidR="00D529E2">
        <w:rPr>
          <w:color w:val="000000" w:themeColor="text1"/>
          <w:spacing w:val="-1"/>
          <w:w w:val="105"/>
          <w:sz w:val="24"/>
          <w:szCs w:val="24"/>
        </w:rPr>
        <w:t xml:space="preserve"> </w:t>
      </w:r>
      <w:r w:rsidRPr="00F862A0">
        <w:rPr>
          <w:color w:val="000000" w:themeColor="text1"/>
          <w:w w:val="105"/>
          <w:sz w:val="24"/>
          <w:szCs w:val="24"/>
        </w:rPr>
        <w:t>be</w:t>
      </w:r>
      <w:r w:rsidR="00D529E2">
        <w:rPr>
          <w:color w:val="000000" w:themeColor="text1"/>
          <w:w w:val="105"/>
          <w:sz w:val="24"/>
          <w:szCs w:val="24"/>
        </w:rPr>
        <w:t xml:space="preserve"> </w:t>
      </w:r>
      <w:r w:rsidRPr="00F862A0">
        <w:rPr>
          <w:color w:val="000000" w:themeColor="text1"/>
          <w:w w:val="105"/>
          <w:sz w:val="24"/>
          <w:szCs w:val="24"/>
        </w:rPr>
        <w:t>a</w:t>
      </w:r>
      <w:r w:rsidR="00D529E2">
        <w:rPr>
          <w:color w:val="000000" w:themeColor="text1"/>
          <w:w w:val="105"/>
          <w:sz w:val="24"/>
          <w:szCs w:val="24"/>
        </w:rPr>
        <w:t xml:space="preserve"> </w:t>
      </w:r>
      <w:r w:rsidRPr="00F862A0">
        <w:rPr>
          <w:color w:val="000000" w:themeColor="text1"/>
          <w:w w:val="105"/>
          <w:sz w:val="24"/>
          <w:szCs w:val="24"/>
        </w:rPr>
        <w:t>problem</w:t>
      </w:r>
      <w:r w:rsidR="00D529E2">
        <w:rPr>
          <w:color w:val="000000" w:themeColor="text1"/>
          <w:w w:val="105"/>
          <w:sz w:val="24"/>
          <w:szCs w:val="24"/>
        </w:rPr>
        <w:t xml:space="preserve"> </w:t>
      </w:r>
      <w:r w:rsidRPr="00F862A0">
        <w:rPr>
          <w:color w:val="000000" w:themeColor="text1"/>
          <w:w w:val="105"/>
          <w:sz w:val="24"/>
          <w:szCs w:val="24"/>
        </w:rPr>
        <w:t>to</w:t>
      </w:r>
      <w:r w:rsidR="00D529E2">
        <w:rPr>
          <w:color w:val="000000" w:themeColor="text1"/>
          <w:w w:val="105"/>
          <w:sz w:val="24"/>
          <w:szCs w:val="24"/>
        </w:rPr>
        <w:t xml:space="preserve"> </w:t>
      </w:r>
      <w:r w:rsidRPr="00F862A0">
        <w:rPr>
          <w:color w:val="000000" w:themeColor="text1"/>
          <w:w w:val="105"/>
          <w:sz w:val="24"/>
          <w:szCs w:val="24"/>
        </w:rPr>
        <w:t>the</w:t>
      </w:r>
      <w:r w:rsidR="00D529E2">
        <w:rPr>
          <w:color w:val="000000" w:themeColor="text1"/>
          <w:w w:val="105"/>
          <w:sz w:val="24"/>
          <w:szCs w:val="24"/>
        </w:rPr>
        <w:t xml:space="preserve"> </w:t>
      </w:r>
      <w:r w:rsidRPr="00F862A0">
        <w:rPr>
          <w:color w:val="000000" w:themeColor="text1"/>
          <w:w w:val="105"/>
          <w:sz w:val="24"/>
          <w:szCs w:val="24"/>
        </w:rPr>
        <w:t>business</w:t>
      </w:r>
      <w:r w:rsidR="00D529E2">
        <w:rPr>
          <w:color w:val="000000" w:themeColor="text1"/>
          <w:w w:val="105"/>
          <w:sz w:val="24"/>
          <w:szCs w:val="24"/>
        </w:rPr>
        <w:t xml:space="preserve"> </w:t>
      </w:r>
      <w:r w:rsidRPr="00F862A0">
        <w:rPr>
          <w:color w:val="000000" w:themeColor="text1"/>
          <w:w w:val="105"/>
          <w:sz w:val="24"/>
          <w:szCs w:val="24"/>
        </w:rPr>
        <w:t xml:space="preserve">community. </w:t>
      </w:r>
      <w:r w:rsidR="00D529E2">
        <w:rPr>
          <w:color w:val="000000" w:themeColor="text1"/>
          <w:w w:val="105"/>
          <w:sz w:val="24"/>
          <w:szCs w:val="24"/>
        </w:rPr>
        <w:t xml:space="preserve"> </w:t>
      </w:r>
      <w:r w:rsidRPr="00F862A0">
        <w:rPr>
          <w:color w:val="000000" w:themeColor="text1"/>
          <w:w w:val="105"/>
          <w:sz w:val="24"/>
          <w:szCs w:val="24"/>
        </w:rPr>
        <w:t>For example, if hedging is done through futures for a project that is</w:t>
      </w:r>
      <w:r w:rsidR="00D529E2">
        <w:rPr>
          <w:color w:val="000000" w:themeColor="text1"/>
          <w:w w:val="105"/>
          <w:sz w:val="24"/>
          <w:szCs w:val="24"/>
        </w:rPr>
        <w:t xml:space="preserve"> </w:t>
      </w:r>
      <w:r w:rsidRPr="00F862A0">
        <w:rPr>
          <w:color w:val="000000" w:themeColor="text1"/>
          <w:spacing w:val="-1"/>
          <w:w w:val="105"/>
          <w:sz w:val="24"/>
          <w:szCs w:val="24"/>
        </w:rPr>
        <w:t>still</w:t>
      </w:r>
      <w:r w:rsidR="00D529E2">
        <w:rPr>
          <w:color w:val="000000" w:themeColor="text1"/>
          <w:spacing w:val="-1"/>
          <w:w w:val="105"/>
          <w:sz w:val="24"/>
          <w:szCs w:val="24"/>
        </w:rPr>
        <w:t xml:space="preserve"> </w:t>
      </w:r>
      <w:r w:rsidRPr="00F862A0">
        <w:rPr>
          <w:color w:val="000000" w:themeColor="text1"/>
          <w:spacing w:val="-1"/>
          <w:w w:val="105"/>
          <w:sz w:val="24"/>
          <w:szCs w:val="24"/>
        </w:rPr>
        <w:t>in</w:t>
      </w:r>
      <w:r w:rsidR="00D529E2">
        <w:rPr>
          <w:color w:val="000000" w:themeColor="text1"/>
          <w:spacing w:val="-1"/>
          <w:w w:val="105"/>
          <w:sz w:val="24"/>
          <w:szCs w:val="24"/>
        </w:rPr>
        <w:t xml:space="preserve"> </w:t>
      </w:r>
      <w:r w:rsidRPr="00F862A0">
        <w:rPr>
          <w:color w:val="000000" w:themeColor="text1"/>
          <w:spacing w:val="-1"/>
          <w:w w:val="105"/>
          <w:sz w:val="24"/>
          <w:szCs w:val="24"/>
        </w:rPr>
        <w:t>the</w:t>
      </w:r>
      <w:r w:rsidR="00D529E2">
        <w:rPr>
          <w:color w:val="000000" w:themeColor="text1"/>
          <w:spacing w:val="-1"/>
          <w:w w:val="105"/>
          <w:sz w:val="24"/>
          <w:szCs w:val="24"/>
        </w:rPr>
        <w:t xml:space="preserve"> </w:t>
      </w:r>
      <w:r w:rsidRPr="00F862A0">
        <w:rPr>
          <w:color w:val="000000" w:themeColor="text1"/>
          <w:spacing w:val="-1"/>
          <w:w w:val="105"/>
          <w:sz w:val="24"/>
          <w:szCs w:val="24"/>
        </w:rPr>
        <w:t>bidding</w:t>
      </w:r>
      <w:r w:rsidR="00D529E2">
        <w:rPr>
          <w:color w:val="000000" w:themeColor="text1"/>
          <w:spacing w:val="-1"/>
          <w:w w:val="105"/>
          <w:sz w:val="24"/>
          <w:szCs w:val="24"/>
        </w:rPr>
        <w:t xml:space="preserve"> </w:t>
      </w:r>
      <w:r w:rsidRPr="00F862A0">
        <w:rPr>
          <w:color w:val="000000" w:themeColor="text1"/>
          <w:spacing w:val="-1"/>
          <w:w w:val="105"/>
          <w:sz w:val="24"/>
          <w:szCs w:val="24"/>
        </w:rPr>
        <w:t>process,</w:t>
      </w:r>
      <w:r w:rsidR="00D529E2">
        <w:rPr>
          <w:color w:val="000000" w:themeColor="text1"/>
          <w:spacing w:val="-1"/>
          <w:w w:val="105"/>
          <w:sz w:val="24"/>
          <w:szCs w:val="24"/>
        </w:rPr>
        <w:t xml:space="preserve"> </w:t>
      </w:r>
      <w:r w:rsidRPr="00F862A0">
        <w:rPr>
          <w:color w:val="000000" w:themeColor="text1"/>
          <w:spacing w:val="-1"/>
          <w:w w:val="105"/>
          <w:sz w:val="24"/>
          <w:szCs w:val="24"/>
        </w:rPr>
        <w:t>the</w:t>
      </w:r>
      <w:r w:rsidR="00D529E2">
        <w:rPr>
          <w:color w:val="000000" w:themeColor="text1"/>
          <w:spacing w:val="-1"/>
          <w:w w:val="105"/>
          <w:sz w:val="24"/>
          <w:szCs w:val="24"/>
        </w:rPr>
        <w:t xml:space="preserve"> </w:t>
      </w:r>
      <w:r w:rsidRPr="00F862A0">
        <w:rPr>
          <w:color w:val="000000" w:themeColor="text1"/>
          <w:spacing w:val="-1"/>
          <w:w w:val="105"/>
          <w:sz w:val="24"/>
          <w:szCs w:val="24"/>
        </w:rPr>
        <w:t>futures</w:t>
      </w:r>
      <w:r w:rsidR="00D529E2">
        <w:rPr>
          <w:color w:val="000000" w:themeColor="text1"/>
          <w:spacing w:val="-1"/>
          <w:w w:val="105"/>
          <w:sz w:val="24"/>
          <w:szCs w:val="24"/>
        </w:rPr>
        <w:t xml:space="preserve"> </w:t>
      </w:r>
      <w:r w:rsidRPr="00F862A0">
        <w:rPr>
          <w:color w:val="000000" w:themeColor="text1"/>
          <w:spacing w:val="-1"/>
          <w:w w:val="105"/>
          <w:sz w:val="24"/>
          <w:szCs w:val="24"/>
        </w:rPr>
        <w:t>position</w:t>
      </w:r>
      <w:r w:rsidR="00D529E2">
        <w:rPr>
          <w:color w:val="000000" w:themeColor="text1"/>
          <w:spacing w:val="-1"/>
          <w:w w:val="105"/>
          <w:sz w:val="24"/>
          <w:szCs w:val="24"/>
        </w:rPr>
        <w:t xml:space="preserve"> </w:t>
      </w:r>
      <w:r w:rsidRPr="00F862A0">
        <w:rPr>
          <w:color w:val="000000" w:themeColor="text1"/>
          <w:spacing w:val="-1"/>
          <w:w w:val="105"/>
          <w:sz w:val="24"/>
          <w:szCs w:val="24"/>
        </w:rPr>
        <w:t>can</w:t>
      </w:r>
      <w:r w:rsidR="00D529E2">
        <w:rPr>
          <w:color w:val="000000" w:themeColor="text1"/>
          <w:spacing w:val="-1"/>
          <w:w w:val="105"/>
          <w:sz w:val="24"/>
          <w:szCs w:val="24"/>
        </w:rPr>
        <w:t xml:space="preserve"> </w:t>
      </w:r>
      <w:r w:rsidRPr="00F862A0">
        <w:rPr>
          <w:color w:val="000000" w:themeColor="text1"/>
          <w:w w:val="105"/>
          <w:sz w:val="24"/>
          <w:szCs w:val="24"/>
        </w:rPr>
        <w:t>turn</w:t>
      </w:r>
      <w:r w:rsidR="00D529E2">
        <w:rPr>
          <w:color w:val="000000" w:themeColor="text1"/>
          <w:w w:val="105"/>
          <w:sz w:val="24"/>
          <w:szCs w:val="24"/>
        </w:rPr>
        <w:t xml:space="preserve"> </w:t>
      </w:r>
      <w:r w:rsidRPr="00F862A0">
        <w:rPr>
          <w:color w:val="000000" w:themeColor="text1"/>
          <w:w w:val="105"/>
          <w:sz w:val="24"/>
          <w:szCs w:val="24"/>
        </w:rPr>
        <w:t>into</w:t>
      </w:r>
      <w:r w:rsidR="00D529E2">
        <w:rPr>
          <w:color w:val="000000" w:themeColor="text1"/>
          <w:w w:val="105"/>
          <w:sz w:val="24"/>
          <w:szCs w:val="24"/>
        </w:rPr>
        <w:t xml:space="preserve"> </w:t>
      </w:r>
      <w:r w:rsidRPr="00F862A0">
        <w:rPr>
          <w:color w:val="000000" w:themeColor="text1"/>
          <w:w w:val="105"/>
          <w:sz w:val="24"/>
          <w:szCs w:val="24"/>
        </w:rPr>
        <w:t>a</w:t>
      </w:r>
      <w:r w:rsidR="00D529E2">
        <w:rPr>
          <w:color w:val="000000" w:themeColor="text1"/>
          <w:w w:val="105"/>
          <w:sz w:val="24"/>
          <w:szCs w:val="24"/>
        </w:rPr>
        <w:t xml:space="preserve"> </w:t>
      </w:r>
      <w:r w:rsidRPr="00F862A0">
        <w:rPr>
          <w:color w:val="000000" w:themeColor="text1"/>
          <w:w w:val="105"/>
          <w:sz w:val="24"/>
          <w:szCs w:val="24"/>
        </w:rPr>
        <w:t>speculative</w:t>
      </w:r>
      <w:r w:rsidR="00D529E2">
        <w:rPr>
          <w:color w:val="000000" w:themeColor="text1"/>
          <w:w w:val="105"/>
          <w:sz w:val="24"/>
          <w:szCs w:val="24"/>
        </w:rPr>
        <w:t xml:space="preserve"> </w:t>
      </w:r>
      <w:r w:rsidRPr="00F862A0">
        <w:rPr>
          <w:color w:val="000000" w:themeColor="text1"/>
          <w:w w:val="105"/>
          <w:sz w:val="24"/>
          <w:szCs w:val="24"/>
        </w:rPr>
        <w:t>position</w:t>
      </w:r>
      <w:r w:rsidR="00D529E2">
        <w:rPr>
          <w:color w:val="000000" w:themeColor="text1"/>
          <w:w w:val="105"/>
          <w:sz w:val="24"/>
          <w:szCs w:val="24"/>
        </w:rPr>
        <w:t xml:space="preserve"> </w:t>
      </w:r>
      <w:r w:rsidRPr="00F862A0">
        <w:rPr>
          <w:color w:val="000000" w:themeColor="text1"/>
          <w:w w:val="105"/>
          <w:sz w:val="24"/>
          <w:szCs w:val="24"/>
        </w:rPr>
        <w:t>in</w:t>
      </w:r>
      <w:r w:rsidR="00D529E2">
        <w:rPr>
          <w:color w:val="000000" w:themeColor="text1"/>
          <w:w w:val="105"/>
          <w:sz w:val="24"/>
          <w:szCs w:val="24"/>
        </w:rPr>
        <w:t xml:space="preserve"> </w:t>
      </w:r>
      <w:r w:rsidRPr="00F862A0">
        <w:rPr>
          <w:color w:val="000000" w:themeColor="text1"/>
          <w:w w:val="105"/>
          <w:sz w:val="24"/>
          <w:szCs w:val="24"/>
        </w:rPr>
        <w:t>the</w:t>
      </w:r>
      <w:r w:rsidR="00D529E2">
        <w:rPr>
          <w:color w:val="000000" w:themeColor="text1"/>
          <w:w w:val="105"/>
          <w:sz w:val="24"/>
          <w:szCs w:val="24"/>
        </w:rPr>
        <w:t xml:space="preserve"> </w:t>
      </w:r>
      <w:r w:rsidRPr="00F862A0">
        <w:rPr>
          <w:color w:val="000000" w:themeColor="text1"/>
          <w:w w:val="105"/>
          <w:sz w:val="24"/>
          <w:szCs w:val="24"/>
        </w:rPr>
        <w:t>event</w:t>
      </w:r>
      <w:r w:rsidR="00D529E2">
        <w:rPr>
          <w:color w:val="000000" w:themeColor="text1"/>
          <w:w w:val="105"/>
          <w:sz w:val="24"/>
          <w:szCs w:val="24"/>
        </w:rPr>
        <w:t xml:space="preserve"> </w:t>
      </w:r>
      <w:r w:rsidRPr="00F862A0">
        <w:rPr>
          <w:color w:val="000000" w:themeColor="text1"/>
          <w:w w:val="105"/>
          <w:sz w:val="24"/>
          <w:szCs w:val="24"/>
        </w:rPr>
        <w:t>the</w:t>
      </w:r>
      <w:r w:rsidR="00D529E2">
        <w:rPr>
          <w:color w:val="000000" w:themeColor="text1"/>
          <w:w w:val="105"/>
          <w:sz w:val="24"/>
          <w:szCs w:val="24"/>
        </w:rPr>
        <w:t xml:space="preserve"> </w:t>
      </w:r>
      <w:r w:rsidRPr="00F862A0">
        <w:rPr>
          <w:color w:val="000000" w:themeColor="text1"/>
          <w:w w:val="105"/>
          <w:sz w:val="24"/>
          <w:szCs w:val="24"/>
        </w:rPr>
        <w:t>bidding</w:t>
      </w:r>
      <w:r w:rsidR="00D529E2">
        <w:rPr>
          <w:color w:val="000000" w:themeColor="text1"/>
          <w:w w:val="105"/>
          <w:sz w:val="24"/>
          <w:szCs w:val="24"/>
        </w:rPr>
        <w:t xml:space="preserve"> </w:t>
      </w:r>
      <w:r w:rsidRPr="00F862A0">
        <w:rPr>
          <w:color w:val="000000" w:themeColor="text1"/>
          <w:w w:val="105"/>
          <w:sz w:val="24"/>
          <w:szCs w:val="24"/>
        </w:rPr>
        <w:t>turns</w:t>
      </w:r>
      <w:r w:rsidR="00D529E2">
        <w:rPr>
          <w:color w:val="000000" w:themeColor="text1"/>
          <w:w w:val="105"/>
          <w:sz w:val="24"/>
          <w:szCs w:val="24"/>
        </w:rPr>
        <w:t xml:space="preserve"> </w:t>
      </w:r>
      <w:r w:rsidRPr="00F862A0">
        <w:rPr>
          <w:color w:val="000000" w:themeColor="text1"/>
          <w:w w:val="105"/>
          <w:sz w:val="24"/>
          <w:szCs w:val="24"/>
        </w:rPr>
        <w:t>out</w:t>
      </w:r>
      <w:r w:rsidR="00D529E2">
        <w:rPr>
          <w:color w:val="000000" w:themeColor="text1"/>
          <w:w w:val="105"/>
          <w:sz w:val="24"/>
          <w:szCs w:val="24"/>
        </w:rPr>
        <w:t xml:space="preserve"> </w:t>
      </w:r>
      <w:r w:rsidRPr="00F862A0">
        <w:rPr>
          <w:color w:val="000000" w:themeColor="text1"/>
          <w:w w:val="105"/>
          <w:sz w:val="24"/>
          <w:szCs w:val="24"/>
        </w:rPr>
        <w:t>not</w:t>
      </w:r>
      <w:r w:rsidR="00D529E2">
        <w:rPr>
          <w:color w:val="000000" w:themeColor="text1"/>
          <w:w w:val="105"/>
          <w:sz w:val="24"/>
          <w:szCs w:val="24"/>
        </w:rPr>
        <w:t xml:space="preserve"> </w:t>
      </w:r>
      <w:r w:rsidRPr="00F862A0">
        <w:rPr>
          <w:color w:val="000000" w:themeColor="text1"/>
          <w:w w:val="105"/>
          <w:sz w:val="24"/>
          <w:szCs w:val="24"/>
        </w:rPr>
        <w:t>successful.</w:t>
      </w:r>
    </w:p>
    <w:p w:rsidR="0008359A" w:rsidRPr="00F862A0" w:rsidRDefault="0008359A" w:rsidP="001E1540">
      <w:pPr>
        <w:pStyle w:val="ListParagraph"/>
        <w:numPr>
          <w:ilvl w:val="0"/>
          <w:numId w:val="87"/>
        </w:numPr>
        <w:tabs>
          <w:tab w:val="left" w:pos="833"/>
        </w:tabs>
        <w:spacing w:before="2" w:line="364" w:lineRule="auto"/>
        <w:ind w:right="511"/>
        <w:jc w:val="left"/>
        <w:rPr>
          <w:color w:val="000000" w:themeColor="text1"/>
          <w:sz w:val="24"/>
          <w:szCs w:val="24"/>
        </w:rPr>
      </w:pPr>
      <w:r w:rsidRPr="00F862A0">
        <w:rPr>
          <w:b/>
          <w:color w:val="000000" w:themeColor="text1"/>
          <w:w w:val="105"/>
          <w:sz w:val="24"/>
          <w:szCs w:val="24"/>
        </w:rPr>
        <w:t>Standardized features</w:t>
      </w:r>
      <w:r w:rsidRPr="00F862A0">
        <w:rPr>
          <w:color w:val="000000" w:themeColor="text1"/>
          <w:w w:val="105"/>
          <w:sz w:val="24"/>
          <w:szCs w:val="24"/>
        </w:rPr>
        <w:t>. As mentioned earlier, since futures contracts have</w:t>
      </w:r>
      <w:r w:rsidR="00D529E2">
        <w:rPr>
          <w:color w:val="000000" w:themeColor="text1"/>
          <w:w w:val="105"/>
          <w:sz w:val="24"/>
          <w:szCs w:val="24"/>
        </w:rPr>
        <w:t xml:space="preserve"> </w:t>
      </w:r>
      <w:r w:rsidRPr="00F862A0">
        <w:rPr>
          <w:color w:val="000000" w:themeColor="text1"/>
          <w:sz w:val="24"/>
          <w:szCs w:val="24"/>
        </w:rPr>
        <w:t>standardized</w:t>
      </w:r>
      <w:r w:rsidR="00D529E2">
        <w:rPr>
          <w:color w:val="000000" w:themeColor="text1"/>
          <w:sz w:val="24"/>
          <w:szCs w:val="24"/>
        </w:rPr>
        <w:t xml:space="preserve"> </w:t>
      </w:r>
      <w:r w:rsidRPr="00F862A0">
        <w:rPr>
          <w:color w:val="000000" w:themeColor="text1"/>
          <w:sz w:val="24"/>
          <w:szCs w:val="24"/>
        </w:rPr>
        <w:t>features</w:t>
      </w:r>
      <w:r w:rsidR="00D529E2">
        <w:rPr>
          <w:color w:val="000000" w:themeColor="text1"/>
          <w:sz w:val="24"/>
          <w:szCs w:val="24"/>
        </w:rPr>
        <w:t xml:space="preserve"> </w:t>
      </w:r>
      <w:r w:rsidRPr="00F862A0">
        <w:rPr>
          <w:color w:val="000000" w:themeColor="text1"/>
          <w:sz w:val="24"/>
          <w:szCs w:val="24"/>
        </w:rPr>
        <w:t>with</w:t>
      </w:r>
      <w:r w:rsidR="00D529E2">
        <w:rPr>
          <w:color w:val="000000" w:themeColor="text1"/>
          <w:sz w:val="24"/>
          <w:szCs w:val="24"/>
        </w:rPr>
        <w:t xml:space="preserve"> </w:t>
      </w:r>
      <w:r w:rsidRPr="00F862A0">
        <w:rPr>
          <w:color w:val="000000" w:themeColor="text1"/>
          <w:sz w:val="24"/>
          <w:szCs w:val="24"/>
        </w:rPr>
        <w:t>respect</w:t>
      </w:r>
      <w:r w:rsidR="00D529E2">
        <w:rPr>
          <w:color w:val="000000" w:themeColor="text1"/>
          <w:sz w:val="24"/>
          <w:szCs w:val="24"/>
        </w:rPr>
        <w:t xml:space="preserve"> </w:t>
      </w:r>
      <w:r w:rsidRPr="00F862A0">
        <w:rPr>
          <w:color w:val="000000" w:themeColor="text1"/>
          <w:sz w:val="24"/>
          <w:szCs w:val="24"/>
        </w:rPr>
        <w:t>to</w:t>
      </w:r>
      <w:r w:rsidR="00D529E2">
        <w:rPr>
          <w:color w:val="000000" w:themeColor="text1"/>
          <w:sz w:val="24"/>
          <w:szCs w:val="24"/>
        </w:rPr>
        <w:t xml:space="preserve"> </w:t>
      </w:r>
      <w:r w:rsidRPr="00F862A0">
        <w:rPr>
          <w:color w:val="000000" w:themeColor="text1"/>
          <w:sz w:val="24"/>
          <w:szCs w:val="24"/>
        </w:rPr>
        <w:t>some</w:t>
      </w:r>
      <w:r w:rsidR="00D529E2">
        <w:rPr>
          <w:color w:val="000000" w:themeColor="text1"/>
          <w:sz w:val="24"/>
          <w:szCs w:val="24"/>
        </w:rPr>
        <w:t xml:space="preserve"> </w:t>
      </w:r>
      <w:r w:rsidRPr="00F862A0">
        <w:rPr>
          <w:color w:val="000000" w:themeColor="text1"/>
          <w:sz w:val="24"/>
          <w:szCs w:val="24"/>
        </w:rPr>
        <w:t>characteristics</w:t>
      </w:r>
      <w:r w:rsidR="00D529E2">
        <w:rPr>
          <w:color w:val="000000" w:themeColor="text1"/>
          <w:sz w:val="24"/>
          <w:szCs w:val="24"/>
        </w:rPr>
        <w:t xml:space="preserve"> </w:t>
      </w:r>
      <w:r w:rsidRPr="00F862A0">
        <w:rPr>
          <w:color w:val="000000" w:themeColor="text1"/>
          <w:sz w:val="24"/>
          <w:szCs w:val="24"/>
        </w:rPr>
        <w:t>like</w:t>
      </w:r>
      <w:r w:rsidR="00D529E2">
        <w:rPr>
          <w:color w:val="000000" w:themeColor="text1"/>
          <w:sz w:val="24"/>
          <w:szCs w:val="24"/>
        </w:rPr>
        <w:t xml:space="preserve"> </w:t>
      </w:r>
      <w:r w:rsidRPr="00F862A0">
        <w:rPr>
          <w:color w:val="000000" w:themeColor="text1"/>
          <w:sz w:val="24"/>
          <w:szCs w:val="24"/>
        </w:rPr>
        <w:t>contract</w:t>
      </w:r>
      <w:r w:rsidR="00D529E2">
        <w:rPr>
          <w:color w:val="000000" w:themeColor="text1"/>
          <w:sz w:val="24"/>
          <w:szCs w:val="24"/>
        </w:rPr>
        <w:t xml:space="preserve"> </w:t>
      </w:r>
      <w:r w:rsidRPr="00F862A0">
        <w:rPr>
          <w:color w:val="000000" w:themeColor="text1"/>
          <w:sz w:val="24"/>
          <w:szCs w:val="24"/>
        </w:rPr>
        <w:t>size,</w:t>
      </w:r>
      <w:r w:rsidR="00D529E2">
        <w:rPr>
          <w:color w:val="000000" w:themeColor="text1"/>
          <w:sz w:val="24"/>
          <w:szCs w:val="24"/>
        </w:rPr>
        <w:t xml:space="preserve"> </w:t>
      </w:r>
      <w:r w:rsidRPr="00F862A0">
        <w:rPr>
          <w:color w:val="000000" w:themeColor="text1"/>
          <w:sz w:val="24"/>
          <w:szCs w:val="24"/>
        </w:rPr>
        <w:t>expiry</w:t>
      </w:r>
      <w:r w:rsidR="00D529E2">
        <w:rPr>
          <w:color w:val="000000" w:themeColor="text1"/>
          <w:sz w:val="24"/>
          <w:szCs w:val="24"/>
        </w:rPr>
        <w:t xml:space="preserve"> </w:t>
      </w:r>
      <w:r w:rsidRPr="00F862A0">
        <w:rPr>
          <w:color w:val="000000" w:themeColor="text1"/>
          <w:spacing w:val="-1"/>
          <w:w w:val="105"/>
          <w:sz w:val="24"/>
          <w:szCs w:val="24"/>
        </w:rPr>
        <w:t>date etc., perfect hedging may be impossible. Since over</w:t>
      </w:r>
      <w:r w:rsidR="00D203A1">
        <w:rPr>
          <w:color w:val="000000" w:themeColor="text1"/>
          <w:spacing w:val="-1"/>
          <w:w w:val="105"/>
          <w:sz w:val="24"/>
          <w:szCs w:val="24"/>
        </w:rPr>
        <w:t xml:space="preserve"> </w:t>
      </w:r>
      <w:r w:rsidRPr="00F862A0">
        <w:rPr>
          <w:color w:val="000000" w:themeColor="text1"/>
          <w:spacing w:val="-1"/>
          <w:w w:val="105"/>
          <w:sz w:val="24"/>
          <w:szCs w:val="24"/>
        </w:rPr>
        <w:t xml:space="preserve">hedging </w:t>
      </w:r>
      <w:r w:rsidRPr="00F862A0">
        <w:rPr>
          <w:color w:val="000000" w:themeColor="text1"/>
          <w:w w:val="105"/>
          <w:sz w:val="24"/>
          <w:szCs w:val="24"/>
        </w:rPr>
        <w:t>is also generally</w:t>
      </w:r>
      <w:r w:rsidR="00D529E2">
        <w:rPr>
          <w:color w:val="000000" w:themeColor="text1"/>
          <w:w w:val="105"/>
          <w:sz w:val="24"/>
          <w:szCs w:val="24"/>
        </w:rPr>
        <w:t xml:space="preserve"> </w:t>
      </w:r>
      <w:r w:rsidRPr="00F862A0">
        <w:rPr>
          <w:color w:val="000000" w:themeColor="text1"/>
          <w:w w:val="105"/>
          <w:sz w:val="24"/>
          <w:szCs w:val="24"/>
        </w:rPr>
        <w:t>not</w:t>
      </w:r>
      <w:r w:rsidR="00D529E2">
        <w:rPr>
          <w:color w:val="000000" w:themeColor="text1"/>
          <w:w w:val="105"/>
          <w:sz w:val="24"/>
          <w:szCs w:val="24"/>
        </w:rPr>
        <w:t xml:space="preserve"> </w:t>
      </w:r>
      <w:r w:rsidRPr="00F862A0">
        <w:rPr>
          <w:color w:val="000000" w:themeColor="text1"/>
          <w:w w:val="105"/>
          <w:sz w:val="24"/>
          <w:szCs w:val="24"/>
        </w:rPr>
        <w:t>advisable,</w:t>
      </w:r>
      <w:r w:rsidR="00D529E2">
        <w:rPr>
          <w:color w:val="000000" w:themeColor="text1"/>
          <w:w w:val="105"/>
          <w:sz w:val="24"/>
          <w:szCs w:val="24"/>
        </w:rPr>
        <w:t xml:space="preserve"> </w:t>
      </w:r>
      <w:r w:rsidRPr="00F862A0">
        <w:rPr>
          <w:color w:val="000000" w:themeColor="text1"/>
          <w:w w:val="105"/>
          <w:sz w:val="24"/>
          <w:szCs w:val="24"/>
        </w:rPr>
        <w:t>some</w:t>
      </w:r>
      <w:r w:rsidR="00D529E2">
        <w:rPr>
          <w:color w:val="000000" w:themeColor="text1"/>
          <w:w w:val="105"/>
          <w:sz w:val="24"/>
          <w:szCs w:val="24"/>
        </w:rPr>
        <w:t xml:space="preserve"> </w:t>
      </w:r>
      <w:r w:rsidRPr="00F862A0">
        <w:rPr>
          <w:color w:val="000000" w:themeColor="text1"/>
          <w:w w:val="105"/>
          <w:sz w:val="24"/>
          <w:szCs w:val="24"/>
        </w:rPr>
        <w:t>part</w:t>
      </w:r>
      <w:r w:rsidR="00D529E2">
        <w:rPr>
          <w:color w:val="000000" w:themeColor="text1"/>
          <w:w w:val="105"/>
          <w:sz w:val="24"/>
          <w:szCs w:val="24"/>
        </w:rPr>
        <w:t xml:space="preserve"> </w:t>
      </w:r>
      <w:r w:rsidRPr="00F862A0">
        <w:rPr>
          <w:color w:val="000000" w:themeColor="text1"/>
          <w:w w:val="105"/>
          <w:sz w:val="24"/>
          <w:szCs w:val="24"/>
        </w:rPr>
        <w:t>of</w:t>
      </w:r>
      <w:r w:rsidR="00D529E2">
        <w:rPr>
          <w:color w:val="000000" w:themeColor="text1"/>
          <w:w w:val="105"/>
          <w:sz w:val="24"/>
          <w:szCs w:val="24"/>
        </w:rPr>
        <w:t xml:space="preserve"> </w:t>
      </w:r>
      <w:r w:rsidRPr="00F862A0">
        <w:rPr>
          <w:color w:val="000000" w:themeColor="text1"/>
          <w:w w:val="105"/>
          <w:sz w:val="24"/>
          <w:szCs w:val="24"/>
        </w:rPr>
        <w:t>the</w:t>
      </w:r>
      <w:r w:rsidR="00D529E2">
        <w:rPr>
          <w:color w:val="000000" w:themeColor="text1"/>
          <w:w w:val="105"/>
          <w:sz w:val="24"/>
          <w:szCs w:val="24"/>
        </w:rPr>
        <w:t xml:space="preserve"> </w:t>
      </w:r>
      <w:r w:rsidRPr="00F862A0">
        <w:rPr>
          <w:color w:val="000000" w:themeColor="text1"/>
          <w:w w:val="105"/>
          <w:sz w:val="24"/>
          <w:szCs w:val="24"/>
        </w:rPr>
        <w:t>spot</w:t>
      </w:r>
      <w:r w:rsidR="00D529E2">
        <w:rPr>
          <w:color w:val="000000" w:themeColor="text1"/>
          <w:w w:val="105"/>
          <w:sz w:val="24"/>
          <w:szCs w:val="24"/>
        </w:rPr>
        <w:t xml:space="preserve"> </w:t>
      </w:r>
      <w:r w:rsidRPr="00F862A0">
        <w:rPr>
          <w:color w:val="000000" w:themeColor="text1"/>
          <w:w w:val="105"/>
          <w:sz w:val="24"/>
          <w:szCs w:val="24"/>
        </w:rPr>
        <w:t>transactions</w:t>
      </w:r>
      <w:r w:rsidR="00D529E2">
        <w:rPr>
          <w:color w:val="000000" w:themeColor="text1"/>
          <w:w w:val="105"/>
          <w:sz w:val="24"/>
          <w:szCs w:val="24"/>
        </w:rPr>
        <w:t xml:space="preserve"> </w:t>
      </w:r>
      <w:r w:rsidRPr="00F862A0">
        <w:rPr>
          <w:color w:val="000000" w:themeColor="text1"/>
          <w:w w:val="105"/>
          <w:sz w:val="24"/>
          <w:szCs w:val="24"/>
        </w:rPr>
        <w:t>will</w:t>
      </w:r>
      <w:r w:rsidR="00D529E2">
        <w:rPr>
          <w:color w:val="000000" w:themeColor="text1"/>
          <w:w w:val="105"/>
          <w:sz w:val="24"/>
          <w:szCs w:val="24"/>
        </w:rPr>
        <w:t xml:space="preserve"> </w:t>
      </w:r>
      <w:r w:rsidRPr="00F862A0">
        <w:rPr>
          <w:color w:val="000000" w:themeColor="text1"/>
          <w:w w:val="105"/>
          <w:sz w:val="24"/>
          <w:szCs w:val="24"/>
        </w:rPr>
        <w:t>have</w:t>
      </w:r>
      <w:r w:rsidR="00D529E2">
        <w:rPr>
          <w:color w:val="000000" w:themeColor="text1"/>
          <w:w w:val="105"/>
          <w:sz w:val="24"/>
          <w:szCs w:val="24"/>
        </w:rPr>
        <w:t xml:space="preserve"> </w:t>
      </w:r>
      <w:r w:rsidRPr="00F862A0">
        <w:rPr>
          <w:color w:val="000000" w:themeColor="text1"/>
          <w:w w:val="105"/>
          <w:sz w:val="24"/>
          <w:szCs w:val="24"/>
        </w:rPr>
        <w:t>to</w:t>
      </w:r>
      <w:r w:rsidR="00D529E2">
        <w:rPr>
          <w:color w:val="000000" w:themeColor="text1"/>
          <w:w w:val="105"/>
          <w:sz w:val="24"/>
          <w:szCs w:val="24"/>
        </w:rPr>
        <w:t xml:space="preserve"> </w:t>
      </w:r>
      <w:r w:rsidRPr="00F862A0">
        <w:rPr>
          <w:color w:val="000000" w:themeColor="text1"/>
          <w:w w:val="105"/>
          <w:sz w:val="24"/>
          <w:szCs w:val="24"/>
        </w:rPr>
        <w:t>go</w:t>
      </w:r>
      <w:r w:rsidR="00D529E2">
        <w:rPr>
          <w:color w:val="000000" w:themeColor="text1"/>
          <w:w w:val="105"/>
          <w:sz w:val="24"/>
          <w:szCs w:val="24"/>
        </w:rPr>
        <w:t xml:space="preserve"> </w:t>
      </w:r>
      <w:r w:rsidRPr="00F862A0">
        <w:rPr>
          <w:b/>
          <w:color w:val="000000" w:themeColor="text1"/>
          <w:w w:val="105"/>
          <w:sz w:val="24"/>
          <w:szCs w:val="24"/>
        </w:rPr>
        <w:t>unhedged</w:t>
      </w:r>
      <w:r w:rsidRPr="00F862A0">
        <w:rPr>
          <w:color w:val="000000" w:themeColor="text1"/>
          <w:w w:val="105"/>
          <w:sz w:val="24"/>
          <w:szCs w:val="24"/>
        </w:rPr>
        <w:t>.</w:t>
      </w:r>
    </w:p>
    <w:p w:rsidR="0008359A" w:rsidRPr="00F862A0" w:rsidRDefault="0008359A" w:rsidP="001E1540">
      <w:pPr>
        <w:pStyle w:val="ListParagraph"/>
        <w:numPr>
          <w:ilvl w:val="0"/>
          <w:numId w:val="87"/>
        </w:numPr>
        <w:tabs>
          <w:tab w:val="left" w:pos="833"/>
        </w:tabs>
        <w:spacing w:line="364" w:lineRule="auto"/>
        <w:ind w:right="596"/>
        <w:jc w:val="left"/>
        <w:rPr>
          <w:color w:val="000000" w:themeColor="text1"/>
          <w:sz w:val="24"/>
          <w:szCs w:val="24"/>
        </w:rPr>
      </w:pPr>
      <w:r w:rsidRPr="00F862A0">
        <w:rPr>
          <w:b/>
          <w:color w:val="000000" w:themeColor="text1"/>
          <w:w w:val="105"/>
          <w:sz w:val="24"/>
          <w:szCs w:val="24"/>
        </w:rPr>
        <w:t>Initial and daily variation margins</w:t>
      </w:r>
      <w:r w:rsidRPr="00F862A0">
        <w:rPr>
          <w:color w:val="000000" w:themeColor="text1"/>
          <w:w w:val="105"/>
          <w:sz w:val="24"/>
          <w:szCs w:val="24"/>
        </w:rPr>
        <w:t>. This is a unique feature of the futures</w:t>
      </w:r>
      <w:r w:rsidR="00D529E2">
        <w:rPr>
          <w:color w:val="000000" w:themeColor="text1"/>
          <w:w w:val="105"/>
          <w:sz w:val="24"/>
          <w:szCs w:val="24"/>
        </w:rPr>
        <w:t xml:space="preserve"> </w:t>
      </w:r>
      <w:r w:rsidRPr="00F862A0">
        <w:rPr>
          <w:color w:val="000000" w:themeColor="text1"/>
          <w:w w:val="105"/>
          <w:sz w:val="24"/>
          <w:szCs w:val="24"/>
        </w:rPr>
        <w:t>contract. A trader who wishes to take a position in the futures market must first</w:t>
      </w:r>
      <w:r w:rsidR="00D529E2">
        <w:rPr>
          <w:color w:val="000000" w:themeColor="text1"/>
          <w:w w:val="105"/>
          <w:sz w:val="24"/>
          <w:szCs w:val="24"/>
        </w:rPr>
        <w:t xml:space="preserve"> </w:t>
      </w:r>
      <w:r w:rsidRPr="00F862A0">
        <w:rPr>
          <w:color w:val="000000" w:themeColor="text1"/>
          <w:w w:val="105"/>
          <w:sz w:val="24"/>
          <w:szCs w:val="24"/>
        </w:rPr>
        <w:t>pay an initial margin or deposit. This deposit will be returned when the trader</w:t>
      </w:r>
      <w:r w:rsidR="00D529E2">
        <w:rPr>
          <w:color w:val="000000" w:themeColor="text1"/>
          <w:w w:val="105"/>
          <w:sz w:val="24"/>
          <w:szCs w:val="24"/>
        </w:rPr>
        <w:t xml:space="preserve"> </w:t>
      </w:r>
      <w:r w:rsidRPr="00F862A0">
        <w:rPr>
          <w:color w:val="000000" w:themeColor="text1"/>
          <w:w w:val="105"/>
          <w:sz w:val="24"/>
          <w:szCs w:val="24"/>
        </w:rPr>
        <w:t>closes his or her position. As mentioned earlier, futures contracts are marked tomarket–meaningtosaythatthefuturespositionistrackedonadailybasis-andthe trader would be required to pay up daily variation margins in the event of</w:t>
      </w:r>
      <w:r w:rsidR="00E8035B">
        <w:rPr>
          <w:color w:val="000000" w:themeColor="text1"/>
          <w:w w:val="105"/>
          <w:sz w:val="24"/>
          <w:szCs w:val="24"/>
        </w:rPr>
        <w:t xml:space="preserve"> </w:t>
      </w:r>
      <w:r w:rsidRPr="00F862A0">
        <w:rPr>
          <w:color w:val="000000" w:themeColor="text1"/>
          <w:w w:val="105"/>
          <w:sz w:val="24"/>
          <w:szCs w:val="24"/>
        </w:rPr>
        <w:t>daily losses. The initial and daily variation margins can cause significant cash</w:t>
      </w:r>
      <w:r w:rsidR="00E8035B">
        <w:rPr>
          <w:color w:val="000000" w:themeColor="text1"/>
          <w:w w:val="105"/>
          <w:sz w:val="24"/>
          <w:szCs w:val="24"/>
        </w:rPr>
        <w:t xml:space="preserve"> </w:t>
      </w:r>
      <w:r w:rsidRPr="00F862A0">
        <w:rPr>
          <w:color w:val="000000" w:themeColor="text1"/>
          <w:w w:val="105"/>
          <w:sz w:val="24"/>
          <w:szCs w:val="24"/>
        </w:rPr>
        <w:t>flow</w:t>
      </w:r>
      <w:r w:rsidR="00E8035B">
        <w:rPr>
          <w:color w:val="000000" w:themeColor="text1"/>
          <w:w w:val="105"/>
          <w:sz w:val="24"/>
          <w:szCs w:val="24"/>
        </w:rPr>
        <w:t xml:space="preserve"> </w:t>
      </w:r>
      <w:r w:rsidRPr="00F862A0">
        <w:rPr>
          <w:color w:val="000000" w:themeColor="text1"/>
          <w:w w:val="105"/>
          <w:sz w:val="24"/>
          <w:szCs w:val="24"/>
        </w:rPr>
        <w:t>burde</w:t>
      </w:r>
      <w:r w:rsidR="00E8035B">
        <w:rPr>
          <w:color w:val="000000" w:themeColor="text1"/>
          <w:w w:val="105"/>
          <w:sz w:val="24"/>
          <w:szCs w:val="24"/>
        </w:rPr>
        <w:t xml:space="preserve"> </w:t>
      </w:r>
      <w:r w:rsidRPr="00F862A0">
        <w:rPr>
          <w:color w:val="000000" w:themeColor="text1"/>
          <w:w w:val="105"/>
          <w:sz w:val="24"/>
          <w:szCs w:val="24"/>
        </w:rPr>
        <w:t>nont</w:t>
      </w:r>
      <w:r w:rsidR="00D529E2">
        <w:rPr>
          <w:color w:val="000000" w:themeColor="text1"/>
          <w:w w:val="105"/>
          <w:sz w:val="24"/>
          <w:szCs w:val="24"/>
        </w:rPr>
        <w:t xml:space="preserve"> </w:t>
      </w:r>
      <w:r w:rsidRPr="00F862A0">
        <w:rPr>
          <w:color w:val="000000" w:themeColor="text1"/>
          <w:w w:val="105"/>
          <w:sz w:val="24"/>
          <w:szCs w:val="24"/>
        </w:rPr>
        <w:t>raders</w:t>
      </w:r>
      <w:r w:rsidR="00E8035B">
        <w:rPr>
          <w:color w:val="000000" w:themeColor="text1"/>
          <w:w w:val="105"/>
          <w:sz w:val="24"/>
          <w:szCs w:val="24"/>
        </w:rPr>
        <w:t xml:space="preserve"> </w:t>
      </w:r>
      <w:r w:rsidRPr="00F862A0">
        <w:rPr>
          <w:color w:val="000000" w:themeColor="text1"/>
          <w:w w:val="105"/>
          <w:sz w:val="24"/>
          <w:szCs w:val="24"/>
        </w:rPr>
        <w:t>or</w:t>
      </w:r>
      <w:r w:rsidR="00D529E2">
        <w:rPr>
          <w:color w:val="000000" w:themeColor="text1"/>
          <w:w w:val="105"/>
          <w:sz w:val="24"/>
          <w:szCs w:val="24"/>
        </w:rPr>
        <w:t xml:space="preserve"> </w:t>
      </w:r>
      <w:r w:rsidRPr="00F862A0">
        <w:rPr>
          <w:color w:val="000000" w:themeColor="text1"/>
          <w:w w:val="105"/>
          <w:sz w:val="24"/>
          <w:szCs w:val="24"/>
        </w:rPr>
        <w:t>hedgers.</w:t>
      </w:r>
    </w:p>
    <w:p w:rsidR="0008359A" w:rsidRPr="00F862A0" w:rsidRDefault="0008359A" w:rsidP="001E1540">
      <w:pPr>
        <w:pStyle w:val="ListParagraph"/>
        <w:numPr>
          <w:ilvl w:val="0"/>
          <w:numId w:val="87"/>
        </w:numPr>
        <w:tabs>
          <w:tab w:val="left" w:pos="833"/>
        </w:tabs>
        <w:spacing w:before="10" w:line="364" w:lineRule="auto"/>
        <w:ind w:right="516"/>
        <w:jc w:val="left"/>
        <w:rPr>
          <w:color w:val="000000" w:themeColor="text1"/>
          <w:sz w:val="24"/>
          <w:szCs w:val="24"/>
        </w:rPr>
      </w:pPr>
      <w:r w:rsidRPr="00F862A0">
        <w:rPr>
          <w:b/>
          <w:color w:val="000000" w:themeColor="text1"/>
          <w:sz w:val="24"/>
          <w:szCs w:val="24"/>
        </w:rPr>
        <w:t>Forego</w:t>
      </w:r>
      <w:r w:rsidR="00D203A1">
        <w:rPr>
          <w:b/>
          <w:color w:val="000000" w:themeColor="text1"/>
          <w:sz w:val="24"/>
          <w:szCs w:val="24"/>
        </w:rPr>
        <w:t xml:space="preserve"> </w:t>
      </w:r>
      <w:r w:rsidRPr="00F862A0">
        <w:rPr>
          <w:b/>
          <w:color w:val="000000" w:themeColor="text1"/>
          <w:sz w:val="24"/>
          <w:szCs w:val="24"/>
        </w:rPr>
        <w:t>favourable</w:t>
      </w:r>
      <w:r w:rsidR="00D203A1">
        <w:rPr>
          <w:b/>
          <w:color w:val="000000" w:themeColor="text1"/>
          <w:sz w:val="24"/>
          <w:szCs w:val="24"/>
        </w:rPr>
        <w:t xml:space="preserve"> </w:t>
      </w:r>
      <w:r w:rsidRPr="00F862A0">
        <w:rPr>
          <w:b/>
          <w:color w:val="000000" w:themeColor="text1"/>
          <w:sz w:val="24"/>
          <w:szCs w:val="24"/>
        </w:rPr>
        <w:t>movements</w:t>
      </w:r>
      <w:r w:rsidRPr="00F862A0">
        <w:rPr>
          <w:color w:val="000000" w:themeColor="text1"/>
          <w:sz w:val="24"/>
          <w:szCs w:val="24"/>
        </w:rPr>
        <w:t>.</w:t>
      </w:r>
      <w:r w:rsidR="00D203A1">
        <w:rPr>
          <w:color w:val="000000" w:themeColor="text1"/>
          <w:sz w:val="24"/>
          <w:szCs w:val="24"/>
        </w:rPr>
        <w:t xml:space="preserve"> </w:t>
      </w:r>
      <w:r w:rsidRPr="00F862A0">
        <w:rPr>
          <w:color w:val="000000" w:themeColor="text1"/>
          <w:sz w:val="24"/>
          <w:szCs w:val="24"/>
        </w:rPr>
        <w:t>In</w:t>
      </w:r>
      <w:r w:rsidR="00D203A1">
        <w:rPr>
          <w:color w:val="000000" w:themeColor="text1"/>
          <w:sz w:val="24"/>
          <w:szCs w:val="24"/>
        </w:rPr>
        <w:t xml:space="preserve"> </w:t>
      </w:r>
      <w:r w:rsidRPr="00F862A0">
        <w:rPr>
          <w:color w:val="000000" w:themeColor="text1"/>
          <w:sz w:val="24"/>
          <w:szCs w:val="24"/>
        </w:rPr>
        <w:t>hedging</w:t>
      </w:r>
      <w:r w:rsidR="00D203A1">
        <w:rPr>
          <w:color w:val="000000" w:themeColor="text1"/>
          <w:sz w:val="24"/>
          <w:szCs w:val="24"/>
        </w:rPr>
        <w:t xml:space="preserve"> </w:t>
      </w:r>
      <w:r w:rsidRPr="00F862A0">
        <w:rPr>
          <w:color w:val="000000" w:themeColor="text1"/>
          <w:sz w:val="24"/>
          <w:szCs w:val="24"/>
        </w:rPr>
        <w:t>using</w:t>
      </w:r>
      <w:r w:rsidR="00D203A1">
        <w:rPr>
          <w:color w:val="000000" w:themeColor="text1"/>
          <w:sz w:val="24"/>
          <w:szCs w:val="24"/>
        </w:rPr>
        <w:t xml:space="preserve"> </w:t>
      </w:r>
      <w:r w:rsidRPr="00F862A0">
        <w:rPr>
          <w:color w:val="000000" w:themeColor="text1"/>
          <w:sz w:val="24"/>
          <w:szCs w:val="24"/>
        </w:rPr>
        <w:t>futures,</w:t>
      </w:r>
      <w:r w:rsidR="00D203A1">
        <w:rPr>
          <w:color w:val="000000" w:themeColor="text1"/>
          <w:sz w:val="24"/>
          <w:szCs w:val="24"/>
        </w:rPr>
        <w:t xml:space="preserve"> </w:t>
      </w:r>
      <w:r w:rsidRPr="00F862A0">
        <w:rPr>
          <w:color w:val="000000" w:themeColor="text1"/>
          <w:sz w:val="24"/>
          <w:szCs w:val="24"/>
        </w:rPr>
        <w:t>any</w:t>
      </w:r>
      <w:r w:rsidR="00D203A1">
        <w:rPr>
          <w:color w:val="000000" w:themeColor="text1"/>
          <w:sz w:val="24"/>
          <w:szCs w:val="24"/>
        </w:rPr>
        <w:t xml:space="preserve"> </w:t>
      </w:r>
      <w:r w:rsidRPr="00F862A0">
        <w:rPr>
          <w:color w:val="000000" w:themeColor="text1"/>
          <w:sz w:val="24"/>
          <w:szCs w:val="24"/>
        </w:rPr>
        <w:t>losses</w:t>
      </w:r>
      <w:r w:rsidR="00D203A1">
        <w:rPr>
          <w:color w:val="000000" w:themeColor="text1"/>
          <w:sz w:val="24"/>
          <w:szCs w:val="24"/>
        </w:rPr>
        <w:t xml:space="preserve"> </w:t>
      </w:r>
      <w:r w:rsidRPr="00F862A0">
        <w:rPr>
          <w:color w:val="000000" w:themeColor="text1"/>
          <w:sz w:val="24"/>
          <w:szCs w:val="24"/>
        </w:rPr>
        <w:t>or</w:t>
      </w:r>
      <w:r w:rsidR="00D203A1">
        <w:rPr>
          <w:color w:val="000000" w:themeColor="text1"/>
          <w:sz w:val="24"/>
          <w:szCs w:val="24"/>
        </w:rPr>
        <w:t xml:space="preserve"> </w:t>
      </w:r>
      <w:r w:rsidRPr="00F862A0">
        <w:rPr>
          <w:color w:val="000000" w:themeColor="text1"/>
          <w:sz w:val="24"/>
          <w:szCs w:val="24"/>
        </w:rPr>
        <w:t>profits</w:t>
      </w:r>
      <w:r w:rsidR="00D203A1">
        <w:rPr>
          <w:color w:val="000000" w:themeColor="text1"/>
          <w:sz w:val="24"/>
          <w:szCs w:val="24"/>
        </w:rPr>
        <w:t xml:space="preserve"> </w:t>
      </w:r>
      <w:r w:rsidRPr="00F862A0">
        <w:rPr>
          <w:color w:val="000000" w:themeColor="text1"/>
          <w:sz w:val="24"/>
          <w:szCs w:val="24"/>
        </w:rPr>
        <w:t>in</w:t>
      </w:r>
      <w:r w:rsidR="00D203A1">
        <w:rPr>
          <w:color w:val="000000" w:themeColor="text1"/>
          <w:sz w:val="24"/>
          <w:szCs w:val="24"/>
        </w:rPr>
        <w:t xml:space="preserve"> </w:t>
      </w:r>
      <w:r w:rsidRPr="00F862A0">
        <w:rPr>
          <w:color w:val="000000" w:themeColor="text1"/>
          <w:w w:val="105"/>
          <w:sz w:val="24"/>
          <w:szCs w:val="24"/>
        </w:rPr>
        <w:t>the spot transaction would be offset by profits or losses from the futures</w:t>
      </w:r>
      <w:r w:rsidR="00D529E2">
        <w:rPr>
          <w:color w:val="000000" w:themeColor="text1"/>
          <w:w w:val="105"/>
          <w:sz w:val="24"/>
          <w:szCs w:val="24"/>
        </w:rPr>
        <w:t xml:space="preserve"> </w:t>
      </w:r>
      <w:r w:rsidRPr="00F862A0">
        <w:rPr>
          <w:color w:val="000000" w:themeColor="text1"/>
          <w:w w:val="105"/>
          <w:sz w:val="24"/>
          <w:szCs w:val="24"/>
        </w:rPr>
        <w:t>transaction. As in our earlier example, Bumiways sold Rupee futures in an</w:t>
      </w:r>
      <w:r w:rsidR="00E8035B">
        <w:rPr>
          <w:color w:val="000000" w:themeColor="text1"/>
          <w:w w:val="105"/>
          <w:sz w:val="24"/>
          <w:szCs w:val="24"/>
        </w:rPr>
        <w:t xml:space="preserve"> </w:t>
      </w:r>
      <w:r w:rsidRPr="00F862A0">
        <w:rPr>
          <w:color w:val="000000" w:themeColor="text1"/>
          <w:spacing w:val="-1"/>
          <w:w w:val="105"/>
          <w:sz w:val="24"/>
          <w:szCs w:val="24"/>
        </w:rPr>
        <w:t xml:space="preserve">anticipation of a Rupee depreciation. </w:t>
      </w:r>
      <w:r w:rsidRPr="00F862A0">
        <w:rPr>
          <w:color w:val="000000" w:themeColor="text1"/>
          <w:w w:val="105"/>
          <w:sz w:val="24"/>
          <w:szCs w:val="24"/>
        </w:rPr>
        <w:t>However, if Rupee were to appreciate, then</w:t>
      </w:r>
      <w:r w:rsidR="00E8035B">
        <w:rPr>
          <w:color w:val="000000" w:themeColor="text1"/>
          <w:w w:val="105"/>
          <w:sz w:val="24"/>
          <w:szCs w:val="24"/>
        </w:rPr>
        <w:t xml:space="preserve"> </w:t>
      </w:r>
      <w:r w:rsidRPr="00F862A0">
        <w:rPr>
          <w:color w:val="000000" w:themeColor="text1"/>
          <w:w w:val="105"/>
          <w:sz w:val="24"/>
          <w:szCs w:val="24"/>
        </w:rPr>
        <w:t>Bumiways</w:t>
      </w:r>
      <w:r w:rsidR="00E8035B">
        <w:rPr>
          <w:color w:val="000000" w:themeColor="text1"/>
          <w:w w:val="105"/>
          <w:sz w:val="24"/>
          <w:szCs w:val="24"/>
        </w:rPr>
        <w:t xml:space="preserve"> </w:t>
      </w:r>
      <w:r w:rsidRPr="00F862A0">
        <w:rPr>
          <w:color w:val="000000" w:themeColor="text1"/>
          <w:w w:val="105"/>
          <w:sz w:val="24"/>
          <w:szCs w:val="24"/>
        </w:rPr>
        <w:t>will</w:t>
      </w:r>
      <w:r w:rsidR="00E8035B">
        <w:rPr>
          <w:color w:val="000000" w:themeColor="text1"/>
          <w:w w:val="105"/>
          <w:sz w:val="24"/>
          <w:szCs w:val="24"/>
        </w:rPr>
        <w:t xml:space="preserve"> </w:t>
      </w:r>
      <w:r w:rsidRPr="00F862A0">
        <w:rPr>
          <w:color w:val="000000" w:themeColor="text1"/>
          <w:w w:val="105"/>
          <w:sz w:val="24"/>
          <w:szCs w:val="24"/>
        </w:rPr>
        <w:t>have</w:t>
      </w:r>
      <w:r w:rsidR="00E8035B">
        <w:rPr>
          <w:color w:val="000000" w:themeColor="text1"/>
          <w:w w:val="105"/>
          <w:sz w:val="24"/>
          <w:szCs w:val="24"/>
        </w:rPr>
        <w:t xml:space="preserve"> </w:t>
      </w:r>
      <w:r w:rsidRPr="00F862A0">
        <w:rPr>
          <w:color w:val="000000" w:themeColor="text1"/>
          <w:w w:val="105"/>
          <w:sz w:val="24"/>
          <w:szCs w:val="24"/>
        </w:rPr>
        <w:t>to</w:t>
      </w:r>
      <w:r w:rsidR="00E8035B">
        <w:rPr>
          <w:color w:val="000000" w:themeColor="text1"/>
          <w:w w:val="105"/>
          <w:sz w:val="24"/>
          <w:szCs w:val="24"/>
        </w:rPr>
        <w:t xml:space="preserve"> </w:t>
      </w:r>
      <w:r w:rsidRPr="00F862A0">
        <w:rPr>
          <w:color w:val="000000" w:themeColor="text1"/>
          <w:w w:val="105"/>
          <w:sz w:val="24"/>
          <w:szCs w:val="24"/>
        </w:rPr>
        <w:t>forego</w:t>
      </w:r>
      <w:r w:rsidR="00E8035B">
        <w:rPr>
          <w:color w:val="000000" w:themeColor="text1"/>
          <w:w w:val="105"/>
          <w:sz w:val="24"/>
          <w:szCs w:val="24"/>
        </w:rPr>
        <w:t xml:space="preserve"> </w:t>
      </w:r>
      <w:r w:rsidRPr="00F862A0">
        <w:rPr>
          <w:color w:val="000000" w:themeColor="text1"/>
          <w:w w:val="105"/>
          <w:sz w:val="24"/>
          <w:szCs w:val="24"/>
        </w:rPr>
        <w:t>such</w:t>
      </w:r>
      <w:r w:rsidR="00E8035B">
        <w:rPr>
          <w:color w:val="000000" w:themeColor="text1"/>
          <w:w w:val="105"/>
          <w:sz w:val="24"/>
          <w:szCs w:val="24"/>
        </w:rPr>
        <w:t xml:space="preserve"> </w:t>
      </w:r>
      <w:r w:rsidRPr="00F862A0">
        <w:rPr>
          <w:color w:val="000000" w:themeColor="text1"/>
          <w:w w:val="105"/>
          <w:sz w:val="24"/>
          <w:szCs w:val="24"/>
        </w:rPr>
        <w:t>favourable</w:t>
      </w:r>
      <w:r w:rsidR="00E8035B">
        <w:rPr>
          <w:color w:val="000000" w:themeColor="text1"/>
          <w:w w:val="105"/>
          <w:sz w:val="24"/>
          <w:szCs w:val="24"/>
        </w:rPr>
        <w:t xml:space="preserve"> </w:t>
      </w:r>
      <w:r w:rsidRPr="00F862A0">
        <w:rPr>
          <w:color w:val="000000" w:themeColor="text1"/>
          <w:w w:val="105"/>
          <w:sz w:val="24"/>
          <w:szCs w:val="24"/>
        </w:rPr>
        <w:t>movements.</w:t>
      </w:r>
    </w:p>
    <w:p w:rsidR="0008359A" w:rsidRPr="00F862A0" w:rsidRDefault="0008359A" w:rsidP="0008359A">
      <w:pPr>
        <w:pStyle w:val="BodyText"/>
        <w:spacing w:before="2"/>
        <w:rPr>
          <w:color w:val="000000" w:themeColor="text1"/>
          <w:sz w:val="24"/>
          <w:szCs w:val="24"/>
        </w:rPr>
      </w:pPr>
    </w:p>
    <w:p w:rsidR="0008359A" w:rsidRPr="00F862A0" w:rsidRDefault="0008359A" w:rsidP="0008359A">
      <w:pPr>
        <w:pStyle w:val="BodyText"/>
        <w:spacing w:line="367" w:lineRule="auto"/>
        <w:ind w:left="492" w:right="476"/>
        <w:rPr>
          <w:color w:val="000000" w:themeColor="text1"/>
          <w:sz w:val="24"/>
          <w:szCs w:val="24"/>
        </w:rPr>
      </w:pPr>
      <w:r w:rsidRPr="00F862A0">
        <w:rPr>
          <w:color w:val="000000" w:themeColor="text1"/>
          <w:spacing w:val="-1"/>
          <w:w w:val="105"/>
          <w:sz w:val="24"/>
          <w:szCs w:val="24"/>
        </w:rPr>
        <w:t xml:space="preserve">The above shortcomings of futures </w:t>
      </w:r>
      <w:r w:rsidRPr="00F862A0">
        <w:rPr>
          <w:color w:val="000000" w:themeColor="text1"/>
          <w:w w:val="105"/>
          <w:sz w:val="24"/>
          <w:szCs w:val="24"/>
        </w:rPr>
        <w:t>contracts, particularly it being a legal obligation,</w:t>
      </w:r>
      <w:r w:rsidR="00D203A1">
        <w:rPr>
          <w:color w:val="000000" w:themeColor="text1"/>
          <w:w w:val="105"/>
          <w:sz w:val="24"/>
          <w:szCs w:val="24"/>
        </w:rPr>
        <w:t xml:space="preserve"> </w:t>
      </w:r>
      <w:r w:rsidRPr="00F862A0">
        <w:rPr>
          <w:color w:val="000000" w:themeColor="text1"/>
          <w:spacing w:val="-1"/>
          <w:w w:val="105"/>
          <w:sz w:val="24"/>
          <w:szCs w:val="24"/>
        </w:rPr>
        <w:lastRenderedPageBreak/>
        <w:t>with</w:t>
      </w:r>
      <w:r w:rsidR="00827039">
        <w:rPr>
          <w:color w:val="000000" w:themeColor="text1"/>
          <w:spacing w:val="-1"/>
          <w:w w:val="105"/>
          <w:sz w:val="24"/>
          <w:szCs w:val="24"/>
        </w:rPr>
        <w:t xml:space="preserve"> </w:t>
      </w:r>
      <w:r w:rsidRPr="00F862A0">
        <w:rPr>
          <w:color w:val="000000" w:themeColor="text1"/>
          <w:spacing w:val="-1"/>
          <w:w w:val="105"/>
          <w:sz w:val="24"/>
          <w:szCs w:val="24"/>
        </w:rPr>
        <w:t>margin</w:t>
      </w:r>
      <w:r w:rsidR="00827039">
        <w:rPr>
          <w:color w:val="000000" w:themeColor="text1"/>
          <w:spacing w:val="-1"/>
          <w:w w:val="105"/>
          <w:sz w:val="24"/>
          <w:szCs w:val="24"/>
        </w:rPr>
        <w:t xml:space="preserve"> </w:t>
      </w:r>
      <w:r w:rsidRPr="00F862A0">
        <w:rPr>
          <w:color w:val="000000" w:themeColor="text1"/>
          <w:spacing w:val="-1"/>
          <w:w w:val="105"/>
          <w:sz w:val="24"/>
          <w:szCs w:val="24"/>
        </w:rPr>
        <w:t>requirements</w:t>
      </w:r>
      <w:r w:rsidR="00827039">
        <w:rPr>
          <w:color w:val="000000" w:themeColor="text1"/>
          <w:spacing w:val="-1"/>
          <w:w w:val="105"/>
          <w:sz w:val="24"/>
          <w:szCs w:val="24"/>
        </w:rPr>
        <w:t xml:space="preserve"> </w:t>
      </w:r>
      <w:r w:rsidRPr="00F862A0">
        <w:rPr>
          <w:color w:val="000000" w:themeColor="text1"/>
          <w:spacing w:val="-1"/>
          <w:w w:val="105"/>
          <w:sz w:val="24"/>
          <w:szCs w:val="24"/>
        </w:rPr>
        <w:t>and</w:t>
      </w:r>
      <w:r w:rsidR="00827039">
        <w:rPr>
          <w:color w:val="000000" w:themeColor="text1"/>
          <w:spacing w:val="-1"/>
          <w:w w:val="105"/>
          <w:sz w:val="24"/>
          <w:szCs w:val="24"/>
        </w:rPr>
        <w:t xml:space="preserve"> </w:t>
      </w:r>
      <w:r w:rsidRPr="00F862A0">
        <w:rPr>
          <w:color w:val="000000" w:themeColor="text1"/>
          <w:spacing w:val="-1"/>
          <w:w w:val="105"/>
          <w:sz w:val="24"/>
          <w:szCs w:val="24"/>
        </w:rPr>
        <w:t>the</w:t>
      </w:r>
      <w:r w:rsidR="00827039">
        <w:rPr>
          <w:color w:val="000000" w:themeColor="text1"/>
          <w:spacing w:val="-1"/>
          <w:w w:val="105"/>
          <w:sz w:val="24"/>
          <w:szCs w:val="24"/>
        </w:rPr>
        <w:t xml:space="preserve"> </w:t>
      </w:r>
      <w:r w:rsidRPr="00F862A0">
        <w:rPr>
          <w:color w:val="000000" w:themeColor="text1"/>
          <w:spacing w:val="-1"/>
          <w:w w:val="105"/>
          <w:sz w:val="24"/>
          <w:szCs w:val="24"/>
        </w:rPr>
        <w:t>need</w:t>
      </w:r>
      <w:r w:rsidR="00827039">
        <w:rPr>
          <w:color w:val="000000" w:themeColor="text1"/>
          <w:spacing w:val="-1"/>
          <w:w w:val="105"/>
          <w:sz w:val="24"/>
          <w:szCs w:val="24"/>
        </w:rPr>
        <w:t xml:space="preserve"> </w:t>
      </w:r>
      <w:r w:rsidRPr="00F862A0">
        <w:rPr>
          <w:color w:val="000000" w:themeColor="text1"/>
          <w:spacing w:val="-1"/>
          <w:w w:val="105"/>
          <w:sz w:val="24"/>
          <w:szCs w:val="24"/>
        </w:rPr>
        <w:t>to</w:t>
      </w:r>
      <w:r w:rsidR="00827039">
        <w:rPr>
          <w:color w:val="000000" w:themeColor="text1"/>
          <w:spacing w:val="-1"/>
          <w:w w:val="105"/>
          <w:sz w:val="24"/>
          <w:szCs w:val="24"/>
        </w:rPr>
        <w:t xml:space="preserve"> </w:t>
      </w:r>
      <w:r w:rsidRPr="00F862A0">
        <w:rPr>
          <w:color w:val="000000" w:themeColor="text1"/>
          <w:spacing w:val="-1"/>
          <w:w w:val="105"/>
          <w:sz w:val="24"/>
          <w:szCs w:val="24"/>
        </w:rPr>
        <w:t>forgo</w:t>
      </w:r>
      <w:r w:rsidR="00827039">
        <w:rPr>
          <w:color w:val="000000" w:themeColor="text1"/>
          <w:spacing w:val="-1"/>
          <w:w w:val="105"/>
          <w:sz w:val="24"/>
          <w:szCs w:val="24"/>
        </w:rPr>
        <w:t xml:space="preserve"> </w:t>
      </w:r>
      <w:r w:rsidRPr="00F862A0">
        <w:rPr>
          <w:color w:val="000000" w:themeColor="text1"/>
          <w:spacing w:val="-1"/>
          <w:w w:val="105"/>
          <w:sz w:val="24"/>
          <w:szCs w:val="24"/>
        </w:rPr>
        <w:t>favourable</w:t>
      </w:r>
      <w:r w:rsidR="00827039">
        <w:rPr>
          <w:color w:val="000000" w:themeColor="text1"/>
          <w:spacing w:val="-1"/>
          <w:w w:val="105"/>
          <w:sz w:val="24"/>
          <w:szCs w:val="24"/>
        </w:rPr>
        <w:t xml:space="preserve"> </w:t>
      </w:r>
      <w:r w:rsidRPr="00F862A0">
        <w:rPr>
          <w:color w:val="000000" w:themeColor="text1"/>
          <w:spacing w:val="-1"/>
          <w:w w:val="105"/>
          <w:sz w:val="24"/>
          <w:szCs w:val="24"/>
        </w:rPr>
        <w:t>movements</w:t>
      </w:r>
      <w:r w:rsidR="00827039">
        <w:rPr>
          <w:color w:val="000000" w:themeColor="text1"/>
          <w:spacing w:val="-1"/>
          <w:w w:val="105"/>
          <w:sz w:val="24"/>
          <w:szCs w:val="24"/>
        </w:rPr>
        <w:t xml:space="preserve"> </w:t>
      </w:r>
      <w:r w:rsidRPr="00F862A0">
        <w:rPr>
          <w:color w:val="000000" w:themeColor="text1"/>
          <w:w w:val="105"/>
          <w:sz w:val="24"/>
          <w:szCs w:val="24"/>
        </w:rPr>
        <w:t>prompted</w:t>
      </w:r>
      <w:r w:rsidR="00827039">
        <w:rPr>
          <w:color w:val="000000" w:themeColor="text1"/>
          <w:w w:val="105"/>
          <w:sz w:val="24"/>
          <w:szCs w:val="24"/>
        </w:rPr>
        <w:t xml:space="preserve"> </w:t>
      </w:r>
      <w:r w:rsidRPr="00F862A0">
        <w:rPr>
          <w:color w:val="000000" w:themeColor="text1"/>
          <w:w w:val="105"/>
          <w:sz w:val="24"/>
          <w:szCs w:val="24"/>
        </w:rPr>
        <w:t>the</w:t>
      </w:r>
      <w:r w:rsidR="00827039">
        <w:rPr>
          <w:color w:val="000000" w:themeColor="text1"/>
          <w:w w:val="105"/>
          <w:sz w:val="24"/>
          <w:szCs w:val="24"/>
        </w:rPr>
        <w:t xml:space="preserve"> </w:t>
      </w:r>
      <w:r w:rsidRPr="00F862A0">
        <w:rPr>
          <w:color w:val="000000" w:themeColor="text1"/>
          <w:sz w:val="24"/>
          <w:szCs w:val="24"/>
        </w:rPr>
        <w:t>development</w:t>
      </w:r>
      <w:r w:rsidR="00827039">
        <w:rPr>
          <w:color w:val="000000" w:themeColor="text1"/>
          <w:sz w:val="24"/>
          <w:szCs w:val="24"/>
        </w:rPr>
        <w:t xml:space="preserve"> </w:t>
      </w:r>
      <w:r w:rsidRPr="00F862A0">
        <w:rPr>
          <w:color w:val="000000" w:themeColor="text1"/>
          <w:sz w:val="24"/>
          <w:szCs w:val="24"/>
        </w:rPr>
        <w:t>and</w:t>
      </w:r>
      <w:r w:rsidR="00827039">
        <w:rPr>
          <w:color w:val="000000" w:themeColor="text1"/>
          <w:sz w:val="24"/>
          <w:szCs w:val="24"/>
        </w:rPr>
        <w:t xml:space="preserve"> </w:t>
      </w:r>
      <w:r w:rsidRPr="00F862A0">
        <w:rPr>
          <w:color w:val="000000" w:themeColor="text1"/>
          <w:sz w:val="24"/>
          <w:szCs w:val="24"/>
        </w:rPr>
        <w:t>establishment</w:t>
      </w:r>
      <w:r w:rsidR="00827039">
        <w:rPr>
          <w:color w:val="000000" w:themeColor="text1"/>
          <w:sz w:val="24"/>
          <w:szCs w:val="24"/>
        </w:rPr>
        <w:t xml:space="preserve"> </w:t>
      </w:r>
      <w:r w:rsidRPr="00F862A0">
        <w:rPr>
          <w:color w:val="000000" w:themeColor="text1"/>
          <w:sz w:val="24"/>
          <w:szCs w:val="24"/>
        </w:rPr>
        <w:t>of</w:t>
      </w:r>
      <w:r w:rsidR="00827039">
        <w:rPr>
          <w:color w:val="000000" w:themeColor="text1"/>
          <w:sz w:val="24"/>
          <w:szCs w:val="24"/>
        </w:rPr>
        <w:t xml:space="preserve"> </w:t>
      </w:r>
      <w:r w:rsidRPr="00F862A0">
        <w:rPr>
          <w:color w:val="000000" w:themeColor="text1"/>
          <w:sz w:val="24"/>
          <w:szCs w:val="24"/>
        </w:rPr>
        <w:t>a</w:t>
      </w:r>
      <w:r w:rsidR="00827039">
        <w:rPr>
          <w:color w:val="000000" w:themeColor="text1"/>
          <w:sz w:val="24"/>
          <w:szCs w:val="24"/>
        </w:rPr>
        <w:t xml:space="preserve"> </w:t>
      </w:r>
      <w:r w:rsidRPr="00F862A0">
        <w:rPr>
          <w:color w:val="000000" w:themeColor="text1"/>
          <w:sz w:val="24"/>
          <w:szCs w:val="24"/>
        </w:rPr>
        <w:t>more</w:t>
      </w:r>
      <w:r w:rsidR="00827039">
        <w:rPr>
          <w:color w:val="000000" w:themeColor="text1"/>
          <w:sz w:val="24"/>
          <w:szCs w:val="24"/>
        </w:rPr>
        <w:t xml:space="preserve"> </w:t>
      </w:r>
      <w:r w:rsidRPr="00F862A0">
        <w:rPr>
          <w:color w:val="000000" w:themeColor="text1"/>
          <w:sz w:val="24"/>
          <w:szCs w:val="24"/>
        </w:rPr>
        <w:t>flexible</w:t>
      </w:r>
      <w:r w:rsidR="00827039">
        <w:rPr>
          <w:color w:val="000000" w:themeColor="text1"/>
          <w:sz w:val="24"/>
          <w:szCs w:val="24"/>
        </w:rPr>
        <w:t xml:space="preserve"> </w:t>
      </w:r>
      <w:r w:rsidRPr="00F862A0">
        <w:rPr>
          <w:color w:val="000000" w:themeColor="text1"/>
          <w:sz w:val="24"/>
          <w:szCs w:val="24"/>
        </w:rPr>
        <w:t>instrument,</w:t>
      </w:r>
      <w:r w:rsidR="00F57C9F">
        <w:rPr>
          <w:color w:val="000000" w:themeColor="text1"/>
          <w:sz w:val="24"/>
          <w:szCs w:val="24"/>
        </w:rPr>
        <w:t xml:space="preserve"> </w:t>
      </w:r>
      <w:r w:rsidRPr="00F862A0">
        <w:rPr>
          <w:color w:val="000000" w:themeColor="text1"/>
          <w:sz w:val="24"/>
          <w:szCs w:val="24"/>
        </w:rPr>
        <w:t>i.e.the</w:t>
      </w:r>
      <w:r w:rsidR="00827039">
        <w:rPr>
          <w:color w:val="000000" w:themeColor="text1"/>
          <w:sz w:val="24"/>
          <w:szCs w:val="24"/>
        </w:rPr>
        <w:t xml:space="preserve"> </w:t>
      </w:r>
      <w:r w:rsidRPr="00F862A0">
        <w:rPr>
          <w:color w:val="000000" w:themeColor="text1"/>
          <w:sz w:val="24"/>
          <w:szCs w:val="24"/>
        </w:rPr>
        <w:t>option</w:t>
      </w:r>
      <w:r w:rsidR="00827039">
        <w:rPr>
          <w:color w:val="000000" w:themeColor="text1"/>
          <w:sz w:val="24"/>
          <w:szCs w:val="24"/>
        </w:rPr>
        <w:t xml:space="preserve"> </w:t>
      </w:r>
      <w:r w:rsidRPr="00F862A0">
        <w:rPr>
          <w:color w:val="000000" w:themeColor="text1"/>
          <w:sz w:val="24"/>
          <w:szCs w:val="24"/>
        </w:rPr>
        <w:t>contracts</w:t>
      </w:r>
      <w:r w:rsidR="00827039">
        <w:rPr>
          <w:color w:val="000000" w:themeColor="text1"/>
          <w:sz w:val="24"/>
          <w:szCs w:val="24"/>
        </w:rPr>
        <w:t xml:space="preserve"> </w:t>
      </w:r>
      <w:r w:rsidRPr="00F862A0">
        <w:rPr>
          <w:color w:val="000000" w:themeColor="text1"/>
          <w:w w:val="105"/>
          <w:sz w:val="24"/>
          <w:szCs w:val="24"/>
        </w:rPr>
        <w:t>and</w:t>
      </w:r>
      <w:r w:rsidR="00827039">
        <w:rPr>
          <w:color w:val="000000" w:themeColor="text1"/>
          <w:w w:val="105"/>
          <w:sz w:val="24"/>
          <w:szCs w:val="24"/>
        </w:rPr>
        <w:t xml:space="preserve"> </w:t>
      </w:r>
      <w:r w:rsidRPr="00F862A0">
        <w:rPr>
          <w:color w:val="000000" w:themeColor="text1"/>
          <w:w w:val="105"/>
          <w:sz w:val="24"/>
          <w:szCs w:val="24"/>
        </w:rPr>
        <w:t>option</w:t>
      </w:r>
      <w:r w:rsidR="00827039">
        <w:rPr>
          <w:color w:val="000000" w:themeColor="text1"/>
          <w:w w:val="105"/>
          <w:sz w:val="24"/>
          <w:szCs w:val="24"/>
        </w:rPr>
        <w:t xml:space="preserve"> </w:t>
      </w:r>
      <w:r w:rsidRPr="00F862A0">
        <w:rPr>
          <w:color w:val="000000" w:themeColor="text1"/>
          <w:w w:val="105"/>
          <w:sz w:val="24"/>
          <w:szCs w:val="24"/>
        </w:rPr>
        <w:t>markets.</w:t>
      </w:r>
    </w:p>
    <w:p w:rsidR="0008359A" w:rsidRPr="00F862A0" w:rsidRDefault="0008359A" w:rsidP="0008359A">
      <w:pPr>
        <w:pStyle w:val="BodyText"/>
        <w:spacing w:before="2"/>
        <w:rPr>
          <w:color w:val="000000" w:themeColor="text1"/>
          <w:sz w:val="24"/>
          <w:szCs w:val="24"/>
        </w:rPr>
      </w:pPr>
    </w:p>
    <w:p w:rsidR="0008359A" w:rsidRPr="00F862A0" w:rsidRDefault="0008359A" w:rsidP="0008359A">
      <w:pPr>
        <w:pStyle w:val="Heading1"/>
        <w:spacing w:before="98"/>
        <w:rPr>
          <w:color w:val="000000" w:themeColor="text1"/>
          <w:sz w:val="24"/>
          <w:szCs w:val="24"/>
        </w:rPr>
      </w:pPr>
      <w:r w:rsidRPr="00F862A0">
        <w:rPr>
          <w:color w:val="000000" w:themeColor="text1"/>
          <w:spacing w:val="-1"/>
          <w:w w:val="105"/>
          <w:sz w:val="24"/>
          <w:szCs w:val="24"/>
        </w:rPr>
        <w:t>Hedging</w:t>
      </w:r>
      <w:r w:rsidR="00F57C9F">
        <w:rPr>
          <w:color w:val="000000" w:themeColor="text1"/>
          <w:spacing w:val="-1"/>
          <w:w w:val="105"/>
          <w:sz w:val="24"/>
          <w:szCs w:val="24"/>
        </w:rPr>
        <w:t xml:space="preserve"> </w:t>
      </w:r>
      <w:r w:rsidRPr="00F862A0">
        <w:rPr>
          <w:color w:val="000000" w:themeColor="text1"/>
          <w:spacing w:val="-1"/>
          <w:w w:val="105"/>
          <w:sz w:val="24"/>
          <w:szCs w:val="24"/>
        </w:rPr>
        <w:t>using</w:t>
      </w:r>
      <w:r w:rsidR="00723E45">
        <w:rPr>
          <w:color w:val="000000" w:themeColor="text1"/>
          <w:spacing w:val="-1"/>
          <w:w w:val="105"/>
          <w:sz w:val="24"/>
          <w:szCs w:val="24"/>
        </w:rPr>
        <w:t xml:space="preserve"> </w:t>
      </w:r>
      <w:r w:rsidRPr="00F862A0">
        <w:rPr>
          <w:color w:val="000000" w:themeColor="text1"/>
          <w:spacing w:val="-1"/>
          <w:w w:val="105"/>
          <w:sz w:val="24"/>
          <w:szCs w:val="24"/>
        </w:rPr>
        <w:t>Options</w:t>
      </w:r>
    </w:p>
    <w:p w:rsidR="0008359A" w:rsidRPr="00F862A0" w:rsidRDefault="0008359A" w:rsidP="0008359A">
      <w:pPr>
        <w:pStyle w:val="BodyText"/>
        <w:spacing w:before="134" w:line="367" w:lineRule="auto"/>
        <w:ind w:left="492" w:right="592"/>
        <w:rPr>
          <w:color w:val="000000" w:themeColor="text1"/>
          <w:spacing w:val="48"/>
          <w:w w:val="105"/>
          <w:sz w:val="24"/>
          <w:szCs w:val="24"/>
        </w:rPr>
      </w:pPr>
      <w:r w:rsidRPr="00F862A0">
        <w:rPr>
          <w:color w:val="000000" w:themeColor="text1"/>
          <w:w w:val="105"/>
          <w:sz w:val="24"/>
          <w:szCs w:val="24"/>
        </w:rPr>
        <w:t>A</w:t>
      </w:r>
      <w:r w:rsidR="00827039">
        <w:rPr>
          <w:color w:val="000000" w:themeColor="text1"/>
          <w:w w:val="105"/>
          <w:sz w:val="24"/>
          <w:szCs w:val="24"/>
        </w:rPr>
        <w:t xml:space="preserve"> </w:t>
      </w:r>
      <w:r w:rsidRPr="00F862A0">
        <w:rPr>
          <w:color w:val="000000" w:themeColor="text1"/>
          <w:w w:val="105"/>
          <w:sz w:val="24"/>
          <w:szCs w:val="24"/>
        </w:rPr>
        <w:t>currency</w:t>
      </w:r>
      <w:r w:rsidR="00827039">
        <w:rPr>
          <w:color w:val="000000" w:themeColor="text1"/>
          <w:w w:val="105"/>
          <w:sz w:val="24"/>
          <w:szCs w:val="24"/>
        </w:rPr>
        <w:t xml:space="preserve"> </w:t>
      </w:r>
      <w:r w:rsidRPr="00F862A0">
        <w:rPr>
          <w:color w:val="000000" w:themeColor="text1"/>
          <w:w w:val="105"/>
          <w:sz w:val="24"/>
          <w:szCs w:val="24"/>
        </w:rPr>
        <w:t>option</w:t>
      </w:r>
      <w:r w:rsidR="00827039">
        <w:rPr>
          <w:color w:val="000000" w:themeColor="text1"/>
          <w:w w:val="105"/>
          <w:sz w:val="24"/>
          <w:szCs w:val="24"/>
        </w:rPr>
        <w:t xml:space="preserve"> </w:t>
      </w:r>
      <w:r w:rsidRPr="00F862A0">
        <w:rPr>
          <w:color w:val="000000" w:themeColor="text1"/>
          <w:w w:val="105"/>
          <w:sz w:val="24"/>
          <w:szCs w:val="24"/>
        </w:rPr>
        <w:t>may</w:t>
      </w:r>
      <w:r w:rsidR="00827039">
        <w:rPr>
          <w:color w:val="000000" w:themeColor="text1"/>
          <w:w w:val="105"/>
          <w:sz w:val="24"/>
          <w:szCs w:val="24"/>
        </w:rPr>
        <w:t xml:space="preserve"> </w:t>
      </w:r>
      <w:r w:rsidRPr="00F862A0">
        <w:rPr>
          <w:color w:val="000000" w:themeColor="text1"/>
          <w:w w:val="105"/>
          <w:sz w:val="24"/>
          <w:szCs w:val="24"/>
        </w:rPr>
        <w:t>be</w:t>
      </w:r>
      <w:r w:rsidR="00827039">
        <w:rPr>
          <w:color w:val="000000" w:themeColor="text1"/>
          <w:w w:val="105"/>
          <w:sz w:val="24"/>
          <w:szCs w:val="24"/>
        </w:rPr>
        <w:t xml:space="preserve"> </w:t>
      </w:r>
      <w:r w:rsidRPr="00F862A0">
        <w:rPr>
          <w:color w:val="000000" w:themeColor="text1"/>
          <w:w w:val="105"/>
          <w:sz w:val="24"/>
          <w:szCs w:val="24"/>
        </w:rPr>
        <w:t>defined</w:t>
      </w:r>
      <w:r w:rsidR="00827039">
        <w:rPr>
          <w:color w:val="000000" w:themeColor="text1"/>
          <w:w w:val="105"/>
          <w:sz w:val="24"/>
          <w:szCs w:val="24"/>
        </w:rPr>
        <w:t xml:space="preserve"> </w:t>
      </w:r>
      <w:r w:rsidRPr="00F862A0">
        <w:rPr>
          <w:color w:val="000000" w:themeColor="text1"/>
          <w:w w:val="105"/>
          <w:sz w:val="24"/>
          <w:szCs w:val="24"/>
        </w:rPr>
        <w:t>as</w:t>
      </w:r>
      <w:r w:rsidR="00827039">
        <w:rPr>
          <w:color w:val="000000" w:themeColor="text1"/>
          <w:w w:val="105"/>
          <w:sz w:val="24"/>
          <w:szCs w:val="24"/>
        </w:rPr>
        <w:t xml:space="preserve"> </w:t>
      </w:r>
      <w:r w:rsidRPr="00F862A0">
        <w:rPr>
          <w:color w:val="000000" w:themeColor="text1"/>
          <w:w w:val="105"/>
          <w:sz w:val="24"/>
          <w:szCs w:val="24"/>
        </w:rPr>
        <w:t>a</w:t>
      </w:r>
      <w:r w:rsidR="00827039">
        <w:rPr>
          <w:color w:val="000000" w:themeColor="text1"/>
          <w:w w:val="105"/>
          <w:sz w:val="24"/>
          <w:szCs w:val="24"/>
        </w:rPr>
        <w:t xml:space="preserve"> </w:t>
      </w:r>
      <w:r w:rsidRPr="00F862A0">
        <w:rPr>
          <w:color w:val="000000" w:themeColor="text1"/>
          <w:w w:val="105"/>
          <w:sz w:val="24"/>
          <w:szCs w:val="24"/>
        </w:rPr>
        <w:t>contract</w:t>
      </w:r>
      <w:r w:rsidR="00827039">
        <w:rPr>
          <w:color w:val="000000" w:themeColor="text1"/>
          <w:w w:val="105"/>
          <w:sz w:val="24"/>
          <w:szCs w:val="24"/>
        </w:rPr>
        <w:t xml:space="preserve"> between </w:t>
      </w:r>
      <w:r w:rsidRPr="00F862A0">
        <w:rPr>
          <w:color w:val="000000" w:themeColor="text1"/>
          <w:w w:val="105"/>
          <w:sz w:val="24"/>
          <w:szCs w:val="24"/>
        </w:rPr>
        <w:t>woparties–a</w:t>
      </w:r>
      <w:r w:rsidR="00827039">
        <w:rPr>
          <w:color w:val="000000" w:themeColor="text1"/>
          <w:w w:val="105"/>
          <w:sz w:val="24"/>
          <w:szCs w:val="24"/>
        </w:rPr>
        <w:t xml:space="preserve"> </w:t>
      </w:r>
      <w:r w:rsidRPr="00F862A0">
        <w:rPr>
          <w:color w:val="000000" w:themeColor="text1"/>
          <w:w w:val="105"/>
          <w:sz w:val="24"/>
          <w:szCs w:val="24"/>
        </w:rPr>
        <w:t>buyer</w:t>
      </w:r>
      <w:r w:rsidR="00827039">
        <w:rPr>
          <w:color w:val="000000" w:themeColor="text1"/>
          <w:w w:val="105"/>
          <w:sz w:val="24"/>
          <w:szCs w:val="24"/>
        </w:rPr>
        <w:t xml:space="preserve"> </w:t>
      </w:r>
      <w:r w:rsidRPr="00F862A0">
        <w:rPr>
          <w:color w:val="000000" w:themeColor="text1"/>
          <w:w w:val="105"/>
          <w:sz w:val="24"/>
          <w:szCs w:val="24"/>
        </w:rPr>
        <w:t>and</w:t>
      </w:r>
      <w:r w:rsidR="00827039">
        <w:rPr>
          <w:color w:val="000000" w:themeColor="text1"/>
          <w:w w:val="105"/>
          <w:sz w:val="24"/>
          <w:szCs w:val="24"/>
        </w:rPr>
        <w:t xml:space="preserve"> </w:t>
      </w:r>
      <w:r w:rsidRPr="00F862A0">
        <w:rPr>
          <w:color w:val="000000" w:themeColor="text1"/>
          <w:w w:val="105"/>
          <w:sz w:val="24"/>
          <w:szCs w:val="24"/>
        </w:rPr>
        <w:t>aseller-where</w:t>
      </w:r>
      <w:r w:rsidR="00827039">
        <w:rPr>
          <w:color w:val="000000" w:themeColor="text1"/>
          <w:w w:val="105"/>
          <w:sz w:val="24"/>
          <w:szCs w:val="24"/>
        </w:rPr>
        <w:t xml:space="preserve"> </w:t>
      </w:r>
      <w:r w:rsidRPr="00F862A0">
        <w:rPr>
          <w:color w:val="000000" w:themeColor="text1"/>
          <w:w w:val="105"/>
          <w:sz w:val="24"/>
          <w:szCs w:val="24"/>
        </w:rPr>
        <w:t>by</w:t>
      </w:r>
      <w:r w:rsidR="00827039">
        <w:rPr>
          <w:color w:val="000000" w:themeColor="text1"/>
          <w:w w:val="105"/>
          <w:sz w:val="24"/>
          <w:szCs w:val="24"/>
        </w:rPr>
        <w:t xml:space="preserve"> </w:t>
      </w:r>
      <w:r w:rsidRPr="00F862A0">
        <w:rPr>
          <w:color w:val="000000" w:themeColor="text1"/>
          <w:w w:val="105"/>
          <w:sz w:val="24"/>
          <w:szCs w:val="24"/>
        </w:rPr>
        <w:t>the</w:t>
      </w:r>
      <w:r w:rsidR="00827039">
        <w:rPr>
          <w:color w:val="000000" w:themeColor="text1"/>
          <w:w w:val="105"/>
          <w:sz w:val="24"/>
          <w:szCs w:val="24"/>
        </w:rPr>
        <w:t xml:space="preserve"> </w:t>
      </w:r>
      <w:r w:rsidRPr="00F862A0">
        <w:rPr>
          <w:color w:val="000000" w:themeColor="text1"/>
          <w:w w:val="105"/>
          <w:sz w:val="24"/>
          <w:szCs w:val="24"/>
        </w:rPr>
        <w:t>buyer</w:t>
      </w:r>
      <w:r w:rsidR="00827039">
        <w:rPr>
          <w:color w:val="000000" w:themeColor="text1"/>
          <w:w w:val="105"/>
          <w:sz w:val="24"/>
          <w:szCs w:val="24"/>
        </w:rPr>
        <w:t xml:space="preserve"> </w:t>
      </w:r>
      <w:r w:rsidRPr="00F862A0">
        <w:rPr>
          <w:color w:val="000000" w:themeColor="text1"/>
          <w:w w:val="105"/>
          <w:sz w:val="24"/>
          <w:szCs w:val="24"/>
        </w:rPr>
        <w:t>of</w:t>
      </w:r>
      <w:r w:rsidR="00827039">
        <w:rPr>
          <w:color w:val="000000" w:themeColor="text1"/>
          <w:w w:val="105"/>
          <w:sz w:val="24"/>
          <w:szCs w:val="24"/>
        </w:rPr>
        <w:t xml:space="preserve"> </w:t>
      </w:r>
      <w:r w:rsidRPr="00F862A0">
        <w:rPr>
          <w:color w:val="000000" w:themeColor="text1"/>
          <w:w w:val="105"/>
          <w:sz w:val="24"/>
          <w:szCs w:val="24"/>
        </w:rPr>
        <w:t>the</w:t>
      </w:r>
      <w:r w:rsidR="00827039">
        <w:rPr>
          <w:color w:val="000000" w:themeColor="text1"/>
          <w:w w:val="105"/>
          <w:sz w:val="24"/>
          <w:szCs w:val="24"/>
        </w:rPr>
        <w:t xml:space="preserve"> </w:t>
      </w:r>
      <w:r w:rsidRPr="00F862A0">
        <w:rPr>
          <w:color w:val="000000" w:themeColor="text1"/>
          <w:w w:val="105"/>
          <w:sz w:val="24"/>
          <w:szCs w:val="24"/>
        </w:rPr>
        <w:t>option</w:t>
      </w:r>
      <w:r w:rsidR="00827039">
        <w:rPr>
          <w:color w:val="000000" w:themeColor="text1"/>
          <w:w w:val="105"/>
          <w:sz w:val="24"/>
          <w:szCs w:val="24"/>
        </w:rPr>
        <w:t xml:space="preserve"> </w:t>
      </w:r>
      <w:r w:rsidRPr="00F862A0">
        <w:rPr>
          <w:color w:val="000000" w:themeColor="text1"/>
          <w:w w:val="105"/>
          <w:sz w:val="24"/>
          <w:szCs w:val="24"/>
        </w:rPr>
        <w:t>has</w:t>
      </w:r>
      <w:r w:rsidR="00827039">
        <w:rPr>
          <w:color w:val="000000" w:themeColor="text1"/>
          <w:w w:val="105"/>
          <w:sz w:val="24"/>
          <w:szCs w:val="24"/>
        </w:rPr>
        <w:t xml:space="preserve"> </w:t>
      </w:r>
      <w:r w:rsidRPr="00F862A0">
        <w:rPr>
          <w:color w:val="000000" w:themeColor="text1"/>
          <w:w w:val="105"/>
          <w:sz w:val="24"/>
          <w:szCs w:val="24"/>
        </w:rPr>
        <w:t>the</w:t>
      </w:r>
      <w:r w:rsidR="00827039">
        <w:rPr>
          <w:color w:val="000000" w:themeColor="text1"/>
          <w:w w:val="105"/>
          <w:sz w:val="24"/>
          <w:szCs w:val="24"/>
        </w:rPr>
        <w:t xml:space="preserve"> </w:t>
      </w:r>
      <w:r w:rsidRPr="00F862A0">
        <w:rPr>
          <w:b/>
          <w:color w:val="000000" w:themeColor="text1"/>
          <w:w w:val="105"/>
          <w:sz w:val="24"/>
          <w:szCs w:val="24"/>
        </w:rPr>
        <w:t>right</w:t>
      </w:r>
      <w:r w:rsidR="00827039">
        <w:rPr>
          <w:b/>
          <w:color w:val="000000" w:themeColor="text1"/>
          <w:w w:val="105"/>
          <w:sz w:val="24"/>
          <w:szCs w:val="24"/>
        </w:rPr>
        <w:t xml:space="preserve"> </w:t>
      </w:r>
      <w:r w:rsidRPr="00F862A0">
        <w:rPr>
          <w:b/>
          <w:color w:val="000000" w:themeColor="text1"/>
          <w:w w:val="105"/>
          <w:sz w:val="24"/>
          <w:szCs w:val="24"/>
        </w:rPr>
        <w:t>but</w:t>
      </w:r>
      <w:r w:rsidR="00827039">
        <w:rPr>
          <w:b/>
          <w:color w:val="000000" w:themeColor="text1"/>
          <w:w w:val="105"/>
          <w:sz w:val="24"/>
          <w:szCs w:val="24"/>
        </w:rPr>
        <w:t xml:space="preserve"> </w:t>
      </w:r>
      <w:r w:rsidRPr="00F862A0">
        <w:rPr>
          <w:b/>
          <w:color w:val="000000" w:themeColor="text1"/>
          <w:w w:val="105"/>
          <w:sz w:val="24"/>
          <w:szCs w:val="24"/>
        </w:rPr>
        <w:t>not</w:t>
      </w:r>
      <w:r w:rsidR="00827039">
        <w:rPr>
          <w:b/>
          <w:color w:val="000000" w:themeColor="text1"/>
          <w:w w:val="105"/>
          <w:sz w:val="24"/>
          <w:szCs w:val="24"/>
        </w:rPr>
        <w:t xml:space="preserve"> </w:t>
      </w:r>
      <w:r w:rsidRPr="00F862A0">
        <w:rPr>
          <w:b/>
          <w:color w:val="000000" w:themeColor="text1"/>
          <w:w w:val="105"/>
          <w:sz w:val="24"/>
          <w:szCs w:val="24"/>
        </w:rPr>
        <w:t>the</w:t>
      </w:r>
      <w:r w:rsidR="00827039">
        <w:rPr>
          <w:b/>
          <w:color w:val="000000" w:themeColor="text1"/>
          <w:w w:val="105"/>
          <w:sz w:val="24"/>
          <w:szCs w:val="24"/>
        </w:rPr>
        <w:t xml:space="preserve"> </w:t>
      </w:r>
      <w:r w:rsidRPr="00F862A0">
        <w:rPr>
          <w:b/>
          <w:color w:val="000000" w:themeColor="text1"/>
          <w:w w:val="105"/>
          <w:sz w:val="24"/>
          <w:szCs w:val="24"/>
        </w:rPr>
        <w:t>obligation</w:t>
      </w:r>
      <w:r w:rsidRPr="00F862A0">
        <w:rPr>
          <w:color w:val="000000" w:themeColor="text1"/>
          <w:w w:val="105"/>
          <w:sz w:val="24"/>
          <w:szCs w:val="24"/>
        </w:rPr>
        <w:t>,</w:t>
      </w:r>
      <w:r w:rsidR="00827039">
        <w:rPr>
          <w:color w:val="000000" w:themeColor="text1"/>
          <w:w w:val="105"/>
          <w:sz w:val="24"/>
          <w:szCs w:val="24"/>
        </w:rPr>
        <w:t xml:space="preserve"> </w:t>
      </w:r>
      <w:r w:rsidRPr="00F862A0">
        <w:rPr>
          <w:color w:val="000000" w:themeColor="text1"/>
          <w:w w:val="105"/>
          <w:sz w:val="24"/>
          <w:szCs w:val="24"/>
        </w:rPr>
        <w:t>to</w:t>
      </w:r>
      <w:r w:rsidR="00827039">
        <w:rPr>
          <w:color w:val="000000" w:themeColor="text1"/>
          <w:w w:val="105"/>
          <w:sz w:val="24"/>
          <w:szCs w:val="24"/>
        </w:rPr>
        <w:t xml:space="preserve"> </w:t>
      </w:r>
      <w:r w:rsidRPr="00F862A0">
        <w:rPr>
          <w:color w:val="000000" w:themeColor="text1"/>
          <w:w w:val="105"/>
          <w:sz w:val="24"/>
          <w:szCs w:val="24"/>
        </w:rPr>
        <w:t>buy</w:t>
      </w:r>
      <w:r w:rsidR="00827039">
        <w:rPr>
          <w:color w:val="000000" w:themeColor="text1"/>
          <w:w w:val="105"/>
          <w:sz w:val="24"/>
          <w:szCs w:val="24"/>
        </w:rPr>
        <w:t xml:space="preserve"> </w:t>
      </w:r>
      <w:r w:rsidRPr="00F862A0">
        <w:rPr>
          <w:color w:val="000000" w:themeColor="text1"/>
          <w:w w:val="105"/>
          <w:sz w:val="24"/>
          <w:szCs w:val="24"/>
        </w:rPr>
        <w:t>or</w:t>
      </w:r>
      <w:r w:rsidR="00827039">
        <w:rPr>
          <w:color w:val="000000" w:themeColor="text1"/>
          <w:w w:val="105"/>
          <w:sz w:val="24"/>
          <w:szCs w:val="24"/>
        </w:rPr>
        <w:t xml:space="preserve"> </w:t>
      </w:r>
      <w:r w:rsidRPr="00F862A0">
        <w:rPr>
          <w:color w:val="000000" w:themeColor="text1"/>
          <w:w w:val="105"/>
          <w:sz w:val="24"/>
          <w:szCs w:val="24"/>
        </w:rPr>
        <w:t>sell</w:t>
      </w:r>
      <w:r w:rsidR="00827039">
        <w:rPr>
          <w:color w:val="000000" w:themeColor="text1"/>
          <w:w w:val="105"/>
          <w:sz w:val="24"/>
          <w:szCs w:val="24"/>
        </w:rPr>
        <w:t xml:space="preserve"> </w:t>
      </w:r>
      <w:r w:rsidRPr="00F862A0">
        <w:rPr>
          <w:color w:val="000000" w:themeColor="text1"/>
          <w:w w:val="105"/>
          <w:sz w:val="24"/>
          <w:szCs w:val="24"/>
        </w:rPr>
        <w:t>a</w:t>
      </w:r>
      <w:r w:rsidR="00827039">
        <w:rPr>
          <w:color w:val="000000" w:themeColor="text1"/>
          <w:w w:val="105"/>
          <w:sz w:val="24"/>
          <w:szCs w:val="24"/>
        </w:rPr>
        <w:t xml:space="preserve"> </w:t>
      </w:r>
      <w:r w:rsidRPr="00F862A0">
        <w:rPr>
          <w:color w:val="000000" w:themeColor="text1"/>
          <w:w w:val="105"/>
          <w:sz w:val="24"/>
          <w:szCs w:val="24"/>
        </w:rPr>
        <w:t>specified</w:t>
      </w:r>
      <w:r w:rsidR="00827039">
        <w:rPr>
          <w:color w:val="000000" w:themeColor="text1"/>
          <w:w w:val="105"/>
          <w:sz w:val="24"/>
          <w:szCs w:val="24"/>
        </w:rPr>
        <w:t xml:space="preserve"> </w:t>
      </w:r>
      <w:r w:rsidRPr="00F862A0">
        <w:rPr>
          <w:color w:val="000000" w:themeColor="text1"/>
          <w:w w:val="105"/>
          <w:sz w:val="24"/>
          <w:szCs w:val="24"/>
        </w:rPr>
        <w:t>currency</w:t>
      </w:r>
      <w:r w:rsidR="00827039">
        <w:rPr>
          <w:color w:val="000000" w:themeColor="text1"/>
          <w:w w:val="105"/>
          <w:sz w:val="24"/>
          <w:szCs w:val="24"/>
        </w:rPr>
        <w:t xml:space="preserve"> </w:t>
      </w:r>
      <w:r w:rsidRPr="00F862A0">
        <w:rPr>
          <w:color w:val="000000" w:themeColor="text1"/>
          <w:w w:val="105"/>
          <w:sz w:val="24"/>
          <w:szCs w:val="24"/>
        </w:rPr>
        <w:t>at</w:t>
      </w:r>
      <w:r w:rsidR="00827039">
        <w:rPr>
          <w:color w:val="000000" w:themeColor="text1"/>
          <w:w w:val="105"/>
          <w:sz w:val="24"/>
          <w:szCs w:val="24"/>
        </w:rPr>
        <w:t xml:space="preserve"> </w:t>
      </w:r>
      <w:r w:rsidRPr="00F862A0">
        <w:rPr>
          <w:color w:val="000000" w:themeColor="text1"/>
          <w:w w:val="105"/>
          <w:sz w:val="24"/>
          <w:szCs w:val="24"/>
        </w:rPr>
        <w:t>a</w:t>
      </w:r>
      <w:r w:rsidR="00827039">
        <w:rPr>
          <w:color w:val="000000" w:themeColor="text1"/>
          <w:w w:val="105"/>
          <w:sz w:val="24"/>
          <w:szCs w:val="24"/>
        </w:rPr>
        <w:t xml:space="preserve"> </w:t>
      </w:r>
      <w:r w:rsidRPr="00F862A0">
        <w:rPr>
          <w:color w:val="000000" w:themeColor="text1"/>
          <w:w w:val="105"/>
          <w:sz w:val="24"/>
          <w:szCs w:val="24"/>
        </w:rPr>
        <w:t>specified</w:t>
      </w:r>
      <w:r w:rsidR="00827039">
        <w:rPr>
          <w:color w:val="000000" w:themeColor="text1"/>
          <w:w w:val="105"/>
          <w:sz w:val="24"/>
          <w:szCs w:val="24"/>
        </w:rPr>
        <w:t xml:space="preserve"> </w:t>
      </w:r>
      <w:r w:rsidRPr="00F862A0">
        <w:rPr>
          <w:color w:val="000000" w:themeColor="text1"/>
          <w:w w:val="105"/>
          <w:sz w:val="24"/>
          <w:szCs w:val="24"/>
        </w:rPr>
        <w:t>exchange</w:t>
      </w:r>
      <w:r w:rsidR="00827039">
        <w:rPr>
          <w:color w:val="000000" w:themeColor="text1"/>
          <w:w w:val="105"/>
          <w:sz w:val="24"/>
          <w:szCs w:val="24"/>
        </w:rPr>
        <w:t xml:space="preserve"> </w:t>
      </w:r>
      <w:r w:rsidRPr="00F862A0">
        <w:rPr>
          <w:color w:val="000000" w:themeColor="text1"/>
          <w:w w:val="105"/>
          <w:sz w:val="24"/>
          <w:szCs w:val="24"/>
        </w:rPr>
        <w:t>rate,</w:t>
      </w:r>
      <w:r w:rsidR="00827039">
        <w:rPr>
          <w:color w:val="000000" w:themeColor="text1"/>
          <w:w w:val="105"/>
          <w:sz w:val="24"/>
          <w:szCs w:val="24"/>
        </w:rPr>
        <w:t xml:space="preserve"> </w:t>
      </w:r>
      <w:r w:rsidRPr="00F862A0">
        <w:rPr>
          <w:color w:val="000000" w:themeColor="text1"/>
          <w:w w:val="105"/>
          <w:sz w:val="24"/>
          <w:szCs w:val="24"/>
        </w:rPr>
        <w:t>at</w:t>
      </w:r>
      <w:r w:rsidR="00827039">
        <w:rPr>
          <w:color w:val="000000" w:themeColor="text1"/>
          <w:w w:val="105"/>
          <w:sz w:val="24"/>
          <w:szCs w:val="24"/>
        </w:rPr>
        <w:t xml:space="preserve"> </w:t>
      </w:r>
      <w:r w:rsidRPr="00F862A0">
        <w:rPr>
          <w:color w:val="000000" w:themeColor="text1"/>
          <w:w w:val="105"/>
          <w:sz w:val="24"/>
          <w:szCs w:val="24"/>
        </w:rPr>
        <w:t>or</w:t>
      </w:r>
      <w:r w:rsidR="00827039">
        <w:rPr>
          <w:color w:val="000000" w:themeColor="text1"/>
          <w:w w:val="105"/>
          <w:sz w:val="24"/>
          <w:szCs w:val="24"/>
        </w:rPr>
        <w:t xml:space="preserve"> </w:t>
      </w:r>
      <w:r w:rsidRPr="00F862A0">
        <w:rPr>
          <w:color w:val="000000" w:themeColor="text1"/>
          <w:w w:val="105"/>
          <w:sz w:val="24"/>
          <w:szCs w:val="24"/>
        </w:rPr>
        <w:t>before</w:t>
      </w:r>
      <w:r w:rsidR="00827039">
        <w:rPr>
          <w:color w:val="000000" w:themeColor="text1"/>
          <w:w w:val="105"/>
          <w:sz w:val="24"/>
          <w:szCs w:val="24"/>
        </w:rPr>
        <w:t xml:space="preserve"> </w:t>
      </w:r>
      <w:r w:rsidRPr="00F862A0">
        <w:rPr>
          <w:color w:val="000000" w:themeColor="text1"/>
          <w:w w:val="105"/>
          <w:sz w:val="24"/>
          <w:szCs w:val="24"/>
        </w:rPr>
        <w:t>a</w:t>
      </w:r>
      <w:r w:rsidR="00827039">
        <w:rPr>
          <w:color w:val="000000" w:themeColor="text1"/>
          <w:w w:val="105"/>
          <w:sz w:val="24"/>
          <w:szCs w:val="24"/>
        </w:rPr>
        <w:t xml:space="preserve"> </w:t>
      </w:r>
      <w:r w:rsidRPr="00F862A0">
        <w:rPr>
          <w:color w:val="000000" w:themeColor="text1"/>
          <w:w w:val="105"/>
          <w:sz w:val="24"/>
          <w:szCs w:val="24"/>
        </w:rPr>
        <w:t>specified</w:t>
      </w:r>
      <w:r w:rsidR="00827039">
        <w:rPr>
          <w:color w:val="000000" w:themeColor="text1"/>
          <w:w w:val="105"/>
          <w:sz w:val="24"/>
          <w:szCs w:val="24"/>
        </w:rPr>
        <w:t xml:space="preserve"> </w:t>
      </w:r>
      <w:r w:rsidRPr="00F862A0">
        <w:rPr>
          <w:color w:val="000000" w:themeColor="text1"/>
          <w:w w:val="105"/>
          <w:sz w:val="24"/>
          <w:szCs w:val="24"/>
        </w:rPr>
        <w:t>date,</w:t>
      </w:r>
      <w:r w:rsidR="00827039">
        <w:rPr>
          <w:color w:val="000000" w:themeColor="text1"/>
          <w:w w:val="105"/>
          <w:sz w:val="24"/>
          <w:szCs w:val="24"/>
        </w:rPr>
        <w:t xml:space="preserve"> </w:t>
      </w:r>
      <w:r w:rsidRPr="00F862A0">
        <w:rPr>
          <w:color w:val="000000" w:themeColor="text1"/>
          <w:w w:val="105"/>
          <w:sz w:val="24"/>
          <w:szCs w:val="24"/>
        </w:rPr>
        <w:t>from the seller of the option. While the buyer of option enjoys a right but not</w:t>
      </w:r>
      <w:r w:rsidR="00827039">
        <w:rPr>
          <w:color w:val="000000" w:themeColor="text1"/>
          <w:w w:val="105"/>
          <w:sz w:val="24"/>
          <w:szCs w:val="24"/>
        </w:rPr>
        <w:t xml:space="preserve"> </w:t>
      </w:r>
      <w:r w:rsidRPr="00F862A0">
        <w:rPr>
          <w:color w:val="000000" w:themeColor="text1"/>
          <w:w w:val="105"/>
          <w:sz w:val="24"/>
          <w:szCs w:val="24"/>
        </w:rPr>
        <w:t>obligation, the seller of the option nevertheless has an obligation in the event the</w:t>
      </w:r>
      <w:r w:rsidR="00D5305A">
        <w:rPr>
          <w:color w:val="000000" w:themeColor="text1"/>
          <w:w w:val="105"/>
          <w:sz w:val="24"/>
          <w:szCs w:val="24"/>
        </w:rPr>
        <w:t xml:space="preserve"> </w:t>
      </w:r>
      <w:r w:rsidRPr="00F862A0">
        <w:rPr>
          <w:color w:val="000000" w:themeColor="text1"/>
          <w:w w:val="105"/>
          <w:sz w:val="24"/>
          <w:szCs w:val="24"/>
        </w:rPr>
        <w:t>buyer</w:t>
      </w:r>
      <w:r w:rsidR="00D5305A">
        <w:rPr>
          <w:color w:val="000000" w:themeColor="text1"/>
          <w:w w:val="105"/>
          <w:sz w:val="24"/>
          <w:szCs w:val="24"/>
        </w:rPr>
        <w:t xml:space="preserve"> </w:t>
      </w:r>
      <w:r w:rsidRPr="00F862A0">
        <w:rPr>
          <w:color w:val="000000" w:themeColor="text1"/>
          <w:w w:val="105"/>
          <w:sz w:val="24"/>
          <w:szCs w:val="24"/>
        </w:rPr>
        <w:t>exercises</w:t>
      </w:r>
      <w:r w:rsidR="00D5305A">
        <w:rPr>
          <w:color w:val="000000" w:themeColor="text1"/>
          <w:w w:val="105"/>
          <w:sz w:val="24"/>
          <w:szCs w:val="24"/>
        </w:rPr>
        <w:t xml:space="preserve"> </w:t>
      </w:r>
      <w:r w:rsidRPr="00F862A0">
        <w:rPr>
          <w:color w:val="000000" w:themeColor="text1"/>
          <w:w w:val="105"/>
          <w:sz w:val="24"/>
          <w:szCs w:val="24"/>
        </w:rPr>
        <w:t>the</w:t>
      </w:r>
      <w:r w:rsidR="00D5305A">
        <w:rPr>
          <w:color w:val="000000" w:themeColor="text1"/>
          <w:w w:val="105"/>
          <w:sz w:val="24"/>
          <w:szCs w:val="24"/>
        </w:rPr>
        <w:t xml:space="preserve"> </w:t>
      </w:r>
      <w:r w:rsidRPr="00F862A0">
        <w:rPr>
          <w:color w:val="000000" w:themeColor="text1"/>
          <w:w w:val="105"/>
          <w:sz w:val="24"/>
          <w:szCs w:val="24"/>
        </w:rPr>
        <w:t>given</w:t>
      </w:r>
      <w:r w:rsidR="00D5305A">
        <w:rPr>
          <w:color w:val="000000" w:themeColor="text1"/>
          <w:w w:val="105"/>
          <w:sz w:val="24"/>
          <w:szCs w:val="24"/>
        </w:rPr>
        <w:t xml:space="preserve"> </w:t>
      </w:r>
      <w:r w:rsidRPr="00F862A0">
        <w:rPr>
          <w:color w:val="000000" w:themeColor="text1"/>
          <w:w w:val="105"/>
          <w:sz w:val="24"/>
          <w:szCs w:val="24"/>
        </w:rPr>
        <w:t>right.</w:t>
      </w:r>
    </w:p>
    <w:p w:rsidR="0008359A" w:rsidRPr="00F862A0" w:rsidRDefault="0008359A" w:rsidP="0008359A">
      <w:pPr>
        <w:pStyle w:val="BodyText"/>
        <w:spacing w:before="134" w:line="367" w:lineRule="auto"/>
        <w:ind w:left="492" w:right="592"/>
        <w:rPr>
          <w:color w:val="000000" w:themeColor="text1"/>
          <w:sz w:val="24"/>
          <w:szCs w:val="24"/>
        </w:rPr>
      </w:pPr>
      <w:r w:rsidRPr="00F862A0">
        <w:rPr>
          <w:color w:val="000000" w:themeColor="text1"/>
          <w:w w:val="105"/>
          <w:sz w:val="24"/>
          <w:szCs w:val="24"/>
        </w:rPr>
        <w:t>There</w:t>
      </w:r>
      <w:r w:rsidR="00D5305A">
        <w:rPr>
          <w:color w:val="000000" w:themeColor="text1"/>
          <w:w w:val="105"/>
          <w:sz w:val="24"/>
          <w:szCs w:val="24"/>
        </w:rPr>
        <w:t xml:space="preserve"> </w:t>
      </w:r>
      <w:r w:rsidRPr="00F862A0">
        <w:rPr>
          <w:color w:val="000000" w:themeColor="text1"/>
          <w:w w:val="105"/>
          <w:sz w:val="24"/>
          <w:szCs w:val="24"/>
        </w:rPr>
        <w:t>are</w:t>
      </w:r>
      <w:r w:rsidR="00D5305A">
        <w:rPr>
          <w:color w:val="000000" w:themeColor="text1"/>
          <w:w w:val="105"/>
          <w:sz w:val="24"/>
          <w:szCs w:val="24"/>
        </w:rPr>
        <w:t xml:space="preserve"> </w:t>
      </w:r>
      <w:r w:rsidRPr="00F862A0">
        <w:rPr>
          <w:color w:val="000000" w:themeColor="text1"/>
          <w:w w:val="105"/>
          <w:sz w:val="24"/>
          <w:szCs w:val="24"/>
        </w:rPr>
        <w:t>two</w:t>
      </w:r>
      <w:r w:rsidR="00D5305A">
        <w:rPr>
          <w:color w:val="000000" w:themeColor="text1"/>
          <w:w w:val="105"/>
          <w:sz w:val="24"/>
          <w:szCs w:val="24"/>
        </w:rPr>
        <w:t xml:space="preserve"> </w:t>
      </w:r>
      <w:r w:rsidRPr="00F862A0">
        <w:rPr>
          <w:color w:val="000000" w:themeColor="text1"/>
          <w:w w:val="105"/>
          <w:sz w:val="24"/>
          <w:szCs w:val="24"/>
        </w:rPr>
        <w:t>types</w:t>
      </w:r>
      <w:r w:rsidR="00D5305A">
        <w:rPr>
          <w:color w:val="000000" w:themeColor="text1"/>
          <w:w w:val="105"/>
          <w:sz w:val="24"/>
          <w:szCs w:val="24"/>
        </w:rPr>
        <w:t xml:space="preserve"> </w:t>
      </w:r>
      <w:r w:rsidRPr="00F862A0">
        <w:rPr>
          <w:color w:val="000000" w:themeColor="text1"/>
          <w:w w:val="105"/>
          <w:sz w:val="24"/>
          <w:szCs w:val="24"/>
        </w:rPr>
        <w:t>of</w:t>
      </w:r>
      <w:r w:rsidR="00D5305A">
        <w:rPr>
          <w:color w:val="000000" w:themeColor="text1"/>
          <w:w w:val="105"/>
          <w:sz w:val="24"/>
          <w:szCs w:val="24"/>
        </w:rPr>
        <w:t xml:space="preserve"> </w:t>
      </w:r>
      <w:r w:rsidRPr="00F862A0">
        <w:rPr>
          <w:color w:val="000000" w:themeColor="text1"/>
          <w:w w:val="105"/>
          <w:sz w:val="24"/>
          <w:szCs w:val="24"/>
        </w:rPr>
        <w:t>options:</w:t>
      </w:r>
    </w:p>
    <w:p w:rsidR="0008359A" w:rsidRPr="00F862A0" w:rsidRDefault="0008359A" w:rsidP="0008359A">
      <w:pPr>
        <w:pStyle w:val="BodyText"/>
        <w:spacing w:before="10"/>
        <w:rPr>
          <w:color w:val="000000" w:themeColor="text1"/>
          <w:sz w:val="24"/>
          <w:szCs w:val="24"/>
        </w:rPr>
      </w:pPr>
    </w:p>
    <w:p w:rsidR="0008359A" w:rsidRPr="00F862A0" w:rsidRDefault="0008359A" w:rsidP="001E1540">
      <w:pPr>
        <w:pStyle w:val="ListParagraph"/>
        <w:numPr>
          <w:ilvl w:val="0"/>
          <w:numId w:val="87"/>
        </w:numPr>
        <w:tabs>
          <w:tab w:val="left" w:pos="833"/>
        </w:tabs>
        <w:spacing w:before="1" w:line="360" w:lineRule="auto"/>
        <w:ind w:right="547"/>
        <w:jc w:val="left"/>
        <w:rPr>
          <w:color w:val="000000" w:themeColor="text1"/>
          <w:sz w:val="24"/>
          <w:szCs w:val="24"/>
        </w:rPr>
      </w:pPr>
      <w:r w:rsidRPr="00F862A0">
        <w:rPr>
          <w:b/>
          <w:color w:val="000000" w:themeColor="text1"/>
          <w:w w:val="105"/>
          <w:sz w:val="24"/>
          <w:szCs w:val="24"/>
        </w:rPr>
        <w:t>Call</w:t>
      </w:r>
      <w:r w:rsidR="00D203A1">
        <w:rPr>
          <w:b/>
          <w:color w:val="000000" w:themeColor="text1"/>
          <w:w w:val="105"/>
          <w:sz w:val="24"/>
          <w:szCs w:val="24"/>
        </w:rPr>
        <w:t xml:space="preserve"> </w:t>
      </w:r>
      <w:r w:rsidRPr="00F862A0">
        <w:rPr>
          <w:b/>
          <w:color w:val="000000" w:themeColor="text1"/>
          <w:w w:val="105"/>
          <w:sz w:val="24"/>
          <w:szCs w:val="24"/>
        </w:rPr>
        <w:t>options</w:t>
      </w:r>
      <w:r w:rsidRPr="00F862A0">
        <w:rPr>
          <w:color w:val="000000" w:themeColor="text1"/>
          <w:w w:val="105"/>
          <w:sz w:val="24"/>
          <w:szCs w:val="24"/>
        </w:rPr>
        <w:t>–gives</w:t>
      </w:r>
      <w:r w:rsidR="00D5305A">
        <w:rPr>
          <w:color w:val="000000" w:themeColor="text1"/>
          <w:w w:val="105"/>
          <w:sz w:val="24"/>
          <w:szCs w:val="24"/>
        </w:rPr>
        <w:t xml:space="preserve"> </w:t>
      </w:r>
      <w:r w:rsidRPr="00F862A0">
        <w:rPr>
          <w:color w:val="000000" w:themeColor="text1"/>
          <w:w w:val="105"/>
          <w:sz w:val="24"/>
          <w:szCs w:val="24"/>
        </w:rPr>
        <w:t>the</w:t>
      </w:r>
      <w:r w:rsidR="00D5305A">
        <w:rPr>
          <w:color w:val="000000" w:themeColor="text1"/>
          <w:w w:val="105"/>
          <w:sz w:val="24"/>
          <w:szCs w:val="24"/>
        </w:rPr>
        <w:t xml:space="preserve"> </w:t>
      </w:r>
      <w:r w:rsidRPr="00F862A0">
        <w:rPr>
          <w:color w:val="000000" w:themeColor="text1"/>
          <w:w w:val="105"/>
          <w:sz w:val="24"/>
          <w:szCs w:val="24"/>
        </w:rPr>
        <w:t>buyer</w:t>
      </w:r>
      <w:r w:rsidR="00D5305A">
        <w:rPr>
          <w:color w:val="000000" w:themeColor="text1"/>
          <w:w w:val="105"/>
          <w:sz w:val="24"/>
          <w:szCs w:val="24"/>
        </w:rPr>
        <w:t xml:space="preserve"> </w:t>
      </w:r>
      <w:r w:rsidRPr="00F862A0">
        <w:rPr>
          <w:color w:val="000000" w:themeColor="text1"/>
          <w:w w:val="105"/>
          <w:sz w:val="24"/>
          <w:szCs w:val="24"/>
        </w:rPr>
        <w:t>the</w:t>
      </w:r>
      <w:r w:rsidR="00D5305A">
        <w:rPr>
          <w:color w:val="000000" w:themeColor="text1"/>
          <w:w w:val="105"/>
          <w:sz w:val="24"/>
          <w:szCs w:val="24"/>
        </w:rPr>
        <w:t xml:space="preserve"> </w:t>
      </w:r>
      <w:r w:rsidRPr="00F862A0">
        <w:rPr>
          <w:b/>
          <w:color w:val="000000" w:themeColor="text1"/>
          <w:w w:val="105"/>
          <w:sz w:val="24"/>
          <w:szCs w:val="24"/>
        </w:rPr>
        <w:t>right</w:t>
      </w:r>
      <w:r w:rsidR="00D5305A">
        <w:rPr>
          <w:b/>
          <w:color w:val="000000" w:themeColor="text1"/>
          <w:w w:val="105"/>
          <w:sz w:val="24"/>
          <w:szCs w:val="24"/>
        </w:rPr>
        <w:t xml:space="preserve"> </w:t>
      </w:r>
      <w:r w:rsidRPr="00F862A0">
        <w:rPr>
          <w:b/>
          <w:color w:val="000000" w:themeColor="text1"/>
          <w:w w:val="105"/>
          <w:sz w:val="24"/>
          <w:szCs w:val="24"/>
        </w:rPr>
        <w:t>to</w:t>
      </w:r>
      <w:r w:rsidR="00D5305A">
        <w:rPr>
          <w:b/>
          <w:color w:val="000000" w:themeColor="text1"/>
          <w:w w:val="105"/>
          <w:sz w:val="24"/>
          <w:szCs w:val="24"/>
        </w:rPr>
        <w:t xml:space="preserve"> </w:t>
      </w:r>
      <w:r w:rsidRPr="00F862A0">
        <w:rPr>
          <w:b/>
          <w:color w:val="000000" w:themeColor="text1"/>
          <w:w w:val="105"/>
          <w:sz w:val="24"/>
          <w:szCs w:val="24"/>
        </w:rPr>
        <w:t>buy</w:t>
      </w:r>
      <w:r w:rsidR="00D5305A">
        <w:rPr>
          <w:b/>
          <w:color w:val="000000" w:themeColor="text1"/>
          <w:w w:val="105"/>
          <w:sz w:val="24"/>
          <w:szCs w:val="24"/>
        </w:rPr>
        <w:t xml:space="preserve"> </w:t>
      </w:r>
      <w:r w:rsidRPr="00F862A0">
        <w:rPr>
          <w:color w:val="000000" w:themeColor="text1"/>
          <w:w w:val="105"/>
          <w:sz w:val="24"/>
          <w:szCs w:val="24"/>
        </w:rPr>
        <w:t>a</w:t>
      </w:r>
      <w:r w:rsidR="00D5305A">
        <w:rPr>
          <w:color w:val="000000" w:themeColor="text1"/>
          <w:w w:val="105"/>
          <w:sz w:val="24"/>
          <w:szCs w:val="24"/>
        </w:rPr>
        <w:t xml:space="preserve"> </w:t>
      </w:r>
      <w:r w:rsidRPr="00F862A0">
        <w:rPr>
          <w:color w:val="000000" w:themeColor="text1"/>
          <w:w w:val="105"/>
          <w:sz w:val="24"/>
          <w:szCs w:val="24"/>
        </w:rPr>
        <w:t>specified</w:t>
      </w:r>
      <w:r w:rsidR="00D5305A">
        <w:rPr>
          <w:color w:val="000000" w:themeColor="text1"/>
          <w:w w:val="105"/>
          <w:sz w:val="24"/>
          <w:szCs w:val="24"/>
        </w:rPr>
        <w:t xml:space="preserve"> </w:t>
      </w:r>
      <w:r w:rsidRPr="00F862A0">
        <w:rPr>
          <w:color w:val="000000" w:themeColor="text1"/>
          <w:w w:val="105"/>
          <w:sz w:val="24"/>
          <w:szCs w:val="24"/>
        </w:rPr>
        <w:t>currency</w:t>
      </w:r>
      <w:r w:rsidR="00D5305A">
        <w:rPr>
          <w:color w:val="000000" w:themeColor="text1"/>
          <w:w w:val="105"/>
          <w:sz w:val="24"/>
          <w:szCs w:val="24"/>
        </w:rPr>
        <w:t xml:space="preserve"> </w:t>
      </w:r>
      <w:r w:rsidRPr="00F862A0">
        <w:rPr>
          <w:color w:val="000000" w:themeColor="text1"/>
          <w:w w:val="105"/>
          <w:sz w:val="24"/>
          <w:szCs w:val="24"/>
        </w:rPr>
        <w:t>at</w:t>
      </w:r>
      <w:r w:rsidR="00D5305A">
        <w:rPr>
          <w:color w:val="000000" w:themeColor="text1"/>
          <w:w w:val="105"/>
          <w:sz w:val="24"/>
          <w:szCs w:val="24"/>
        </w:rPr>
        <w:t xml:space="preserve"> </w:t>
      </w:r>
      <w:r w:rsidRPr="00F862A0">
        <w:rPr>
          <w:color w:val="000000" w:themeColor="text1"/>
          <w:w w:val="105"/>
          <w:sz w:val="24"/>
          <w:szCs w:val="24"/>
        </w:rPr>
        <w:t>a</w:t>
      </w:r>
      <w:r w:rsidR="00D5305A">
        <w:rPr>
          <w:color w:val="000000" w:themeColor="text1"/>
          <w:w w:val="105"/>
          <w:sz w:val="24"/>
          <w:szCs w:val="24"/>
        </w:rPr>
        <w:t xml:space="preserve"> </w:t>
      </w:r>
      <w:r w:rsidRPr="00F862A0">
        <w:rPr>
          <w:color w:val="000000" w:themeColor="text1"/>
          <w:w w:val="105"/>
          <w:sz w:val="24"/>
          <w:szCs w:val="24"/>
        </w:rPr>
        <w:t>specified</w:t>
      </w:r>
      <w:r w:rsidR="00D5305A">
        <w:rPr>
          <w:color w:val="000000" w:themeColor="text1"/>
          <w:w w:val="105"/>
          <w:sz w:val="24"/>
          <w:szCs w:val="24"/>
        </w:rPr>
        <w:t xml:space="preserve"> </w:t>
      </w:r>
      <w:r w:rsidRPr="00F862A0">
        <w:rPr>
          <w:color w:val="000000" w:themeColor="text1"/>
          <w:w w:val="105"/>
          <w:sz w:val="24"/>
          <w:szCs w:val="24"/>
        </w:rPr>
        <w:t>exchange</w:t>
      </w:r>
      <w:r w:rsidR="00D5305A">
        <w:rPr>
          <w:color w:val="000000" w:themeColor="text1"/>
          <w:w w:val="105"/>
          <w:sz w:val="24"/>
          <w:szCs w:val="24"/>
        </w:rPr>
        <w:t xml:space="preserve"> </w:t>
      </w:r>
      <w:r w:rsidRPr="00F862A0">
        <w:rPr>
          <w:color w:val="000000" w:themeColor="text1"/>
          <w:w w:val="105"/>
          <w:sz w:val="24"/>
          <w:szCs w:val="24"/>
        </w:rPr>
        <w:t>rate,</w:t>
      </w:r>
      <w:r w:rsidR="00D5305A">
        <w:rPr>
          <w:color w:val="000000" w:themeColor="text1"/>
          <w:w w:val="105"/>
          <w:sz w:val="24"/>
          <w:szCs w:val="24"/>
        </w:rPr>
        <w:t xml:space="preserve"> </w:t>
      </w:r>
      <w:r w:rsidRPr="00F862A0">
        <w:rPr>
          <w:color w:val="000000" w:themeColor="text1"/>
          <w:w w:val="105"/>
          <w:sz w:val="24"/>
          <w:szCs w:val="24"/>
        </w:rPr>
        <w:t>at</w:t>
      </w:r>
      <w:r w:rsidR="00D5305A">
        <w:rPr>
          <w:color w:val="000000" w:themeColor="text1"/>
          <w:w w:val="105"/>
          <w:sz w:val="24"/>
          <w:szCs w:val="24"/>
        </w:rPr>
        <w:t xml:space="preserve"> </w:t>
      </w:r>
      <w:r w:rsidRPr="00F862A0">
        <w:rPr>
          <w:color w:val="000000" w:themeColor="text1"/>
          <w:w w:val="105"/>
          <w:sz w:val="24"/>
          <w:szCs w:val="24"/>
        </w:rPr>
        <w:t>or</w:t>
      </w:r>
      <w:r w:rsidR="00D5305A">
        <w:rPr>
          <w:color w:val="000000" w:themeColor="text1"/>
          <w:w w:val="105"/>
          <w:sz w:val="24"/>
          <w:szCs w:val="24"/>
        </w:rPr>
        <w:t xml:space="preserve"> </w:t>
      </w:r>
      <w:r w:rsidRPr="00F862A0">
        <w:rPr>
          <w:color w:val="000000" w:themeColor="text1"/>
          <w:w w:val="105"/>
          <w:sz w:val="24"/>
          <w:szCs w:val="24"/>
        </w:rPr>
        <w:t>before</w:t>
      </w:r>
      <w:r w:rsidR="00D5305A">
        <w:rPr>
          <w:color w:val="000000" w:themeColor="text1"/>
          <w:w w:val="105"/>
          <w:sz w:val="24"/>
          <w:szCs w:val="24"/>
        </w:rPr>
        <w:t xml:space="preserve"> </w:t>
      </w:r>
      <w:r w:rsidRPr="00F862A0">
        <w:rPr>
          <w:color w:val="000000" w:themeColor="text1"/>
          <w:w w:val="105"/>
          <w:sz w:val="24"/>
          <w:szCs w:val="24"/>
        </w:rPr>
        <w:t>a</w:t>
      </w:r>
      <w:r w:rsidR="00D5305A">
        <w:rPr>
          <w:color w:val="000000" w:themeColor="text1"/>
          <w:w w:val="105"/>
          <w:sz w:val="24"/>
          <w:szCs w:val="24"/>
        </w:rPr>
        <w:t xml:space="preserve"> </w:t>
      </w:r>
      <w:r w:rsidRPr="00F862A0">
        <w:rPr>
          <w:color w:val="000000" w:themeColor="text1"/>
          <w:w w:val="105"/>
          <w:sz w:val="24"/>
          <w:szCs w:val="24"/>
        </w:rPr>
        <w:t>specified</w:t>
      </w:r>
      <w:r w:rsidR="00D5305A">
        <w:rPr>
          <w:color w:val="000000" w:themeColor="text1"/>
          <w:w w:val="105"/>
          <w:sz w:val="24"/>
          <w:szCs w:val="24"/>
        </w:rPr>
        <w:t xml:space="preserve"> </w:t>
      </w:r>
      <w:r w:rsidRPr="00F862A0">
        <w:rPr>
          <w:color w:val="000000" w:themeColor="text1"/>
          <w:w w:val="105"/>
          <w:sz w:val="24"/>
          <w:szCs w:val="24"/>
        </w:rPr>
        <w:t>date.</w:t>
      </w:r>
    </w:p>
    <w:p w:rsidR="0008359A" w:rsidRPr="00F862A0" w:rsidRDefault="0008359A" w:rsidP="001E1540">
      <w:pPr>
        <w:pStyle w:val="ListParagraph"/>
        <w:numPr>
          <w:ilvl w:val="0"/>
          <w:numId w:val="87"/>
        </w:numPr>
        <w:tabs>
          <w:tab w:val="left" w:pos="833"/>
        </w:tabs>
        <w:spacing w:before="12" w:line="360" w:lineRule="auto"/>
        <w:ind w:right="662"/>
        <w:jc w:val="left"/>
        <w:rPr>
          <w:color w:val="000000" w:themeColor="text1"/>
          <w:sz w:val="24"/>
          <w:szCs w:val="24"/>
        </w:rPr>
      </w:pPr>
      <w:r w:rsidRPr="00F862A0">
        <w:rPr>
          <w:b/>
          <w:color w:val="000000" w:themeColor="text1"/>
          <w:spacing w:val="-1"/>
          <w:w w:val="105"/>
          <w:sz w:val="24"/>
          <w:szCs w:val="24"/>
        </w:rPr>
        <w:t>Put</w:t>
      </w:r>
      <w:r w:rsidR="00D203A1">
        <w:rPr>
          <w:b/>
          <w:color w:val="000000" w:themeColor="text1"/>
          <w:spacing w:val="-1"/>
          <w:w w:val="105"/>
          <w:sz w:val="24"/>
          <w:szCs w:val="24"/>
        </w:rPr>
        <w:t xml:space="preserve"> </w:t>
      </w:r>
      <w:r w:rsidRPr="00F862A0">
        <w:rPr>
          <w:b/>
          <w:color w:val="000000" w:themeColor="text1"/>
          <w:spacing w:val="-1"/>
          <w:w w:val="105"/>
          <w:sz w:val="24"/>
          <w:szCs w:val="24"/>
        </w:rPr>
        <w:t>options</w:t>
      </w:r>
      <w:r w:rsidRPr="00F862A0">
        <w:rPr>
          <w:color w:val="000000" w:themeColor="text1"/>
          <w:spacing w:val="-1"/>
          <w:w w:val="105"/>
          <w:sz w:val="24"/>
          <w:szCs w:val="24"/>
        </w:rPr>
        <w:t>–gives</w:t>
      </w:r>
      <w:r w:rsidR="00827039">
        <w:rPr>
          <w:color w:val="000000" w:themeColor="text1"/>
          <w:spacing w:val="-1"/>
          <w:w w:val="105"/>
          <w:sz w:val="24"/>
          <w:szCs w:val="24"/>
        </w:rPr>
        <w:t xml:space="preserve"> </w:t>
      </w:r>
      <w:r w:rsidRPr="00F862A0">
        <w:rPr>
          <w:color w:val="000000" w:themeColor="text1"/>
          <w:spacing w:val="-1"/>
          <w:w w:val="105"/>
          <w:sz w:val="24"/>
          <w:szCs w:val="24"/>
        </w:rPr>
        <w:t>the</w:t>
      </w:r>
      <w:r w:rsidR="00827039">
        <w:rPr>
          <w:color w:val="000000" w:themeColor="text1"/>
          <w:spacing w:val="-1"/>
          <w:w w:val="105"/>
          <w:sz w:val="24"/>
          <w:szCs w:val="24"/>
        </w:rPr>
        <w:t xml:space="preserve"> </w:t>
      </w:r>
      <w:r w:rsidRPr="00F862A0">
        <w:rPr>
          <w:color w:val="000000" w:themeColor="text1"/>
          <w:spacing w:val="-1"/>
          <w:w w:val="105"/>
          <w:sz w:val="24"/>
          <w:szCs w:val="24"/>
        </w:rPr>
        <w:t>buyer</w:t>
      </w:r>
      <w:r w:rsidR="00827039">
        <w:rPr>
          <w:color w:val="000000" w:themeColor="text1"/>
          <w:spacing w:val="-1"/>
          <w:w w:val="105"/>
          <w:sz w:val="24"/>
          <w:szCs w:val="24"/>
        </w:rPr>
        <w:t xml:space="preserve"> </w:t>
      </w:r>
      <w:r w:rsidRPr="00F862A0">
        <w:rPr>
          <w:color w:val="000000" w:themeColor="text1"/>
          <w:w w:val="105"/>
          <w:sz w:val="24"/>
          <w:szCs w:val="24"/>
        </w:rPr>
        <w:t>the</w:t>
      </w:r>
      <w:r w:rsidR="00827039">
        <w:rPr>
          <w:color w:val="000000" w:themeColor="text1"/>
          <w:w w:val="105"/>
          <w:sz w:val="24"/>
          <w:szCs w:val="24"/>
        </w:rPr>
        <w:t xml:space="preserve"> </w:t>
      </w:r>
      <w:r w:rsidRPr="00F862A0">
        <w:rPr>
          <w:b/>
          <w:color w:val="000000" w:themeColor="text1"/>
          <w:w w:val="105"/>
          <w:sz w:val="24"/>
          <w:szCs w:val="24"/>
        </w:rPr>
        <w:t>right</w:t>
      </w:r>
      <w:r w:rsidR="00827039">
        <w:rPr>
          <w:b/>
          <w:color w:val="000000" w:themeColor="text1"/>
          <w:w w:val="105"/>
          <w:sz w:val="24"/>
          <w:szCs w:val="24"/>
        </w:rPr>
        <w:t xml:space="preserve"> </w:t>
      </w:r>
      <w:r w:rsidRPr="00F862A0">
        <w:rPr>
          <w:b/>
          <w:color w:val="000000" w:themeColor="text1"/>
          <w:w w:val="105"/>
          <w:sz w:val="24"/>
          <w:szCs w:val="24"/>
        </w:rPr>
        <w:t>to</w:t>
      </w:r>
      <w:r w:rsidR="00827039">
        <w:rPr>
          <w:b/>
          <w:color w:val="000000" w:themeColor="text1"/>
          <w:w w:val="105"/>
          <w:sz w:val="24"/>
          <w:szCs w:val="24"/>
        </w:rPr>
        <w:t xml:space="preserve"> </w:t>
      </w:r>
      <w:r w:rsidRPr="00F862A0">
        <w:rPr>
          <w:b/>
          <w:color w:val="000000" w:themeColor="text1"/>
          <w:w w:val="105"/>
          <w:sz w:val="24"/>
          <w:szCs w:val="24"/>
        </w:rPr>
        <w:t>sell</w:t>
      </w:r>
      <w:r w:rsidR="00827039">
        <w:rPr>
          <w:b/>
          <w:color w:val="000000" w:themeColor="text1"/>
          <w:w w:val="105"/>
          <w:sz w:val="24"/>
          <w:szCs w:val="24"/>
        </w:rPr>
        <w:t xml:space="preserve"> </w:t>
      </w:r>
      <w:r w:rsidRPr="00F862A0">
        <w:rPr>
          <w:color w:val="000000" w:themeColor="text1"/>
          <w:w w:val="105"/>
          <w:sz w:val="24"/>
          <w:szCs w:val="24"/>
        </w:rPr>
        <w:t>a</w:t>
      </w:r>
      <w:r w:rsidR="00827039">
        <w:rPr>
          <w:color w:val="000000" w:themeColor="text1"/>
          <w:w w:val="105"/>
          <w:sz w:val="24"/>
          <w:szCs w:val="24"/>
        </w:rPr>
        <w:t xml:space="preserve"> </w:t>
      </w:r>
      <w:r w:rsidRPr="00F862A0">
        <w:rPr>
          <w:color w:val="000000" w:themeColor="text1"/>
          <w:w w:val="105"/>
          <w:sz w:val="24"/>
          <w:szCs w:val="24"/>
        </w:rPr>
        <w:t>specified</w:t>
      </w:r>
      <w:r w:rsidR="00827039">
        <w:rPr>
          <w:color w:val="000000" w:themeColor="text1"/>
          <w:w w:val="105"/>
          <w:sz w:val="24"/>
          <w:szCs w:val="24"/>
        </w:rPr>
        <w:t xml:space="preserve"> </w:t>
      </w:r>
      <w:r w:rsidRPr="00F862A0">
        <w:rPr>
          <w:color w:val="000000" w:themeColor="text1"/>
          <w:w w:val="105"/>
          <w:sz w:val="24"/>
          <w:szCs w:val="24"/>
        </w:rPr>
        <w:t>currency</w:t>
      </w:r>
      <w:r w:rsidR="00827039">
        <w:rPr>
          <w:color w:val="000000" w:themeColor="text1"/>
          <w:w w:val="105"/>
          <w:sz w:val="24"/>
          <w:szCs w:val="24"/>
        </w:rPr>
        <w:t xml:space="preserve"> </w:t>
      </w:r>
      <w:r w:rsidRPr="00F862A0">
        <w:rPr>
          <w:color w:val="000000" w:themeColor="text1"/>
          <w:w w:val="105"/>
          <w:sz w:val="24"/>
          <w:szCs w:val="24"/>
        </w:rPr>
        <w:t>at</w:t>
      </w:r>
      <w:r w:rsidR="00827039">
        <w:rPr>
          <w:color w:val="000000" w:themeColor="text1"/>
          <w:w w:val="105"/>
          <w:sz w:val="24"/>
          <w:szCs w:val="24"/>
        </w:rPr>
        <w:t xml:space="preserve"> </w:t>
      </w:r>
      <w:r w:rsidRPr="00F862A0">
        <w:rPr>
          <w:color w:val="000000" w:themeColor="text1"/>
          <w:w w:val="105"/>
          <w:sz w:val="24"/>
          <w:szCs w:val="24"/>
        </w:rPr>
        <w:t>a</w:t>
      </w:r>
      <w:r w:rsidR="00827039">
        <w:rPr>
          <w:color w:val="000000" w:themeColor="text1"/>
          <w:w w:val="105"/>
          <w:sz w:val="24"/>
          <w:szCs w:val="24"/>
        </w:rPr>
        <w:t xml:space="preserve"> </w:t>
      </w:r>
      <w:r w:rsidRPr="00F862A0">
        <w:rPr>
          <w:color w:val="000000" w:themeColor="text1"/>
          <w:w w:val="105"/>
          <w:sz w:val="24"/>
          <w:szCs w:val="24"/>
        </w:rPr>
        <w:t>specified</w:t>
      </w:r>
      <w:r w:rsidR="00827039">
        <w:rPr>
          <w:color w:val="000000" w:themeColor="text1"/>
          <w:w w:val="105"/>
          <w:sz w:val="24"/>
          <w:szCs w:val="24"/>
        </w:rPr>
        <w:t xml:space="preserve"> </w:t>
      </w:r>
      <w:r w:rsidRPr="00F862A0">
        <w:rPr>
          <w:color w:val="000000" w:themeColor="text1"/>
          <w:w w:val="105"/>
          <w:sz w:val="24"/>
          <w:szCs w:val="24"/>
        </w:rPr>
        <w:t>exchange</w:t>
      </w:r>
      <w:r w:rsidR="00827039">
        <w:rPr>
          <w:color w:val="000000" w:themeColor="text1"/>
          <w:w w:val="105"/>
          <w:sz w:val="24"/>
          <w:szCs w:val="24"/>
        </w:rPr>
        <w:t xml:space="preserve"> </w:t>
      </w:r>
      <w:r w:rsidRPr="00F862A0">
        <w:rPr>
          <w:color w:val="000000" w:themeColor="text1"/>
          <w:w w:val="105"/>
          <w:sz w:val="24"/>
          <w:szCs w:val="24"/>
        </w:rPr>
        <w:t>rate,</w:t>
      </w:r>
      <w:r w:rsidR="00827039">
        <w:rPr>
          <w:color w:val="000000" w:themeColor="text1"/>
          <w:w w:val="105"/>
          <w:sz w:val="24"/>
          <w:szCs w:val="24"/>
        </w:rPr>
        <w:t xml:space="preserve"> </w:t>
      </w:r>
      <w:r w:rsidRPr="00F862A0">
        <w:rPr>
          <w:color w:val="000000" w:themeColor="text1"/>
          <w:w w:val="105"/>
          <w:sz w:val="24"/>
          <w:szCs w:val="24"/>
        </w:rPr>
        <w:t>at</w:t>
      </w:r>
      <w:r w:rsidR="00827039">
        <w:rPr>
          <w:color w:val="000000" w:themeColor="text1"/>
          <w:w w:val="105"/>
          <w:sz w:val="24"/>
          <w:szCs w:val="24"/>
        </w:rPr>
        <w:t xml:space="preserve"> </w:t>
      </w:r>
      <w:r w:rsidRPr="00F862A0">
        <w:rPr>
          <w:color w:val="000000" w:themeColor="text1"/>
          <w:w w:val="105"/>
          <w:sz w:val="24"/>
          <w:szCs w:val="24"/>
        </w:rPr>
        <w:t>or</w:t>
      </w:r>
      <w:r w:rsidR="00827039">
        <w:rPr>
          <w:color w:val="000000" w:themeColor="text1"/>
          <w:w w:val="105"/>
          <w:sz w:val="24"/>
          <w:szCs w:val="24"/>
        </w:rPr>
        <w:t xml:space="preserve"> </w:t>
      </w:r>
      <w:r w:rsidRPr="00F862A0">
        <w:rPr>
          <w:color w:val="000000" w:themeColor="text1"/>
          <w:w w:val="105"/>
          <w:sz w:val="24"/>
          <w:szCs w:val="24"/>
        </w:rPr>
        <w:t>before</w:t>
      </w:r>
      <w:r w:rsidR="00827039">
        <w:rPr>
          <w:color w:val="000000" w:themeColor="text1"/>
          <w:w w:val="105"/>
          <w:sz w:val="24"/>
          <w:szCs w:val="24"/>
        </w:rPr>
        <w:t xml:space="preserve"> </w:t>
      </w:r>
      <w:r w:rsidRPr="00F862A0">
        <w:rPr>
          <w:color w:val="000000" w:themeColor="text1"/>
          <w:w w:val="105"/>
          <w:sz w:val="24"/>
          <w:szCs w:val="24"/>
        </w:rPr>
        <w:t>a</w:t>
      </w:r>
      <w:r w:rsidR="00827039">
        <w:rPr>
          <w:color w:val="000000" w:themeColor="text1"/>
          <w:w w:val="105"/>
          <w:sz w:val="24"/>
          <w:szCs w:val="24"/>
        </w:rPr>
        <w:t xml:space="preserve"> </w:t>
      </w:r>
      <w:r w:rsidRPr="00F862A0">
        <w:rPr>
          <w:color w:val="000000" w:themeColor="text1"/>
          <w:w w:val="105"/>
          <w:sz w:val="24"/>
          <w:szCs w:val="24"/>
        </w:rPr>
        <w:t>specified</w:t>
      </w:r>
      <w:r w:rsidR="00827039">
        <w:rPr>
          <w:color w:val="000000" w:themeColor="text1"/>
          <w:w w:val="105"/>
          <w:sz w:val="24"/>
          <w:szCs w:val="24"/>
        </w:rPr>
        <w:t xml:space="preserve"> </w:t>
      </w:r>
      <w:r w:rsidRPr="00F862A0">
        <w:rPr>
          <w:color w:val="000000" w:themeColor="text1"/>
          <w:w w:val="105"/>
          <w:sz w:val="24"/>
          <w:szCs w:val="24"/>
        </w:rPr>
        <w:t>date.</w:t>
      </w:r>
    </w:p>
    <w:p w:rsidR="0008359A" w:rsidRPr="00F862A0" w:rsidRDefault="0008359A" w:rsidP="0008359A">
      <w:pPr>
        <w:tabs>
          <w:tab w:val="left" w:pos="833"/>
        </w:tabs>
        <w:spacing w:before="12" w:line="360" w:lineRule="auto"/>
        <w:ind w:right="662"/>
        <w:rPr>
          <w:color w:val="000000" w:themeColor="text1"/>
          <w:sz w:val="24"/>
          <w:szCs w:val="24"/>
        </w:rPr>
      </w:pPr>
    </w:p>
    <w:p w:rsidR="0008359A" w:rsidRPr="00F862A0" w:rsidRDefault="0008359A" w:rsidP="0008359A">
      <w:pPr>
        <w:pStyle w:val="Heading2"/>
        <w:shd w:val="clear" w:color="auto" w:fill="FFFFFF"/>
        <w:rPr>
          <w:rFonts w:ascii="Times New Roman" w:hAnsi="Times New Roman" w:cs="Times New Roman"/>
          <w:color w:val="000000" w:themeColor="text1"/>
          <w:spacing w:val="1"/>
          <w:sz w:val="24"/>
          <w:szCs w:val="24"/>
        </w:rPr>
      </w:pPr>
      <w:r w:rsidRPr="00F862A0">
        <w:rPr>
          <w:rStyle w:val="mntl-sc-block-headingtext"/>
          <w:rFonts w:ascii="Times New Roman" w:hAnsi="Times New Roman" w:cs="Times New Roman"/>
          <w:color w:val="000000" w:themeColor="text1"/>
          <w:spacing w:val="1"/>
          <w:sz w:val="24"/>
          <w:szCs w:val="24"/>
        </w:rPr>
        <w:t>Offshore</w:t>
      </w:r>
    </w:p>
    <w:p w:rsidR="0008359A" w:rsidRPr="00F862A0" w:rsidRDefault="0008359A" w:rsidP="0008359A">
      <w:pPr>
        <w:pStyle w:val="comp"/>
        <w:shd w:val="clear" w:color="auto" w:fill="FFFFFF"/>
        <w:spacing w:before="0" w:beforeAutospacing="0"/>
        <w:rPr>
          <w:color w:val="000000" w:themeColor="text1"/>
          <w:spacing w:val="1"/>
        </w:rPr>
      </w:pPr>
      <w:r w:rsidRPr="00F862A0">
        <w:rPr>
          <w:color w:val="000000" w:themeColor="text1"/>
          <w:spacing w:val="1"/>
        </w:rPr>
        <w:t>The term offshore refers to a location outside of one's home country. The term is commonly used in the banking and financial </w:t>
      </w:r>
      <w:hyperlink r:id="rId132" w:history="1">
        <w:r w:rsidRPr="00F862A0">
          <w:rPr>
            <w:rStyle w:val="Hyperlink"/>
            <w:color w:val="000000" w:themeColor="text1"/>
            <w:spacing w:val="1"/>
          </w:rPr>
          <w:t>sectors</w:t>
        </w:r>
      </w:hyperlink>
      <w:r w:rsidRPr="00F862A0">
        <w:rPr>
          <w:color w:val="000000" w:themeColor="text1"/>
          <w:spacing w:val="1"/>
        </w:rPr>
        <w:t> to describe areas where regulations are different from the home country. Offshore locations are generally island nations, where entities set up </w:t>
      </w:r>
      <w:hyperlink r:id="rId133" w:history="1">
        <w:r w:rsidRPr="00F862A0">
          <w:rPr>
            <w:rStyle w:val="Hyperlink"/>
            <w:color w:val="000000" w:themeColor="text1"/>
            <w:spacing w:val="1"/>
          </w:rPr>
          <w:t>corporations</w:t>
        </w:r>
      </w:hyperlink>
      <w:r w:rsidRPr="00F862A0">
        <w:rPr>
          <w:color w:val="000000" w:themeColor="text1"/>
          <w:spacing w:val="1"/>
        </w:rPr>
        <w:t>, investments, and deposits. Companies and individuals (typically those with a high net worth) may move offshore for more favorable conditions, including </w:t>
      </w:r>
      <w:hyperlink r:id="rId134" w:history="1">
        <w:r w:rsidRPr="00F862A0">
          <w:rPr>
            <w:rStyle w:val="Hyperlink"/>
            <w:color w:val="000000" w:themeColor="text1"/>
            <w:spacing w:val="1"/>
          </w:rPr>
          <w:t>tax avoidance</w:t>
        </w:r>
      </w:hyperlink>
      <w:r w:rsidRPr="00F862A0">
        <w:rPr>
          <w:color w:val="000000" w:themeColor="text1"/>
          <w:spacing w:val="1"/>
        </w:rPr>
        <w:t>, relaxed regulations, or asset protection. Although offshore institutions can also be used for illicit purposes, they aren't considered illegal.</w:t>
      </w:r>
    </w:p>
    <w:p w:rsidR="0008359A" w:rsidRPr="00F862A0" w:rsidRDefault="0008359A" w:rsidP="0008359A">
      <w:pPr>
        <w:pStyle w:val="Heading2"/>
        <w:shd w:val="clear" w:color="auto" w:fill="FFFFFF"/>
        <w:rPr>
          <w:rFonts w:ascii="Times New Roman" w:hAnsi="Times New Roman" w:cs="Times New Roman"/>
          <w:color w:val="000000" w:themeColor="text1"/>
          <w:spacing w:val="1"/>
          <w:sz w:val="24"/>
          <w:szCs w:val="24"/>
        </w:rPr>
      </w:pPr>
      <w:r w:rsidRPr="00F862A0">
        <w:rPr>
          <w:rStyle w:val="mntl-sc-block-headingtext"/>
          <w:rFonts w:ascii="Times New Roman" w:hAnsi="Times New Roman" w:cs="Times New Roman"/>
          <w:color w:val="000000" w:themeColor="text1"/>
          <w:spacing w:val="1"/>
          <w:sz w:val="24"/>
          <w:szCs w:val="24"/>
        </w:rPr>
        <w:t>Types of Off</w:t>
      </w:r>
      <w:r w:rsidR="004E0059">
        <w:rPr>
          <w:rStyle w:val="mntl-sc-block-headingtext"/>
          <w:rFonts w:ascii="Times New Roman" w:hAnsi="Times New Roman" w:cs="Times New Roman"/>
          <w:color w:val="000000" w:themeColor="text1"/>
          <w:spacing w:val="1"/>
          <w:sz w:val="24"/>
          <w:szCs w:val="24"/>
        </w:rPr>
        <w:t xml:space="preserve"> </w:t>
      </w:r>
      <w:r w:rsidRPr="00F862A0">
        <w:rPr>
          <w:rStyle w:val="mntl-sc-block-headingtext"/>
          <w:rFonts w:ascii="Times New Roman" w:hAnsi="Times New Roman" w:cs="Times New Roman"/>
          <w:color w:val="000000" w:themeColor="text1"/>
          <w:spacing w:val="1"/>
          <w:sz w:val="24"/>
          <w:szCs w:val="24"/>
        </w:rPr>
        <w:t>shoring</w:t>
      </w:r>
    </w:p>
    <w:p w:rsidR="0008359A" w:rsidRPr="00F862A0" w:rsidRDefault="0008359A" w:rsidP="0008359A">
      <w:pPr>
        <w:pStyle w:val="comp"/>
        <w:shd w:val="clear" w:color="auto" w:fill="FFFFFF"/>
        <w:spacing w:before="0" w:beforeAutospacing="0"/>
        <w:rPr>
          <w:color w:val="000000" w:themeColor="text1"/>
          <w:spacing w:val="1"/>
        </w:rPr>
      </w:pPr>
      <w:r w:rsidRPr="00F862A0">
        <w:rPr>
          <w:color w:val="000000" w:themeColor="text1"/>
          <w:spacing w:val="1"/>
        </w:rPr>
        <w:t>There are several types of off</w:t>
      </w:r>
      <w:r w:rsidR="004E0059">
        <w:rPr>
          <w:color w:val="000000" w:themeColor="text1"/>
          <w:spacing w:val="1"/>
        </w:rPr>
        <w:t xml:space="preserve"> </w:t>
      </w:r>
      <w:r w:rsidRPr="00F862A0">
        <w:rPr>
          <w:color w:val="000000" w:themeColor="text1"/>
          <w:spacing w:val="1"/>
        </w:rPr>
        <w:t>shoring: Business, investing, and banking. We've gone into some detail about how these work below.</w:t>
      </w:r>
    </w:p>
    <w:p w:rsidR="0008359A" w:rsidRPr="00F862A0" w:rsidRDefault="0008359A" w:rsidP="0008359A">
      <w:pPr>
        <w:pStyle w:val="Heading3"/>
        <w:shd w:val="clear" w:color="auto" w:fill="FFFFFF"/>
        <w:rPr>
          <w:rFonts w:ascii="Times New Roman" w:hAnsi="Times New Roman" w:cs="Times New Roman"/>
          <w:bCs w:val="0"/>
          <w:color w:val="000000" w:themeColor="text1"/>
          <w:spacing w:val="1"/>
          <w:sz w:val="24"/>
          <w:szCs w:val="24"/>
        </w:rPr>
      </w:pPr>
      <w:r w:rsidRPr="00F862A0">
        <w:rPr>
          <w:rStyle w:val="mntl-sc-block-subheadingtext"/>
          <w:rFonts w:ascii="Times New Roman" w:hAnsi="Times New Roman" w:cs="Times New Roman"/>
          <w:bCs w:val="0"/>
          <w:color w:val="000000" w:themeColor="text1"/>
          <w:spacing w:val="1"/>
          <w:sz w:val="24"/>
          <w:szCs w:val="24"/>
        </w:rPr>
        <w:t>Off</w:t>
      </w:r>
      <w:r w:rsidR="00E8035B">
        <w:rPr>
          <w:rStyle w:val="mntl-sc-block-subheadingtext"/>
          <w:rFonts w:ascii="Times New Roman" w:hAnsi="Times New Roman" w:cs="Times New Roman"/>
          <w:bCs w:val="0"/>
          <w:color w:val="000000" w:themeColor="text1"/>
          <w:spacing w:val="1"/>
          <w:sz w:val="24"/>
          <w:szCs w:val="24"/>
        </w:rPr>
        <w:t xml:space="preserve"> </w:t>
      </w:r>
      <w:r w:rsidRPr="00F862A0">
        <w:rPr>
          <w:rStyle w:val="mntl-sc-block-subheadingtext"/>
          <w:rFonts w:ascii="Times New Roman" w:hAnsi="Times New Roman" w:cs="Times New Roman"/>
          <w:bCs w:val="0"/>
          <w:color w:val="000000" w:themeColor="text1"/>
          <w:spacing w:val="1"/>
          <w:sz w:val="24"/>
          <w:szCs w:val="24"/>
        </w:rPr>
        <w:t>shoring Business</w:t>
      </w:r>
    </w:p>
    <w:p w:rsidR="0008359A" w:rsidRPr="00F862A0" w:rsidRDefault="0008359A" w:rsidP="0008359A">
      <w:pPr>
        <w:pStyle w:val="comp"/>
        <w:shd w:val="clear" w:color="auto" w:fill="FFFFFF"/>
        <w:spacing w:before="0" w:beforeAutospacing="0"/>
        <w:ind w:left="30"/>
        <w:rPr>
          <w:rStyle w:val="mntl-inline-citation"/>
          <w:rFonts w:eastAsiaTheme="majorEastAsia"/>
          <w:color w:val="000000" w:themeColor="text1"/>
          <w:spacing w:val="17"/>
        </w:rPr>
      </w:pPr>
      <w:r w:rsidRPr="00F862A0">
        <w:rPr>
          <w:color w:val="000000" w:themeColor="text1"/>
          <w:spacing w:val="1"/>
        </w:rPr>
        <w:t>Off</w:t>
      </w:r>
      <w:r w:rsidR="004E0059">
        <w:rPr>
          <w:color w:val="000000" w:themeColor="text1"/>
          <w:spacing w:val="1"/>
        </w:rPr>
        <w:t xml:space="preserve"> </w:t>
      </w:r>
      <w:r w:rsidRPr="00F862A0">
        <w:rPr>
          <w:color w:val="000000" w:themeColor="text1"/>
          <w:spacing w:val="1"/>
        </w:rPr>
        <w:t>shoring is often referred to as </w:t>
      </w:r>
      <w:hyperlink r:id="rId135" w:history="1">
        <w:r w:rsidRPr="00F862A0">
          <w:rPr>
            <w:rStyle w:val="Hyperlink"/>
            <w:rFonts w:eastAsiaTheme="majorEastAsia"/>
            <w:color w:val="000000" w:themeColor="text1"/>
            <w:spacing w:val="1"/>
          </w:rPr>
          <w:t>outsourcing</w:t>
        </w:r>
      </w:hyperlink>
      <w:r w:rsidRPr="00F862A0">
        <w:rPr>
          <w:color w:val="000000" w:themeColor="text1"/>
          <w:spacing w:val="1"/>
        </w:rPr>
        <w:t> when it comes to business activity. This is the act of establishing certain business functions, such as manufacturing or call centers.</w:t>
      </w:r>
    </w:p>
    <w:p w:rsidR="0008359A" w:rsidRPr="00F862A0" w:rsidRDefault="0008359A" w:rsidP="0008359A">
      <w:pPr>
        <w:pStyle w:val="comp"/>
        <w:shd w:val="clear" w:color="auto" w:fill="FFFFFF"/>
        <w:spacing w:before="0" w:beforeAutospacing="0"/>
        <w:ind w:firstLine="720"/>
        <w:rPr>
          <w:rFonts w:eastAsiaTheme="majorEastAsia"/>
          <w:color w:val="000000" w:themeColor="text1"/>
          <w:spacing w:val="1"/>
        </w:rPr>
      </w:pPr>
      <w:r w:rsidRPr="00F862A0">
        <w:rPr>
          <w:color w:val="000000" w:themeColor="text1"/>
          <w:spacing w:val="1"/>
        </w:rPr>
        <w:t>This is often done to take advantage of more favorable conditions in a foreign country, such as lower </w:t>
      </w:r>
      <w:hyperlink r:id="rId136" w:history="1">
        <w:r w:rsidRPr="00F862A0">
          <w:rPr>
            <w:rStyle w:val="Hyperlink"/>
            <w:rFonts w:eastAsiaTheme="majorEastAsia"/>
            <w:color w:val="000000" w:themeColor="text1"/>
            <w:spacing w:val="1"/>
          </w:rPr>
          <w:t>wage</w:t>
        </w:r>
      </w:hyperlink>
      <w:r w:rsidRPr="00F862A0">
        <w:rPr>
          <w:color w:val="000000" w:themeColor="text1"/>
          <w:spacing w:val="1"/>
        </w:rPr>
        <w:t> requirements or looser regulations, and can result in significant cost savings for the business. Companies with significant sales overseas, such as Apple and Microsoft, may take the opportunity to keep related profits in offshore accounts in countries with lower tax burdens.</w:t>
      </w:r>
      <w:r w:rsidRPr="00F862A0">
        <w:rPr>
          <w:rStyle w:val="mntl-inline-citation"/>
          <w:rFonts w:eastAsiaTheme="majorEastAsia"/>
          <w:color w:val="000000" w:themeColor="text1"/>
          <w:spacing w:val="17"/>
        </w:rPr>
        <w:t>3</w:t>
      </w:r>
    </w:p>
    <w:p w:rsidR="0008359A" w:rsidRPr="00F862A0" w:rsidRDefault="0008359A" w:rsidP="0008359A">
      <w:pPr>
        <w:pStyle w:val="Heading3"/>
        <w:shd w:val="clear" w:color="auto" w:fill="FFFFFF"/>
        <w:rPr>
          <w:rFonts w:ascii="Times New Roman" w:hAnsi="Times New Roman" w:cs="Times New Roman"/>
          <w:bCs w:val="0"/>
          <w:color w:val="000000" w:themeColor="text1"/>
          <w:spacing w:val="1"/>
          <w:sz w:val="24"/>
          <w:szCs w:val="24"/>
        </w:rPr>
      </w:pPr>
      <w:r w:rsidRPr="00F862A0">
        <w:rPr>
          <w:rStyle w:val="mntl-sc-block-subheadingtext"/>
          <w:rFonts w:ascii="Times New Roman" w:hAnsi="Times New Roman" w:cs="Times New Roman"/>
          <w:bCs w:val="0"/>
          <w:color w:val="000000" w:themeColor="text1"/>
          <w:spacing w:val="1"/>
          <w:sz w:val="24"/>
          <w:szCs w:val="24"/>
        </w:rPr>
        <w:lastRenderedPageBreak/>
        <w:t>Offshore Investing</w:t>
      </w:r>
    </w:p>
    <w:p w:rsidR="0008359A" w:rsidRPr="00F862A0" w:rsidRDefault="00375A43" w:rsidP="0008359A">
      <w:pPr>
        <w:pStyle w:val="comp"/>
        <w:shd w:val="clear" w:color="auto" w:fill="FFFFFF"/>
        <w:spacing w:before="0" w:beforeAutospacing="0"/>
        <w:ind w:firstLine="720"/>
        <w:rPr>
          <w:color w:val="000000" w:themeColor="text1"/>
          <w:spacing w:val="1"/>
        </w:rPr>
      </w:pPr>
      <w:hyperlink r:id="rId137" w:history="1">
        <w:r w:rsidR="0008359A" w:rsidRPr="00F862A0">
          <w:rPr>
            <w:rStyle w:val="Hyperlink"/>
            <w:rFonts w:eastAsiaTheme="majorEastAsia"/>
            <w:color w:val="000000" w:themeColor="text1"/>
            <w:spacing w:val="1"/>
          </w:rPr>
          <w:t>Offshore investing</w:t>
        </w:r>
      </w:hyperlink>
      <w:r w:rsidR="0008359A" w:rsidRPr="00F862A0">
        <w:rPr>
          <w:color w:val="000000" w:themeColor="text1"/>
          <w:spacing w:val="1"/>
        </w:rPr>
        <w:t> can involve any situation in which the offshore investors reside outside the nation in which they invest. This practice is mostly used by high-net-worth investors, as operating offshore accounts can be particularly high. It often requires opening accounts in the nation in which the investor wishes to invest. Some of the advantages of holding offshore accounts include tax benefits, asset protection, and privacy.</w:t>
      </w:r>
      <w:r w:rsidR="0008359A" w:rsidRPr="00F862A0">
        <w:rPr>
          <w:rStyle w:val="mntl-inline-citation"/>
          <w:rFonts w:eastAsiaTheme="majorEastAsia"/>
          <w:color w:val="000000" w:themeColor="text1"/>
          <w:spacing w:val="17"/>
        </w:rPr>
        <w:t>5</w:t>
      </w:r>
    </w:p>
    <w:p w:rsidR="0008359A" w:rsidRPr="00F862A0" w:rsidRDefault="0008359A" w:rsidP="0008359A">
      <w:pPr>
        <w:pStyle w:val="comp"/>
        <w:shd w:val="clear" w:color="auto" w:fill="FFFFFF"/>
        <w:spacing w:before="0" w:beforeAutospacing="0"/>
        <w:rPr>
          <w:color w:val="000000" w:themeColor="text1"/>
          <w:spacing w:val="1"/>
        </w:rPr>
      </w:pPr>
      <w:r w:rsidRPr="00F862A0">
        <w:rPr>
          <w:color w:val="000000" w:themeColor="text1"/>
          <w:spacing w:val="1"/>
        </w:rPr>
        <w:t>Offshore investment accounts are generally opened in the name of a corporation, such as a </w:t>
      </w:r>
      <w:hyperlink r:id="rId138" w:history="1">
        <w:r w:rsidRPr="00F862A0">
          <w:rPr>
            <w:rStyle w:val="Hyperlink"/>
            <w:rFonts w:eastAsiaTheme="majorEastAsia"/>
            <w:color w:val="000000" w:themeColor="text1"/>
            <w:spacing w:val="1"/>
          </w:rPr>
          <w:t>holding company</w:t>
        </w:r>
      </w:hyperlink>
      <w:r w:rsidRPr="00F862A0">
        <w:rPr>
          <w:color w:val="000000" w:themeColor="text1"/>
          <w:spacing w:val="1"/>
        </w:rPr>
        <w:t> or a </w:t>
      </w:r>
      <w:hyperlink r:id="rId139" w:history="1">
        <w:r w:rsidRPr="00F862A0">
          <w:rPr>
            <w:rStyle w:val="Hyperlink"/>
            <w:rFonts w:eastAsiaTheme="majorEastAsia"/>
            <w:color w:val="000000" w:themeColor="text1"/>
            <w:spacing w:val="1"/>
          </w:rPr>
          <w:t>limited liability company</w:t>
        </w:r>
      </w:hyperlink>
      <w:r w:rsidRPr="00F862A0">
        <w:rPr>
          <w:color w:val="000000" w:themeColor="text1"/>
          <w:spacing w:val="1"/>
        </w:rPr>
        <w:t> (LLC) rather than an individual. This opens up investments to more favorable tax treatment</w:t>
      </w:r>
    </w:p>
    <w:p w:rsidR="0008359A" w:rsidRPr="00F862A0" w:rsidRDefault="0008359A" w:rsidP="0008359A">
      <w:pPr>
        <w:pStyle w:val="comp"/>
        <w:shd w:val="clear" w:color="auto" w:fill="FFFFFF"/>
        <w:spacing w:before="0" w:beforeAutospacing="0"/>
        <w:rPr>
          <w:color w:val="000000" w:themeColor="text1"/>
          <w:spacing w:val="1"/>
        </w:rPr>
      </w:pPr>
      <w:r w:rsidRPr="00F862A0">
        <w:rPr>
          <w:color w:val="000000" w:themeColor="text1"/>
          <w:spacing w:val="1"/>
        </w:rPr>
        <w:t>The primary downsides to offshore investing are the high costs and the increased regulatory scrutiny worldwide that offshore jurisdictions and accounts face. This makes offshore investing beyond the means of most </w:t>
      </w:r>
      <w:hyperlink r:id="rId140" w:history="1">
        <w:r w:rsidRPr="00F862A0">
          <w:rPr>
            <w:rStyle w:val="Hyperlink"/>
            <w:rFonts w:eastAsiaTheme="majorEastAsia"/>
            <w:color w:val="000000" w:themeColor="text1"/>
            <w:spacing w:val="1"/>
          </w:rPr>
          <w:t>investors</w:t>
        </w:r>
      </w:hyperlink>
      <w:r w:rsidRPr="00F862A0">
        <w:rPr>
          <w:color w:val="000000" w:themeColor="text1"/>
          <w:spacing w:val="1"/>
        </w:rPr>
        <w:t>. Offshore investors may also be scrutinized by regulators and tax authorities to make sure taxes are paid.</w:t>
      </w:r>
    </w:p>
    <w:p w:rsidR="0008359A" w:rsidRPr="00F862A0" w:rsidRDefault="0008359A" w:rsidP="0008359A">
      <w:pPr>
        <w:pStyle w:val="Heading3"/>
        <w:shd w:val="clear" w:color="auto" w:fill="FFFFFF"/>
        <w:rPr>
          <w:rFonts w:ascii="Times New Roman" w:hAnsi="Times New Roman" w:cs="Times New Roman"/>
          <w:bCs w:val="0"/>
          <w:color w:val="000000" w:themeColor="text1"/>
          <w:spacing w:val="1"/>
          <w:sz w:val="24"/>
          <w:szCs w:val="24"/>
        </w:rPr>
      </w:pPr>
      <w:r w:rsidRPr="00F862A0">
        <w:rPr>
          <w:rStyle w:val="mntl-sc-block-subheadingtext"/>
          <w:rFonts w:ascii="Times New Roman" w:hAnsi="Times New Roman" w:cs="Times New Roman"/>
          <w:bCs w:val="0"/>
          <w:color w:val="000000" w:themeColor="text1"/>
          <w:spacing w:val="1"/>
          <w:sz w:val="24"/>
          <w:szCs w:val="24"/>
        </w:rPr>
        <w:t>Offshore Banking</w:t>
      </w:r>
    </w:p>
    <w:p w:rsidR="0008359A" w:rsidRPr="00F862A0" w:rsidRDefault="00375A43" w:rsidP="0008359A">
      <w:pPr>
        <w:pStyle w:val="comp"/>
        <w:shd w:val="clear" w:color="auto" w:fill="FFFFFF"/>
        <w:spacing w:before="0" w:beforeAutospacing="0"/>
        <w:rPr>
          <w:color w:val="000000" w:themeColor="text1"/>
          <w:spacing w:val="1"/>
        </w:rPr>
      </w:pPr>
      <w:hyperlink r:id="rId141" w:history="1">
        <w:r w:rsidR="0008359A" w:rsidRPr="00F862A0">
          <w:rPr>
            <w:rStyle w:val="Hyperlink"/>
            <w:rFonts w:eastAsiaTheme="majorEastAsia"/>
            <w:color w:val="000000" w:themeColor="text1"/>
            <w:spacing w:val="1"/>
          </w:rPr>
          <w:t>Offshore banking</w:t>
        </w:r>
      </w:hyperlink>
      <w:r w:rsidR="0008359A" w:rsidRPr="00F862A0">
        <w:rPr>
          <w:color w:val="000000" w:themeColor="text1"/>
          <w:spacing w:val="1"/>
        </w:rPr>
        <w:t> involves securing assets in </w:t>
      </w:r>
      <w:hyperlink r:id="rId142" w:history="1">
        <w:r w:rsidR="0008359A" w:rsidRPr="00F862A0">
          <w:rPr>
            <w:rStyle w:val="Hyperlink"/>
            <w:rFonts w:eastAsiaTheme="majorEastAsia"/>
            <w:color w:val="000000" w:themeColor="text1"/>
            <w:spacing w:val="1"/>
          </w:rPr>
          <w:t>financial institutions</w:t>
        </w:r>
      </w:hyperlink>
      <w:r w:rsidR="0008359A" w:rsidRPr="00F862A0">
        <w:rPr>
          <w:color w:val="000000" w:themeColor="text1"/>
          <w:spacing w:val="1"/>
        </w:rPr>
        <w:t> in foreign countries, which may be limited by the laws of the customer’s home nation—much like offshore investing. Think of the famed Swiss bank account— that James Bond-like account that puts rich people’s money out of reach of their own country’s government.</w:t>
      </w:r>
    </w:p>
    <w:p w:rsidR="0008359A" w:rsidRPr="00F862A0" w:rsidRDefault="0008359A" w:rsidP="0008359A">
      <w:pPr>
        <w:pStyle w:val="comp"/>
        <w:shd w:val="clear" w:color="auto" w:fill="FFFFFF"/>
        <w:spacing w:before="0" w:beforeAutospacing="0"/>
        <w:rPr>
          <w:color w:val="000000" w:themeColor="text1"/>
          <w:spacing w:val="1"/>
        </w:rPr>
      </w:pPr>
      <w:r w:rsidRPr="00F862A0">
        <w:rPr>
          <w:color w:val="000000" w:themeColor="text1"/>
          <w:spacing w:val="1"/>
        </w:rPr>
        <w:t>People and companies can use offshore accounts to avoid the unfavorable circumstances associated with keeping money in a bank in their home nation. Most entities do this to avoid tax obligations. Holding offshore bank accounts also makes it more difficult for them to be seized by authorities.</w:t>
      </w:r>
    </w:p>
    <w:p w:rsidR="0008359A" w:rsidRPr="00F862A0" w:rsidRDefault="0008359A" w:rsidP="0008359A">
      <w:pPr>
        <w:pStyle w:val="comp"/>
        <w:shd w:val="clear" w:color="auto" w:fill="FFFFFF"/>
        <w:spacing w:before="0" w:beforeAutospacing="0"/>
        <w:rPr>
          <w:color w:val="000000" w:themeColor="text1"/>
          <w:spacing w:val="1"/>
        </w:rPr>
      </w:pPr>
      <w:r w:rsidRPr="00F862A0">
        <w:rPr>
          <w:color w:val="000000" w:themeColor="text1"/>
          <w:spacing w:val="1"/>
        </w:rPr>
        <w:t>For those who work internationally, the ability to save and use funds in a foreign currency for international dealings can be a benefit. This often provides a simpler way to access funds in the needed </w:t>
      </w:r>
      <w:hyperlink r:id="rId143" w:history="1">
        <w:r w:rsidRPr="00F862A0">
          <w:rPr>
            <w:rStyle w:val="Hyperlink"/>
            <w:rFonts w:eastAsiaTheme="majorEastAsia"/>
            <w:color w:val="000000" w:themeColor="text1"/>
            <w:spacing w:val="1"/>
          </w:rPr>
          <w:t>currency</w:t>
        </w:r>
      </w:hyperlink>
      <w:r w:rsidRPr="00F862A0">
        <w:rPr>
          <w:color w:val="000000" w:themeColor="text1"/>
          <w:spacing w:val="1"/>
        </w:rPr>
        <w:t> without the need to account for rapidly changing </w:t>
      </w:r>
      <w:hyperlink r:id="rId144" w:history="1">
        <w:r w:rsidRPr="00F862A0">
          <w:rPr>
            <w:rStyle w:val="Hyperlink"/>
            <w:rFonts w:eastAsiaTheme="majorEastAsia"/>
            <w:color w:val="000000" w:themeColor="text1"/>
            <w:spacing w:val="1"/>
          </w:rPr>
          <w:t>exchange rates</w:t>
        </w:r>
      </w:hyperlink>
      <w:r w:rsidRPr="00F862A0">
        <w:rPr>
          <w:color w:val="000000" w:themeColor="text1"/>
          <w:spacing w:val="1"/>
        </w:rPr>
        <w:t>.</w:t>
      </w:r>
    </w:p>
    <w:p w:rsidR="0008359A" w:rsidRPr="00F862A0" w:rsidRDefault="0008359A" w:rsidP="0008359A">
      <w:pPr>
        <w:shd w:val="clear" w:color="auto" w:fill="FFFFFF"/>
        <w:rPr>
          <w:color w:val="000000" w:themeColor="text1"/>
          <w:spacing w:val="1"/>
          <w:sz w:val="24"/>
          <w:szCs w:val="24"/>
        </w:rPr>
      </w:pPr>
      <w:r w:rsidRPr="00F862A0">
        <w:rPr>
          <w:color w:val="000000" w:themeColor="text1"/>
          <w:spacing w:val="1"/>
          <w:sz w:val="24"/>
          <w:szCs w:val="24"/>
        </w:rPr>
        <w:t>Pros</w:t>
      </w:r>
    </w:p>
    <w:p w:rsidR="0008359A" w:rsidRPr="00F862A0" w:rsidRDefault="0008359A" w:rsidP="001E1540">
      <w:pPr>
        <w:widowControl/>
        <w:numPr>
          <w:ilvl w:val="0"/>
          <w:numId w:val="88"/>
        </w:numPr>
        <w:shd w:val="clear" w:color="auto" w:fill="FFFFFF"/>
        <w:autoSpaceDE/>
        <w:autoSpaceDN/>
        <w:spacing w:after="100" w:afterAutospacing="1"/>
        <w:rPr>
          <w:color w:val="000000" w:themeColor="text1"/>
          <w:spacing w:val="1"/>
          <w:sz w:val="24"/>
          <w:szCs w:val="24"/>
        </w:rPr>
      </w:pPr>
      <w:r w:rsidRPr="00F862A0">
        <w:rPr>
          <w:color w:val="000000" w:themeColor="text1"/>
          <w:spacing w:val="1"/>
          <w:sz w:val="24"/>
          <w:szCs w:val="24"/>
        </w:rPr>
        <w:t>Portfolio diversification</w:t>
      </w:r>
    </w:p>
    <w:p w:rsidR="0008359A" w:rsidRPr="00F862A0" w:rsidRDefault="0008359A" w:rsidP="001E1540">
      <w:pPr>
        <w:widowControl/>
        <w:numPr>
          <w:ilvl w:val="0"/>
          <w:numId w:val="88"/>
        </w:numPr>
        <w:shd w:val="clear" w:color="auto" w:fill="FFFFFF"/>
        <w:autoSpaceDE/>
        <w:autoSpaceDN/>
        <w:spacing w:after="100" w:afterAutospacing="1"/>
        <w:rPr>
          <w:color w:val="000000" w:themeColor="text1"/>
          <w:spacing w:val="1"/>
          <w:sz w:val="24"/>
          <w:szCs w:val="24"/>
        </w:rPr>
      </w:pPr>
      <w:r w:rsidRPr="00F862A0">
        <w:rPr>
          <w:color w:val="000000" w:themeColor="text1"/>
          <w:spacing w:val="1"/>
          <w:sz w:val="24"/>
          <w:szCs w:val="24"/>
        </w:rPr>
        <w:t>Favorable tax treatment</w:t>
      </w:r>
    </w:p>
    <w:p w:rsidR="0008359A" w:rsidRPr="00F862A0" w:rsidRDefault="0008359A" w:rsidP="001E1540">
      <w:pPr>
        <w:widowControl/>
        <w:numPr>
          <w:ilvl w:val="0"/>
          <w:numId w:val="88"/>
        </w:numPr>
        <w:shd w:val="clear" w:color="auto" w:fill="FFFFFF"/>
        <w:autoSpaceDE/>
        <w:autoSpaceDN/>
        <w:spacing w:after="100" w:afterAutospacing="1"/>
        <w:rPr>
          <w:color w:val="000000" w:themeColor="text1"/>
          <w:spacing w:val="1"/>
          <w:sz w:val="24"/>
          <w:szCs w:val="24"/>
        </w:rPr>
      </w:pPr>
      <w:r w:rsidRPr="00F862A0">
        <w:rPr>
          <w:color w:val="000000" w:themeColor="text1"/>
          <w:spacing w:val="1"/>
          <w:sz w:val="24"/>
          <w:szCs w:val="24"/>
        </w:rPr>
        <w:t>Asset protection</w:t>
      </w:r>
    </w:p>
    <w:p w:rsidR="0008359A" w:rsidRPr="00F862A0" w:rsidRDefault="0008359A" w:rsidP="0008359A">
      <w:pPr>
        <w:shd w:val="clear" w:color="auto" w:fill="FFFFFF"/>
        <w:rPr>
          <w:color w:val="000000" w:themeColor="text1"/>
          <w:spacing w:val="1"/>
          <w:sz w:val="24"/>
          <w:szCs w:val="24"/>
        </w:rPr>
      </w:pPr>
      <w:r w:rsidRPr="00F862A0">
        <w:rPr>
          <w:color w:val="000000" w:themeColor="text1"/>
          <w:spacing w:val="1"/>
          <w:sz w:val="24"/>
          <w:szCs w:val="24"/>
        </w:rPr>
        <w:t>Cons</w:t>
      </w:r>
    </w:p>
    <w:p w:rsidR="0008359A" w:rsidRPr="00F862A0" w:rsidRDefault="0008359A" w:rsidP="001E1540">
      <w:pPr>
        <w:widowControl/>
        <w:numPr>
          <w:ilvl w:val="0"/>
          <w:numId w:val="89"/>
        </w:numPr>
        <w:shd w:val="clear" w:color="auto" w:fill="FFFFFF"/>
        <w:autoSpaceDE/>
        <w:autoSpaceDN/>
        <w:spacing w:after="100" w:afterAutospacing="1"/>
        <w:rPr>
          <w:color w:val="000000" w:themeColor="text1"/>
          <w:spacing w:val="1"/>
          <w:sz w:val="24"/>
          <w:szCs w:val="24"/>
        </w:rPr>
      </w:pPr>
      <w:r w:rsidRPr="00F862A0">
        <w:rPr>
          <w:color w:val="000000" w:themeColor="text1"/>
          <w:spacing w:val="1"/>
          <w:sz w:val="24"/>
          <w:szCs w:val="24"/>
        </w:rPr>
        <w:t>More scrutiny</w:t>
      </w:r>
    </w:p>
    <w:p w:rsidR="0008359A" w:rsidRPr="00F862A0" w:rsidRDefault="0008359A" w:rsidP="001E1540">
      <w:pPr>
        <w:widowControl/>
        <w:numPr>
          <w:ilvl w:val="0"/>
          <w:numId w:val="89"/>
        </w:numPr>
        <w:shd w:val="clear" w:color="auto" w:fill="FFFFFF"/>
        <w:autoSpaceDE/>
        <w:autoSpaceDN/>
        <w:spacing w:after="100" w:afterAutospacing="1"/>
        <w:rPr>
          <w:color w:val="000000" w:themeColor="text1"/>
          <w:spacing w:val="1"/>
          <w:sz w:val="24"/>
          <w:szCs w:val="24"/>
        </w:rPr>
      </w:pPr>
      <w:r w:rsidRPr="00F862A0">
        <w:rPr>
          <w:color w:val="000000" w:themeColor="text1"/>
          <w:spacing w:val="1"/>
          <w:sz w:val="24"/>
          <w:szCs w:val="24"/>
        </w:rPr>
        <w:t>Increased transparency from offshore jurisdictions</w:t>
      </w:r>
    </w:p>
    <w:p w:rsidR="0008359A" w:rsidRPr="00F862A0" w:rsidRDefault="0008359A" w:rsidP="001E1540">
      <w:pPr>
        <w:widowControl/>
        <w:numPr>
          <w:ilvl w:val="0"/>
          <w:numId w:val="89"/>
        </w:numPr>
        <w:shd w:val="clear" w:color="auto" w:fill="FFFFFF"/>
        <w:autoSpaceDE/>
        <w:autoSpaceDN/>
        <w:spacing w:after="100" w:afterAutospacing="1"/>
        <w:rPr>
          <w:color w:val="000000" w:themeColor="text1"/>
          <w:spacing w:val="1"/>
          <w:sz w:val="24"/>
          <w:szCs w:val="24"/>
        </w:rPr>
      </w:pPr>
      <w:r w:rsidRPr="00F862A0">
        <w:rPr>
          <w:color w:val="000000" w:themeColor="text1"/>
          <w:spacing w:val="1"/>
          <w:sz w:val="24"/>
          <w:szCs w:val="24"/>
        </w:rPr>
        <w:t>Risk of working with the wrong professional</w:t>
      </w:r>
    </w:p>
    <w:p w:rsidR="0008359A" w:rsidRPr="00F862A0" w:rsidRDefault="0008359A" w:rsidP="007F3F89">
      <w:pPr>
        <w:tabs>
          <w:tab w:val="left" w:pos="833"/>
        </w:tabs>
        <w:ind w:right="662"/>
        <w:rPr>
          <w:b/>
          <w:color w:val="000000" w:themeColor="text1"/>
          <w:sz w:val="24"/>
          <w:szCs w:val="24"/>
          <w:shd w:val="clear" w:color="auto" w:fill="FFFFFF"/>
        </w:rPr>
      </w:pPr>
      <w:r w:rsidRPr="00F862A0">
        <w:rPr>
          <w:b/>
          <w:color w:val="000000" w:themeColor="text1"/>
          <w:sz w:val="24"/>
          <w:szCs w:val="24"/>
          <w:shd w:val="clear" w:color="auto" w:fill="FFFFFF"/>
        </w:rPr>
        <w:t>COMMERCIAL INVOICES :</w:t>
      </w:r>
    </w:p>
    <w:p w:rsidR="0008359A" w:rsidRPr="00F862A0" w:rsidRDefault="0008359A" w:rsidP="0008359A">
      <w:pPr>
        <w:shd w:val="clear" w:color="auto" w:fill="FFFFFF"/>
        <w:spacing w:after="300"/>
        <w:jc w:val="both"/>
        <w:rPr>
          <w:color w:val="000000" w:themeColor="text1"/>
          <w:sz w:val="24"/>
          <w:szCs w:val="24"/>
        </w:rPr>
      </w:pPr>
      <w:r w:rsidRPr="00F862A0">
        <w:rPr>
          <w:color w:val="000000" w:themeColor="text1"/>
          <w:sz w:val="24"/>
          <w:szCs w:val="24"/>
        </w:rPr>
        <w:t>The commercial invoice is one of the most important documents in international trade and </w:t>
      </w:r>
      <w:hyperlink r:id="rId145" w:tooltip="Ocean freight | iContainers" w:history="1">
        <w:r w:rsidRPr="00F862A0">
          <w:rPr>
            <w:color w:val="000000" w:themeColor="text1"/>
            <w:sz w:val="24"/>
            <w:szCs w:val="24"/>
          </w:rPr>
          <w:t>ocean freight</w:t>
        </w:r>
      </w:hyperlink>
      <w:r w:rsidRPr="00F862A0">
        <w:rPr>
          <w:color w:val="000000" w:themeColor="text1"/>
          <w:sz w:val="24"/>
          <w:szCs w:val="24"/>
        </w:rPr>
        <w:t> shipping. It is a legal document issued by the seller (exporter) to the buyer (importer) in an international transaction and serves as a contract and a proof of sale between the buyer and seller.</w:t>
      </w:r>
    </w:p>
    <w:p w:rsidR="0008359A" w:rsidRPr="00F862A0" w:rsidRDefault="0008359A" w:rsidP="0008359A">
      <w:pPr>
        <w:shd w:val="clear" w:color="auto" w:fill="FFFFFF"/>
        <w:spacing w:after="300"/>
        <w:jc w:val="both"/>
        <w:rPr>
          <w:color w:val="000000" w:themeColor="text1"/>
          <w:sz w:val="24"/>
          <w:szCs w:val="24"/>
        </w:rPr>
      </w:pPr>
      <w:r w:rsidRPr="00F862A0">
        <w:rPr>
          <w:color w:val="000000" w:themeColor="text1"/>
          <w:sz w:val="24"/>
          <w:szCs w:val="24"/>
        </w:rPr>
        <w:t>Unlike the </w:t>
      </w:r>
      <w:hyperlink r:id="rId146" w:tooltip="The ultimate Bill of Lading guide | iContainers" w:history="1">
        <w:r w:rsidRPr="00F862A0">
          <w:rPr>
            <w:color w:val="000000" w:themeColor="text1"/>
            <w:sz w:val="24"/>
            <w:szCs w:val="24"/>
          </w:rPr>
          <w:t>Bill of Lading</w:t>
        </w:r>
      </w:hyperlink>
      <w:r w:rsidRPr="00F862A0">
        <w:rPr>
          <w:color w:val="000000" w:themeColor="text1"/>
          <w:sz w:val="24"/>
          <w:szCs w:val="24"/>
        </w:rPr>
        <w:t>, the commercial invoice does not indicate the ownership of goods nor does it carry a title to the goods being sold. It is, however, required for </w:t>
      </w:r>
      <w:hyperlink r:id="rId147" w:tooltip="Customs clearance | iContainers" w:history="1">
        <w:r w:rsidRPr="00F862A0">
          <w:rPr>
            <w:color w:val="000000" w:themeColor="text1"/>
            <w:sz w:val="24"/>
            <w:szCs w:val="24"/>
          </w:rPr>
          <w:t>customs clearance</w:t>
        </w:r>
      </w:hyperlink>
      <w:r w:rsidRPr="00F862A0">
        <w:rPr>
          <w:color w:val="000000" w:themeColor="text1"/>
          <w:sz w:val="24"/>
          <w:szCs w:val="24"/>
        </w:rPr>
        <w:t> purposes to calculate and assess the duties and taxes due.</w:t>
      </w:r>
    </w:p>
    <w:p w:rsidR="0008359A" w:rsidRPr="00F862A0" w:rsidRDefault="0008359A" w:rsidP="0008359A">
      <w:pPr>
        <w:shd w:val="clear" w:color="auto" w:fill="FFFFFF"/>
        <w:spacing w:after="300"/>
        <w:jc w:val="both"/>
        <w:rPr>
          <w:color w:val="000000" w:themeColor="text1"/>
          <w:sz w:val="24"/>
          <w:szCs w:val="24"/>
        </w:rPr>
      </w:pPr>
      <w:r w:rsidRPr="00F862A0">
        <w:rPr>
          <w:color w:val="000000" w:themeColor="text1"/>
          <w:sz w:val="24"/>
          <w:szCs w:val="24"/>
        </w:rPr>
        <w:t>The commercial invoice details the price(s), value, and quantity of the goods being sold. It should also include the trade or sale conditions agreed upon by both buyer and seller of the transaction being carried out.</w:t>
      </w:r>
    </w:p>
    <w:p w:rsidR="0008359A" w:rsidRPr="00F862A0" w:rsidRDefault="0008359A" w:rsidP="0008359A">
      <w:pPr>
        <w:shd w:val="clear" w:color="auto" w:fill="FFFFFF"/>
        <w:spacing w:after="300"/>
        <w:jc w:val="both"/>
        <w:rPr>
          <w:color w:val="000000" w:themeColor="text1"/>
          <w:sz w:val="24"/>
          <w:szCs w:val="24"/>
        </w:rPr>
      </w:pPr>
      <w:r w:rsidRPr="00F862A0">
        <w:rPr>
          <w:color w:val="000000" w:themeColor="text1"/>
          <w:sz w:val="24"/>
          <w:szCs w:val="24"/>
        </w:rPr>
        <w:lastRenderedPageBreak/>
        <w:t>It may also be required for payment purposes (such as in the event of payment via </w:t>
      </w:r>
      <w:hyperlink r:id="rId148" w:tooltip="What is a Letter of Credit | iContainers" w:history="1">
        <w:r w:rsidRPr="00F862A0">
          <w:rPr>
            <w:color w:val="000000" w:themeColor="text1"/>
            <w:sz w:val="24"/>
            <w:szCs w:val="24"/>
          </w:rPr>
          <w:t>Letter of Credit</w:t>
        </w:r>
      </w:hyperlink>
      <w:r w:rsidRPr="00F862A0">
        <w:rPr>
          <w:color w:val="000000" w:themeColor="text1"/>
          <w:sz w:val="24"/>
          <w:szCs w:val="24"/>
        </w:rPr>
        <w:t> and may need to be produced by the buyer to its bank to instruct the release of funds to the seller for payment.</w:t>
      </w:r>
    </w:p>
    <w:p w:rsidR="0008359A" w:rsidRPr="00F862A0" w:rsidRDefault="0008359A" w:rsidP="0008359A">
      <w:pPr>
        <w:pStyle w:val="Heading3"/>
        <w:shd w:val="clear" w:color="auto" w:fill="FFFFFF"/>
        <w:spacing w:before="300" w:after="150"/>
        <w:rPr>
          <w:rFonts w:ascii="Times New Roman" w:hAnsi="Times New Roman" w:cs="Times New Roman"/>
          <w:color w:val="000000" w:themeColor="text1"/>
          <w:sz w:val="24"/>
          <w:szCs w:val="24"/>
        </w:rPr>
      </w:pPr>
      <w:r w:rsidRPr="00F862A0">
        <w:rPr>
          <w:rFonts w:ascii="Times New Roman" w:hAnsi="Times New Roman" w:cs="Times New Roman"/>
          <w:color w:val="000000" w:themeColor="text1"/>
          <w:sz w:val="24"/>
          <w:szCs w:val="24"/>
        </w:rPr>
        <w:t>commercial invoice models:</w:t>
      </w:r>
    </w:p>
    <w:p w:rsidR="0008359A" w:rsidRPr="00F862A0" w:rsidRDefault="0008359A" w:rsidP="0008359A">
      <w:pPr>
        <w:pStyle w:val="NormalWeb"/>
        <w:shd w:val="clear" w:color="auto" w:fill="FFFFFF"/>
        <w:spacing w:before="0" w:beforeAutospacing="0" w:after="300" w:afterAutospacing="0"/>
        <w:jc w:val="both"/>
        <w:rPr>
          <w:color w:val="000000" w:themeColor="text1"/>
        </w:rPr>
      </w:pPr>
      <w:r w:rsidRPr="00F862A0">
        <w:rPr>
          <w:color w:val="000000" w:themeColor="text1"/>
        </w:rPr>
        <w:t>There are plenty of commercial invoice templates and samples to choose from online. While there is no fixed commercial invoice format, most of the information required is very similar and standardized across all templates. Whichever template you choose, ensure that the following details are included:</w:t>
      </w:r>
    </w:p>
    <w:p w:rsidR="0008359A" w:rsidRPr="00F862A0" w:rsidRDefault="0008359A" w:rsidP="0008359A">
      <w:pPr>
        <w:pStyle w:val="Heading4"/>
        <w:shd w:val="clear" w:color="auto" w:fill="FFFFFF"/>
        <w:spacing w:before="150" w:after="150"/>
        <w:rPr>
          <w:rFonts w:ascii="Times New Roman" w:hAnsi="Times New Roman" w:cs="Times New Roman"/>
          <w:b w:val="0"/>
          <w:bCs w:val="0"/>
          <w:color w:val="000000" w:themeColor="text1"/>
          <w:sz w:val="24"/>
          <w:szCs w:val="24"/>
        </w:rPr>
      </w:pPr>
      <w:r w:rsidRPr="00F862A0">
        <w:rPr>
          <w:rFonts w:ascii="Times New Roman" w:hAnsi="Times New Roman" w:cs="Times New Roman"/>
          <w:b w:val="0"/>
          <w:bCs w:val="0"/>
          <w:color w:val="000000" w:themeColor="text1"/>
          <w:sz w:val="24"/>
          <w:szCs w:val="24"/>
        </w:rPr>
        <w:t>Information related to the transaction</w:t>
      </w:r>
    </w:p>
    <w:p w:rsidR="0008359A" w:rsidRPr="00F862A0" w:rsidRDefault="0008359A" w:rsidP="001E1540">
      <w:pPr>
        <w:widowControl/>
        <w:numPr>
          <w:ilvl w:val="0"/>
          <w:numId w:val="90"/>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rPr>
        <w:t>Invoice number</w:t>
      </w:r>
    </w:p>
    <w:p w:rsidR="0008359A" w:rsidRPr="00F862A0" w:rsidRDefault="0008359A" w:rsidP="001E1540">
      <w:pPr>
        <w:widowControl/>
        <w:numPr>
          <w:ilvl w:val="0"/>
          <w:numId w:val="90"/>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rPr>
        <w:t>Invoice date</w:t>
      </w:r>
    </w:p>
    <w:p w:rsidR="0008359A" w:rsidRPr="00F862A0" w:rsidRDefault="0008359A" w:rsidP="001E1540">
      <w:pPr>
        <w:widowControl/>
        <w:numPr>
          <w:ilvl w:val="0"/>
          <w:numId w:val="90"/>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rPr>
        <w:t>Order number</w:t>
      </w:r>
    </w:p>
    <w:p w:rsidR="0008359A" w:rsidRPr="00F862A0" w:rsidRDefault="0008359A" w:rsidP="001E1540">
      <w:pPr>
        <w:widowControl/>
        <w:numPr>
          <w:ilvl w:val="0"/>
          <w:numId w:val="90"/>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rPr>
        <w:t>Total sale amount</w:t>
      </w:r>
    </w:p>
    <w:p w:rsidR="0008359A" w:rsidRPr="00F862A0" w:rsidRDefault="0008359A" w:rsidP="001E1540">
      <w:pPr>
        <w:widowControl/>
        <w:numPr>
          <w:ilvl w:val="0"/>
          <w:numId w:val="90"/>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rPr>
        <w:t>Currency</w:t>
      </w:r>
    </w:p>
    <w:p w:rsidR="0008359A" w:rsidRPr="00F862A0" w:rsidRDefault="0008359A" w:rsidP="001E1540">
      <w:pPr>
        <w:widowControl/>
        <w:numPr>
          <w:ilvl w:val="0"/>
          <w:numId w:val="90"/>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rPr>
        <w:t>Payment instructions</w:t>
      </w:r>
    </w:p>
    <w:p w:rsidR="0008359A" w:rsidRPr="00F862A0" w:rsidRDefault="0008359A" w:rsidP="0008359A">
      <w:pPr>
        <w:pStyle w:val="Heading4"/>
        <w:shd w:val="clear" w:color="auto" w:fill="FFFFFF"/>
        <w:spacing w:before="150" w:after="150"/>
        <w:rPr>
          <w:rFonts w:ascii="Times New Roman" w:hAnsi="Times New Roman" w:cs="Times New Roman"/>
          <w:b w:val="0"/>
          <w:bCs w:val="0"/>
          <w:color w:val="000000" w:themeColor="text1"/>
          <w:sz w:val="24"/>
          <w:szCs w:val="24"/>
        </w:rPr>
      </w:pPr>
      <w:r w:rsidRPr="00F862A0">
        <w:rPr>
          <w:rFonts w:ascii="Times New Roman" w:hAnsi="Times New Roman" w:cs="Times New Roman"/>
          <w:b w:val="0"/>
          <w:bCs w:val="0"/>
          <w:color w:val="000000" w:themeColor="text1"/>
          <w:sz w:val="24"/>
          <w:szCs w:val="24"/>
        </w:rPr>
        <w:t>Information related to the exporter and importer</w:t>
      </w:r>
    </w:p>
    <w:p w:rsidR="0008359A" w:rsidRPr="00F862A0" w:rsidRDefault="0008359A" w:rsidP="001E1540">
      <w:pPr>
        <w:widowControl/>
        <w:numPr>
          <w:ilvl w:val="0"/>
          <w:numId w:val="91"/>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rPr>
        <w:t>Exporter/seller information (name, address, phone number, etc.)</w:t>
      </w:r>
    </w:p>
    <w:p w:rsidR="0008359A" w:rsidRPr="00F862A0" w:rsidRDefault="0008359A" w:rsidP="001E1540">
      <w:pPr>
        <w:widowControl/>
        <w:numPr>
          <w:ilvl w:val="0"/>
          <w:numId w:val="91"/>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rPr>
        <w:t>Exporter/seller’s tax identification number (eg. VAT, EORI, etc.)</w:t>
      </w:r>
    </w:p>
    <w:p w:rsidR="0008359A" w:rsidRPr="00F862A0" w:rsidRDefault="0008359A" w:rsidP="001E1540">
      <w:pPr>
        <w:widowControl/>
        <w:numPr>
          <w:ilvl w:val="0"/>
          <w:numId w:val="91"/>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rPr>
        <w:t>Importer/buyer information (name, address, phone number, etc.)</w:t>
      </w:r>
    </w:p>
    <w:p w:rsidR="0008359A" w:rsidRPr="00F862A0" w:rsidRDefault="0008359A" w:rsidP="001E1540">
      <w:pPr>
        <w:widowControl/>
        <w:numPr>
          <w:ilvl w:val="0"/>
          <w:numId w:val="91"/>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rPr>
        <w:t>Importer/buyer’s tax identification number (eg. VAT, EORI, etc.)</w:t>
      </w:r>
    </w:p>
    <w:p w:rsidR="0008359A" w:rsidRPr="00F862A0" w:rsidRDefault="0008359A" w:rsidP="001E1540">
      <w:pPr>
        <w:widowControl/>
        <w:numPr>
          <w:ilvl w:val="0"/>
          <w:numId w:val="91"/>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rPr>
        <w:t>Notify party’s information</w:t>
      </w:r>
    </w:p>
    <w:p w:rsidR="0008359A" w:rsidRPr="00F862A0" w:rsidRDefault="0008359A" w:rsidP="0008359A">
      <w:pPr>
        <w:pStyle w:val="Heading4"/>
        <w:shd w:val="clear" w:color="auto" w:fill="FFFFFF"/>
        <w:spacing w:before="150" w:after="150"/>
        <w:rPr>
          <w:rFonts w:ascii="Times New Roman" w:hAnsi="Times New Roman" w:cs="Times New Roman"/>
          <w:b w:val="0"/>
          <w:bCs w:val="0"/>
          <w:color w:val="000000" w:themeColor="text1"/>
          <w:sz w:val="24"/>
          <w:szCs w:val="24"/>
        </w:rPr>
      </w:pPr>
      <w:r w:rsidRPr="00F862A0">
        <w:rPr>
          <w:rFonts w:ascii="Times New Roman" w:hAnsi="Times New Roman" w:cs="Times New Roman"/>
          <w:b w:val="0"/>
          <w:bCs w:val="0"/>
          <w:color w:val="000000" w:themeColor="text1"/>
          <w:sz w:val="24"/>
          <w:szCs w:val="24"/>
        </w:rPr>
        <w:t>Information related to the shipping of the merchandise</w:t>
      </w:r>
    </w:p>
    <w:p w:rsidR="0008359A" w:rsidRPr="00F862A0" w:rsidRDefault="0008359A" w:rsidP="001E1540">
      <w:pPr>
        <w:widowControl/>
        <w:numPr>
          <w:ilvl w:val="0"/>
          <w:numId w:val="92"/>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rPr>
        <w:t>Bill of Lading number</w:t>
      </w:r>
    </w:p>
    <w:p w:rsidR="0008359A" w:rsidRPr="00F862A0" w:rsidRDefault="0008359A" w:rsidP="001E1540">
      <w:pPr>
        <w:widowControl/>
        <w:numPr>
          <w:ilvl w:val="0"/>
          <w:numId w:val="92"/>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rPr>
        <w:t>Forwarding agent</w:t>
      </w:r>
    </w:p>
    <w:p w:rsidR="0008359A" w:rsidRPr="00F862A0" w:rsidRDefault="00375A43" w:rsidP="001E1540">
      <w:pPr>
        <w:widowControl/>
        <w:numPr>
          <w:ilvl w:val="0"/>
          <w:numId w:val="92"/>
        </w:numPr>
        <w:shd w:val="clear" w:color="auto" w:fill="FFFFFF"/>
        <w:autoSpaceDE/>
        <w:autoSpaceDN/>
        <w:spacing w:before="100" w:beforeAutospacing="1" w:after="100" w:afterAutospacing="1"/>
        <w:rPr>
          <w:color w:val="000000" w:themeColor="text1"/>
          <w:sz w:val="24"/>
          <w:szCs w:val="24"/>
        </w:rPr>
      </w:pPr>
      <w:hyperlink r:id="rId149" w:tooltip="HS codes | iContainers" w:history="1">
        <w:r w:rsidR="0008359A" w:rsidRPr="00F862A0">
          <w:rPr>
            <w:rStyle w:val="Hyperlink"/>
            <w:color w:val="000000" w:themeColor="text1"/>
            <w:sz w:val="24"/>
            <w:szCs w:val="24"/>
          </w:rPr>
          <w:t>HS code</w:t>
        </w:r>
      </w:hyperlink>
    </w:p>
    <w:p w:rsidR="0008359A" w:rsidRPr="00F862A0" w:rsidRDefault="0008359A" w:rsidP="001E1540">
      <w:pPr>
        <w:widowControl/>
        <w:numPr>
          <w:ilvl w:val="0"/>
          <w:numId w:val="92"/>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rPr>
        <w:t>Clear description of goods (no. of packages, units, weight, etc.)</w:t>
      </w:r>
    </w:p>
    <w:p w:rsidR="0008359A" w:rsidRPr="00F862A0" w:rsidRDefault="00375A43" w:rsidP="001E1540">
      <w:pPr>
        <w:widowControl/>
        <w:numPr>
          <w:ilvl w:val="0"/>
          <w:numId w:val="92"/>
        </w:numPr>
        <w:shd w:val="clear" w:color="auto" w:fill="FFFFFF"/>
        <w:autoSpaceDE/>
        <w:autoSpaceDN/>
        <w:spacing w:before="100" w:beforeAutospacing="1" w:after="100" w:afterAutospacing="1"/>
        <w:rPr>
          <w:color w:val="000000" w:themeColor="text1"/>
          <w:sz w:val="24"/>
          <w:szCs w:val="24"/>
        </w:rPr>
      </w:pPr>
      <w:hyperlink r:id="rId150" w:tooltip="What are Incoterms | iContainers" w:history="1">
        <w:r w:rsidR="0008359A" w:rsidRPr="00F862A0">
          <w:rPr>
            <w:rStyle w:val="Hyperlink"/>
            <w:color w:val="000000" w:themeColor="text1"/>
            <w:sz w:val="24"/>
            <w:szCs w:val="24"/>
          </w:rPr>
          <w:t>Incoterm</w:t>
        </w:r>
      </w:hyperlink>
      <w:r w:rsidR="0008359A" w:rsidRPr="00F862A0">
        <w:rPr>
          <w:color w:val="000000" w:themeColor="text1"/>
          <w:sz w:val="24"/>
          <w:szCs w:val="24"/>
        </w:rPr>
        <w:t> under which the merchandise has been sold</w:t>
      </w:r>
    </w:p>
    <w:p w:rsidR="0008359A" w:rsidRPr="00F862A0" w:rsidRDefault="0008359A" w:rsidP="001E1540">
      <w:pPr>
        <w:widowControl/>
        <w:numPr>
          <w:ilvl w:val="0"/>
          <w:numId w:val="92"/>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rPr>
        <w:t>Origin of merchandise</w:t>
      </w:r>
    </w:p>
    <w:p w:rsidR="0008359A" w:rsidRPr="00F862A0" w:rsidRDefault="00375A43" w:rsidP="001E1540">
      <w:pPr>
        <w:widowControl/>
        <w:numPr>
          <w:ilvl w:val="0"/>
          <w:numId w:val="92"/>
        </w:numPr>
        <w:shd w:val="clear" w:color="auto" w:fill="FFFFFF"/>
        <w:autoSpaceDE/>
        <w:autoSpaceDN/>
        <w:spacing w:before="100" w:beforeAutospacing="1" w:after="100" w:afterAutospacing="1"/>
        <w:rPr>
          <w:color w:val="000000" w:themeColor="text1"/>
          <w:sz w:val="24"/>
          <w:szCs w:val="24"/>
        </w:rPr>
      </w:pPr>
      <w:hyperlink r:id="rId151" w:tooltip="Shipping insurance | iContainers" w:history="1">
        <w:r w:rsidR="0008359A" w:rsidRPr="00F862A0">
          <w:rPr>
            <w:rStyle w:val="Hyperlink"/>
            <w:color w:val="000000" w:themeColor="text1"/>
            <w:sz w:val="24"/>
            <w:szCs w:val="24"/>
          </w:rPr>
          <w:t>Insurance</w:t>
        </w:r>
      </w:hyperlink>
    </w:p>
    <w:p w:rsidR="0008359A" w:rsidRPr="00F862A0" w:rsidRDefault="0008359A" w:rsidP="001E1540">
      <w:pPr>
        <w:widowControl/>
        <w:numPr>
          <w:ilvl w:val="0"/>
          <w:numId w:val="92"/>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rPr>
        <w:t>Date of exportation, means of transport, and final destination</w:t>
      </w:r>
    </w:p>
    <w:p w:rsidR="0008359A" w:rsidRPr="00F862A0" w:rsidRDefault="0008359A" w:rsidP="001E1540">
      <w:pPr>
        <w:widowControl/>
        <w:numPr>
          <w:ilvl w:val="0"/>
          <w:numId w:val="92"/>
        </w:numPr>
        <w:shd w:val="clear" w:color="auto" w:fill="FFFFFF"/>
        <w:autoSpaceDE/>
        <w:autoSpaceDN/>
        <w:spacing w:before="100" w:beforeAutospacing="1" w:after="100" w:afterAutospacing="1"/>
        <w:rPr>
          <w:color w:val="000000" w:themeColor="text1"/>
          <w:sz w:val="24"/>
          <w:szCs w:val="24"/>
        </w:rPr>
      </w:pPr>
      <w:r w:rsidRPr="00F862A0">
        <w:rPr>
          <w:color w:val="000000" w:themeColor="text1"/>
          <w:sz w:val="24"/>
          <w:szCs w:val="24"/>
        </w:rPr>
        <w:t>Shipper’s signature</w:t>
      </w:r>
    </w:p>
    <w:p w:rsidR="0008359A" w:rsidRPr="00F862A0" w:rsidRDefault="0008359A" w:rsidP="0008359A">
      <w:pPr>
        <w:shd w:val="clear" w:color="auto" w:fill="FFFFFF"/>
        <w:outlineLvl w:val="1"/>
        <w:rPr>
          <w:b/>
          <w:color w:val="000000" w:themeColor="text1"/>
          <w:sz w:val="24"/>
          <w:szCs w:val="24"/>
        </w:rPr>
      </w:pPr>
      <w:r w:rsidRPr="00F862A0">
        <w:rPr>
          <w:b/>
          <w:color w:val="000000" w:themeColor="text1"/>
          <w:sz w:val="24"/>
          <w:szCs w:val="24"/>
        </w:rPr>
        <w:t>Bill of Exchange</w:t>
      </w:r>
    </w:p>
    <w:p w:rsidR="0008359A" w:rsidRPr="00F862A0" w:rsidRDefault="0008359A" w:rsidP="0008359A">
      <w:pPr>
        <w:shd w:val="clear" w:color="auto" w:fill="FFFFFF"/>
        <w:spacing w:after="150"/>
        <w:rPr>
          <w:color w:val="000000" w:themeColor="text1"/>
          <w:sz w:val="24"/>
          <w:szCs w:val="24"/>
        </w:rPr>
      </w:pPr>
      <w:r w:rsidRPr="00F862A0">
        <w:rPr>
          <w:color w:val="000000" w:themeColor="text1"/>
          <w:sz w:val="24"/>
          <w:szCs w:val="24"/>
        </w:rPr>
        <w:t>According to the Negotiable Instruments Act 1881, a bill of exchange is defined as “an instrument in writing containing an unconditional order, signed by the maker, directing a certain person to pay a certain sum of money only to, or to the order of a certain person or to the bearer of the instrument”.</w:t>
      </w:r>
    </w:p>
    <w:p w:rsidR="0008359A" w:rsidRPr="00F862A0" w:rsidRDefault="0008359A" w:rsidP="0008359A">
      <w:pPr>
        <w:shd w:val="clear" w:color="auto" w:fill="FFFFFF"/>
        <w:outlineLvl w:val="1"/>
        <w:rPr>
          <w:b/>
          <w:color w:val="000000" w:themeColor="text1"/>
          <w:sz w:val="24"/>
          <w:szCs w:val="24"/>
        </w:rPr>
      </w:pPr>
      <w:r w:rsidRPr="00F862A0">
        <w:rPr>
          <w:b/>
          <w:color w:val="000000" w:themeColor="text1"/>
          <w:sz w:val="24"/>
          <w:szCs w:val="24"/>
        </w:rPr>
        <w:t>Features of Bill of Exchange</w:t>
      </w:r>
    </w:p>
    <w:p w:rsidR="0008359A" w:rsidRPr="00F862A0" w:rsidRDefault="0008359A" w:rsidP="001E1540">
      <w:pPr>
        <w:widowControl/>
        <w:numPr>
          <w:ilvl w:val="0"/>
          <w:numId w:val="93"/>
        </w:numPr>
        <w:shd w:val="clear" w:color="auto" w:fill="FFFFFF"/>
        <w:autoSpaceDE/>
        <w:autoSpaceDN/>
        <w:rPr>
          <w:color w:val="000000" w:themeColor="text1"/>
          <w:sz w:val="24"/>
          <w:szCs w:val="24"/>
        </w:rPr>
      </w:pPr>
      <w:r w:rsidRPr="00F862A0">
        <w:rPr>
          <w:color w:val="000000" w:themeColor="text1"/>
          <w:sz w:val="24"/>
          <w:szCs w:val="24"/>
        </w:rPr>
        <w:t>It is important to have a bill of exchange in writing</w:t>
      </w:r>
    </w:p>
    <w:p w:rsidR="0008359A" w:rsidRPr="00F862A0" w:rsidRDefault="0008359A" w:rsidP="001E1540">
      <w:pPr>
        <w:widowControl/>
        <w:numPr>
          <w:ilvl w:val="0"/>
          <w:numId w:val="93"/>
        </w:numPr>
        <w:shd w:val="clear" w:color="auto" w:fill="FFFFFF"/>
        <w:autoSpaceDE/>
        <w:autoSpaceDN/>
        <w:spacing w:before="100" w:beforeAutospacing="1" w:after="75"/>
        <w:rPr>
          <w:color w:val="000000" w:themeColor="text1"/>
          <w:sz w:val="24"/>
          <w:szCs w:val="24"/>
        </w:rPr>
      </w:pPr>
      <w:r w:rsidRPr="00F862A0">
        <w:rPr>
          <w:color w:val="000000" w:themeColor="text1"/>
          <w:sz w:val="24"/>
          <w:szCs w:val="24"/>
        </w:rPr>
        <w:t>It must contain a confirm order to make a payment and not just the request</w:t>
      </w:r>
    </w:p>
    <w:p w:rsidR="0008359A" w:rsidRPr="00F862A0" w:rsidRDefault="0008359A" w:rsidP="001E1540">
      <w:pPr>
        <w:widowControl/>
        <w:numPr>
          <w:ilvl w:val="0"/>
          <w:numId w:val="93"/>
        </w:numPr>
        <w:shd w:val="clear" w:color="auto" w:fill="FFFFFF"/>
        <w:autoSpaceDE/>
        <w:autoSpaceDN/>
        <w:spacing w:before="100" w:beforeAutospacing="1" w:after="75"/>
        <w:rPr>
          <w:color w:val="000000" w:themeColor="text1"/>
          <w:sz w:val="24"/>
          <w:szCs w:val="24"/>
        </w:rPr>
      </w:pPr>
      <w:r w:rsidRPr="00F862A0">
        <w:rPr>
          <w:color w:val="000000" w:themeColor="text1"/>
          <w:sz w:val="24"/>
          <w:szCs w:val="24"/>
        </w:rPr>
        <w:t>The order should not have any condition</w:t>
      </w:r>
    </w:p>
    <w:p w:rsidR="0008359A" w:rsidRPr="00F862A0" w:rsidRDefault="0008359A" w:rsidP="001E1540">
      <w:pPr>
        <w:widowControl/>
        <w:numPr>
          <w:ilvl w:val="0"/>
          <w:numId w:val="93"/>
        </w:numPr>
        <w:shd w:val="clear" w:color="auto" w:fill="FFFFFF"/>
        <w:autoSpaceDE/>
        <w:autoSpaceDN/>
        <w:spacing w:before="100" w:beforeAutospacing="1" w:after="75"/>
        <w:rPr>
          <w:color w:val="000000" w:themeColor="text1"/>
          <w:sz w:val="24"/>
          <w:szCs w:val="24"/>
        </w:rPr>
      </w:pPr>
      <w:r w:rsidRPr="00F862A0">
        <w:rPr>
          <w:color w:val="000000" w:themeColor="text1"/>
          <w:sz w:val="24"/>
          <w:szCs w:val="24"/>
        </w:rPr>
        <w:t>The bill of exchange amount should be definite</w:t>
      </w:r>
    </w:p>
    <w:p w:rsidR="0008359A" w:rsidRPr="00F862A0" w:rsidRDefault="0008359A" w:rsidP="001E1540">
      <w:pPr>
        <w:widowControl/>
        <w:numPr>
          <w:ilvl w:val="0"/>
          <w:numId w:val="93"/>
        </w:numPr>
        <w:shd w:val="clear" w:color="auto" w:fill="FFFFFF"/>
        <w:autoSpaceDE/>
        <w:autoSpaceDN/>
        <w:spacing w:before="100" w:beforeAutospacing="1" w:after="75"/>
        <w:rPr>
          <w:color w:val="000000" w:themeColor="text1"/>
          <w:sz w:val="24"/>
          <w:szCs w:val="24"/>
        </w:rPr>
      </w:pPr>
      <w:r w:rsidRPr="00F862A0">
        <w:rPr>
          <w:color w:val="000000" w:themeColor="text1"/>
          <w:sz w:val="24"/>
          <w:szCs w:val="24"/>
        </w:rPr>
        <w:t>Fixed date for the amount to be paid</w:t>
      </w:r>
    </w:p>
    <w:p w:rsidR="0008359A" w:rsidRPr="00F862A0" w:rsidRDefault="0008359A" w:rsidP="001E1540">
      <w:pPr>
        <w:widowControl/>
        <w:numPr>
          <w:ilvl w:val="0"/>
          <w:numId w:val="93"/>
        </w:numPr>
        <w:shd w:val="clear" w:color="auto" w:fill="FFFFFF"/>
        <w:autoSpaceDE/>
        <w:autoSpaceDN/>
        <w:spacing w:before="100" w:beforeAutospacing="1" w:after="75"/>
        <w:rPr>
          <w:color w:val="000000" w:themeColor="text1"/>
          <w:sz w:val="24"/>
          <w:szCs w:val="24"/>
        </w:rPr>
      </w:pPr>
      <w:r w:rsidRPr="00F862A0">
        <w:rPr>
          <w:color w:val="000000" w:themeColor="text1"/>
          <w:sz w:val="24"/>
          <w:szCs w:val="24"/>
        </w:rPr>
        <w:t>The bill must be signed by both the drawee and the drawer</w:t>
      </w:r>
    </w:p>
    <w:p w:rsidR="0008359A" w:rsidRPr="00F862A0" w:rsidRDefault="0008359A" w:rsidP="001E1540">
      <w:pPr>
        <w:widowControl/>
        <w:numPr>
          <w:ilvl w:val="0"/>
          <w:numId w:val="93"/>
        </w:numPr>
        <w:shd w:val="clear" w:color="auto" w:fill="FFFFFF"/>
        <w:autoSpaceDE/>
        <w:autoSpaceDN/>
        <w:spacing w:before="100" w:beforeAutospacing="1" w:after="75"/>
        <w:rPr>
          <w:color w:val="000000" w:themeColor="text1"/>
          <w:sz w:val="24"/>
          <w:szCs w:val="24"/>
        </w:rPr>
      </w:pPr>
      <w:r w:rsidRPr="00F862A0">
        <w:rPr>
          <w:color w:val="000000" w:themeColor="text1"/>
          <w:sz w:val="24"/>
          <w:szCs w:val="24"/>
        </w:rPr>
        <w:lastRenderedPageBreak/>
        <w:t>The amount stated on the bill should be paid on-demand or on the expiry of a fixed time</w:t>
      </w:r>
    </w:p>
    <w:p w:rsidR="0008359A" w:rsidRPr="00F862A0" w:rsidRDefault="0008359A" w:rsidP="001E1540">
      <w:pPr>
        <w:widowControl/>
        <w:numPr>
          <w:ilvl w:val="0"/>
          <w:numId w:val="93"/>
        </w:numPr>
        <w:shd w:val="clear" w:color="auto" w:fill="FFFFFF"/>
        <w:autoSpaceDE/>
        <w:autoSpaceDN/>
        <w:spacing w:before="100" w:beforeAutospacing="1" w:after="75"/>
        <w:rPr>
          <w:color w:val="000000" w:themeColor="text1"/>
          <w:sz w:val="24"/>
          <w:szCs w:val="24"/>
        </w:rPr>
      </w:pPr>
      <w:r w:rsidRPr="00F862A0">
        <w:rPr>
          <w:color w:val="000000" w:themeColor="text1"/>
          <w:sz w:val="24"/>
          <w:szCs w:val="24"/>
        </w:rPr>
        <w:t>The amount is paid to the beneficiary of the bill, specific person, or against a definite order</w:t>
      </w:r>
    </w:p>
    <w:p w:rsidR="0008359A" w:rsidRPr="00F862A0" w:rsidRDefault="0008359A" w:rsidP="0008359A">
      <w:pPr>
        <w:shd w:val="clear" w:color="auto" w:fill="FFFFFF"/>
        <w:spacing w:before="300" w:after="150"/>
        <w:outlineLvl w:val="1"/>
        <w:rPr>
          <w:b/>
          <w:color w:val="000000" w:themeColor="text1"/>
          <w:sz w:val="24"/>
          <w:szCs w:val="24"/>
        </w:rPr>
      </w:pPr>
      <w:r w:rsidRPr="00F862A0">
        <w:rPr>
          <w:b/>
          <w:color w:val="000000" w:themeColor="text1"/>
          <w:sz w:val="24"/>
          <w:szCs w:val="24"/>
        </w:rPr>
        <w:t>Types of Bill of Exchange</w:t>
      </w:r>
    </w:p>
    <w:p w:rsidR="0008359A" w:rsidRPr="00F862A0" w:rsidRDefault="0008359A" w:rsidP="001E1540">
      <w:pPr>
        <w:widowControl/>
        <w:numPr>
          <w:ilvl w:val="0"/>
          <w:numId w:val="94"/>
        </w:numPr>
        <w:shd w:val="clear" w:color="auto" w:fill="FFFFFF"/>
        <w:autoSpaceDE/>
        <w:autoSpaceDN/>
        <w:spacing w:before="100" w:beforeAutospacing="1" w:after="75"/>
        <w:rPr>
          <w:color w:val="000000" w:themeColor="text1"/>
          <w:sz w:val="24"/>
          <w:szCs w:val="24"/>
        </w:rPr>
      </w:pPr>
      <w:r w:rsidRPr="00F862A0">
        <w:rPr>
          <w:b/>
          <w:bCs/>
          <w:color w:val="000000" w:themeColor="text1"/>
          <w:sz w:val="24"/>
          <w:szCs w:val="24"/>
        </w:rPr>
        <w:t>Documentary Bill- </w:t>
      </w:r>
      <w:r w:rsidRPr="00F862A0">
        <w:rPr>
          <w:color w:val="000000" w:themeColor="text1"/>
          <w:sz w:val="24"/>
          <w:szCs w:val="24"/>
        </w:rPr>
        <w:t>In this, the bill of exchange is supported by the relevant documents that confirm the genuineness of sale or transaction that took place between the seller and buyer.</w:t>
      </w:r>
    </w:p>
    <w:p w:rsidR="0008359A" w:rsidRPr="00F862A0" w:rsidRDefault="0008359A" w:rsidP="001E1540">
      <w:pPr>
        <w:widowControl/>
        <w:numPr>
          <w:ilvl w:val="0"/>
          <w:numId w:val="94"/>
        </w:numPr>
        <w:shd w:val="clear" w:color="auto" w:fill="FFFFFF"/>
        <w:autoSpaceDE/>
        <w:autoSpaceDN/>
        <w:spacing w:before="100" w:beforeAutospacing="1" w:after="75"/>
        <w:rPr>
          <w:color w:val="000000" w:themeColor="text1"/>
          <w:sz w:val="24"/>
          <w:szCs w:val="24"/>
        </w:rPr>
      </w:pPr>
      <w:r w:rsidRPr="00F862A0">
        <w:rPr>
          <w:b/>
          <w:bCs/>
          <w:color w:val="000000" w:themeColor="text1"/>
          <w:sz w:val="24"/>
          <w:szCs w:val="24"/>
        </w:rPr>
        <w:t>Demand Bill- </w:t>
      </w:r>
      <w:r w:rsidRPr="00F862A0">
        <w:rPr>
          <w:color w:val="000000" w:themeColor="text1"/>
          <w:sz w:val="24"/>
          <w:szCs w:val="24"/>
        </w:rPr>
        <w:t>This bill is payable when it demanded. The bill does not have a fixed date of payment, therefore, the bill has to be cleared whenever presented.</w:t>
      </w:r>
    </w:p>
    <w:p w:rsidR="0008359A" w:rsidRPr="00F862A0" w:rsidRDefault="0008359A" w:rsidP="001E1540">
      <w:pPr>
        <w:widowControl/>
        <w:numPr>
          <w:ilvl w:val="0"/>
          <w:numId w:val="94"/>
        </w:numPr>
        <w:shd w:val="clear" w:color="auto" w:fill="FFFFFF"/>
        <w:autoSpaceDE/>
        <w:autoSpaceDN/>
        <w:spacing w:before="100" w:beforeAutospacing="1" w:after="75"/>
        <w:rPr>
          <w:color w:val="000000" w:themeColor="text1"/>
          <w:sz w:val="24"/>
          <w:szCs w:val="24"/>
        </w:rPr>
      </w:pPr>
      <w:r w:rsidRPr="00F862A0">
        <w:rPr>
          <w:b/>
          <w:bCs/>
          <w:color w:val="000000" w:themeColor="text1"/>
          <w:sz w:val="24"/>
          <w:szCs w:val="24"/>
        </w:rPr>
        <w:t>Usance Bill-</w:t>
      </w:r>
      <w:r w:rsidRPr="00F862A0">
        <w:rPr>
          <w:color w:val="000000" w:themeColor="text1"/>
          <w:sz w:val="24"/>
          <w:szCs w:val="24"/>
        </w:rPr>
        <w:t> It is a time-bound bill which means the payment has to be made within the given time period and time.</w:t>
      </w:r>
    </w:p>
    <w:p w:rsidR="0008359A" w:rsidRPr="00F862A0" w:rsidRDefault="0008359A" w:rsidP="001E1540">
      <w:pPr>
        <w:widowControl/>
        <w:numPr>
          <w:ilvl w:val="0"/>
          <w:numId w:val="94"/>
        </w:numPr>
        <w:shd w:val="clear" w:color="auto" w:fill="FFFFFF"/>
        <w:autoSpaceDE/>
        <w:autoSpaceDN/>
        <w:spacing w:before="100" w:beforeAutospacing="1" w:after="75"/>
        <w:rPr>
          <w:color w:val="000000" w:themeColor="text1"/>
          <w:sz w:val="24"/>
          <w:szCs w:val="24"/>
        </w:rPr>
      </w:pPr>
      <w:r w:rsidRPr="00F862A0">
        <w:rPr>
          <w:b/>
          <w:bCs/>
          <w:color w:val="000000" w:themeColor="text1"/>
          <w:sz w:val="24"/>
          <w:szCs w:val="24"/>
        </w:rPr>
        <w:t>Inland Bill- </w:t>
      </w:r>
      <w:r w:rsidRPr="00F862A0">
        <w:rPr>
          <w:color w:val="000000" w:themeColor="text1"/>
          <w:sz w:val="24"/>
          <w:szCs w:val="24"/>
        </w:rPr>
        <w:t>An Inland bill is payable only in one country and not in any other foreign country. This bill is opposite to the foreign bill.</w:t>
      </w:r>
    </w:p>
    <w:p w:rsidR="0008359A" w:rsidRPr="00F862A0" w:rsidRDefault="0008359A" w:rsidP="001E1540">
      <w:pPr>
        <w:widowControl/>
        <w:numPr>
          <w:ilvl w:val="0"/>
          <w:numId w:val="94"/>
        </w:numPr>
        <w:shd w:val="clear" w:color="auto" w:fill="FFFFFF"/>
        <w:autoSpaceDE/>
        <w:autoSpaceDN/>
        <w:spacing w:before="100" w:beforeAutospacing="1" w:after="75"/>
        <w:rPr>
          <w:color w:val="000000" w:themeColor="text1"/>
          <w:sz w:val="24"/>
          <w:szCs w:val="24"/>
        </w:rPr>
      </w:pPr>
      <w:r w:rsidRPr="00F862A0">
        <w:rPr>
          <w:b/>
          <w:bCs/>
          <w:color w:val="000000" w:themeColor="text1"/>
          <w:sz w:val="24"/>
          <w:szCs w:val="24"/>
        </w:rPr>
        <w:t>Clean Bill- </w:t>
      </w:r>
      <w:r w:rsidRPr="00F862A0">
        <w:rPr>
          <w:color w:val="000000" w:themeColor="text1"/>
          <w:sz w:val="24"/>
          <w:szCs w:val="24"/>
        </w:rPr>
        <w:t>This bill does not have any proof of a document, so the interest is comparatively higher than the other bills.</w:t>
      </w:r>
    </w:p>
    <w:p w:rsidR="0008359A" w:rsidRPr="00F862A0" w:rsidRDefault="0008359A" w:rsidP="001E1540">
      <w:pPr>
        <w:widowControl/>
        <w:numPr>
          <w:ilvl w:val="0"/>
          <w:numId w:val="94"/>
        </w:numPr>
        <w:shd w:val="clear" w:color="auto" w:fill="FFFFFF"/>
        <w:autoSpaceDE/>
        <w:autoSpaceDN/>
        <w:spacing w:before="100" w:beforeAutospacing="1" w:after="75"/>
        <w:rPr>
          <w:color w:val="000000" w:themeColor="text1"/>
          <w:sz w:val="24"/>
          <w:szCs w:val="24"/>
        </w:rPr>
      </w:pPr>
      <w:r w:rsidRPr="00F862A0">
        <w:rPr>
          <w:b/>
          <w:bCs/>
          <w:color w:val="000000" w:themeColor="text1"/>
          <w:sz w:val="24"/>
          <w:szCs w:val="24"/>
        </w:rPr>
        <w:t>Foreign Bill- </w:t>
      </w:r>
      <w:r w:rsidRPr="00F862A0">
        <w:rPr>
          <w:color w:val="000000" w:themeColor="text1"/>
          <w:sz w:val="24"/>
          <w:szCs w:val="24"/>
        </w:rPr>
        <w:t>A bill that can be paid outside India is termed as a foreign bill. Two examples of a foreign bill are an export bill and import bill.</w:t>
      </w:r>
    </w:p>
    <w:p w:rsidR="0008359A" w:rsidRPr="00F862A0" w:rsidRDefault="0008359A" w:rsidP="001E1540">
      <w:pPr>
        <w:widowControl/>
        <w:numPr>
          <w:ilvl w:val="0"/>
          <w:numId w:val="94"/>
        </w:numPr>
        <w:shd w:val="clear" w:color="auto" w:fill="FFFFFF"/>
        <w:autoSpaceDE/>
        <w:autoSpaceDN/>
        <w:spacing w:before="100" w:beforeAutospacing="1" w:after="75"/>
        <w:rPr>
          <w:color w:val="000000" w:themeColor="text1"/>
          <w:sz w:val="24"/>
          <w:szCs w:val="24"/>
        </w:rPr>
      </w:pPr>
      <w:r w:rsidRPr="00F862A0">
        <w:rPr>
          <w:b/>
          <w:bCs/>
          <w:color w:val="000000" w:themeColor="text1"/>
          <w:sz w:val="24"/>
          <w:szCs w:val="24"/>
        </w:rPr>
        <w:t>Accommodation Bill- </w:t>
      </w:r>
      <w:r w:rsidRPr="00F862A0">
        <w:rPr>
          <w:color w:val="000000" w:themeColor="text1"/>
          <w:sz w:val="24"/>
          <w:szCs w:val="24"/>
        </w:rPr>
        <w:t>A bill that is sponsored, drawn, accepted without any condition is known as an accommodation bill.</w:t>
      </w:r>
    </w:p>
    <w:p w:rsidR="0008359A" w:rsidRPr="00F862A0" w:rsidRDefault="0008359A" w:rsidP="001E1540">
      <w:pPr>
        <w:widowControl/>
        <w:numPr>
          <w:ilvl w:val="0"/>
          <w:numId w:val="94"/>
        </w:numPr>
        <w:shd w:val="clear" w:color="auto" w:fill="FFFFFF"/>
        <w:autoSpaceDE/>
        <w:autoSpaceDN/>
        <w:spacing w:before="100" w:beforeAutospacing="1" w:after="75"/>
        <w:rPr>
          <w:color w:val="000000" w:themeColor="text1"/>
          <w:sz w:val="24"/>
          <w:szCs w:val="24"/>
        </w:rPr>
      </w:pPr>
      <w:r w:rsidRPr="00F862A0">
        <w:rPr>
          <w:b/>
          <w:bCs/>
          <w:color w:val="000000" w:themeColor="text1"/>
          <w:sz w:val="24"/>
          <w:szCs w:val="24"/>
        </w:rPr>
        <w:t>Trade Bill- </w:t>
      </w:r>
      <w:r w:rsidRPr="00F862A0">
        <w:rPr>
          <w:color w:val="000000" w:themeColor="text1"/>
          <w:sz w:val="24"/>
          <w:szCs w:val="24"/>
        </w:rPr>
        <w:t>This kind of bill is specially related only to trade.</w:t>
      </w:r>
    </w:p>
    <w:p w:rsidR="0008359A" w:rsidRPr="00F862A0" w:rsidRDefault="0008359A" w:rsidP="001E1540">
      <w:pPr>
        <w:widowControl/>
        <w:numPr>
          <w:ilvl w:val="0"/>
          <w:numId w:val="94"/>
        </w:numPr>
        <w:shd w:val="clear" w:color="auto" w:fill="FFFFFF"/>
        <w:autoSpaceDE/>
        <w:autoSpaceDN/>
        <w:spacing w:before="100" w:beforeAutospacing="1" w:after="75"/>
        <w:rPr>
          <w:color w:val="000000" w:themeColor="text1"/>
          <w:sz w:val="24"/>
          <w:szCs w:val="24"/>
        </w:rPr>
      </w:pPr>
      <w:r w:rsidRPr="00F862A0">
        <w:rPr>
          <w:b/>
          <w:bCs/>
          <w:color w:val="000000" w:themeColor="text1"/>
          <w:sz w:val="24"/>
          <w:szCs w:val="24"/>
        </w:rPr>
        <w:t>Supply Bill- </w:t>
      </w:r>
      <w:r w:rsidRPr="00F862A0">
        <w:rPr>
          <w:color w:val="000000" w:themeColor="text1"/>
          <w:sz w:val="24"/>
          <w:szCs w:val="24"/>
        </w:rPr>
        <w:t>The bill that is withdrawn by the supplier or contractor from the government department is known as the supply bill.</w:t>
      </w:r>
    </w:p>
    <w:p w:rsidR="0008359A" w:rsidRPr="00F862A0" w:rsidRDefault="0008359A" w:rsidP="0008359A">
      <w:pPr>
        <w:shd w:val="clear" w:color="auto" w:fill="FFFFFF"/>
        <w:spacing w:before="300" w:after="150"/>
        <w:outlineLvl w:val="1"/>
        <w:rPr>
          <w:b/>
          <w:color w:val="000000" w:themeColor="text1"/>
          <w:sz w:val="24"/>
          <w:szCs w:val="24"/>
        </w:rPr>
      </w:pPr>
      <w:r w:rsidRPr="00F862A0">
        <w:rPr>
          <w:b/>
          <w:color w:val="000000" w:themeColor="text1"/>
          <w:sz w:val="24"/>
          <w:szCs w:val="24"/>
        </w:rPr>
        <w:t>Advantages of Bill of Exchange</w:t>
      </w:r>
    </w:p>
    <w:p w:rsidR="0008359A" w:rsidRPr="00F862A0" w:rsidRDefault="0008359A" w:rsidP="001E1540">
      <w:pPr>
        <w:widowControl/>
        <w:numPr>
          <w:ilvl w:val="0"/>
          <w:numId w:val="95"/>
        </w:numPr>
        <w:shd w:val="clear" w:color="auto" w:fill="FFFFFF"/>
        <w:autoSpaceDE/>
        <w:autoSpaceDN/>
        <w:spacing w:before="100" w:beforeAutospacing="1" w:after="75"/>
        <w:rPr>
          <w:color w:val="000000" w:themeColor="text1"/>
          <w:sz w:val="24"/>
          <w:szCs w:val="24"/>
        </w:rPr>
      </w:pPr>
      <w:r w:rsidRPr="00F862A0">
        <w:rPr>
          <w:b/>
          <w:bCs/>
          <w:color w:val="000000" w:themeColor="text1"/>
          <w:sz w:val="24"/>
          <w:szCs w:val="24"/>
        </w:rPr>
        <w:t>Legal Document- </w:t>
      </w:r>
      <w:r w:rsidRPr="00F862A0">
        <w:rPr>
          <w:color w:val="000000" w:themeColor="text1"/>
          <w:sz w:val="24"/>
          <w:szCs w:val="24"/>
        </w:rPr>
        <w:t>It is a legal document, and if the drawee fails to make the payment, it will be easier for the drawer to recover the amount legally.</w:t>
      </w:r>
    </w:p>
    <w:p w:rsidR="0008359A" w:rsidRPr="00F862A0" w:rsidRDefault="0008359A" w:rsidP="001E1540">
      <w:pPr>
        <w:widowControl/>
        <w:numPr>
          <w:ilvl w:val="0"/>
          <w:numId w:val="95"/>
        </w:numPr>
        <w:shd w:val="clear" w:color="auto" w:fill="FFFFFF"/>
        <w:autoSpaceDE/>
        <w:autoSpaceDN/>
        <w:spacing w:before="100" w:beforeAutospacing="1" w:after="75"/>
        <w:rPr>
          <w:color w:val="000000" w:themeColor="text1"/>
          <w:sz w:val="24"/>
          <w:szCs w:val="24"/>
        </w:rPr>
      </w:pPr>
      <w:r w:rsidRPr="00F862A0">
        <w:rPr>
          <w:b/>
          <w:bCs/>
          <w:color w:val="000000" w:themeColor="text1"/>
          <w:sz w:val="24"/>
          <w:szCs w:val="24"/>
        </w:rPr>
        <w:t>Discounting Facility- </w:t>
      </w:r>
      <w:r w:rsidRPr="00F862A0">
        <w:rPr>
          <w:color w:val="000000" w:themeColor="text1"/>
          <w:sz w:val="24"/>
          <w:szCs w:val="24"/>
        </w:rPr>
        <w:t>In cases where the drawer is in immediate need of money, the bill can be converted into cash by discounting it from a bank by paying some nominal charges.</w:t>
      </w:r>
    </w:p>
    <w:p w:rsidR="0008359A" w:rsidRPr="00F862A0" w:rsidRDefault="0008359A" w:rsidP="001E1540">
      <w:pPr>
        <w:widowControl/>
        <w:numPr>
          <w:ilvl w:val="0"/>
          <w:numId w:val="95"/>
        </w:numPr>
        <w:shd w:val="clear" w:color="auto" w:fill="FFFFFF"/>
        <w:autoSpaceDE/>
        <w:autoSpaceDN/>
        <w:spacing w:before="100" w:beforeAutospacing="1" w:after="75"/>
        <w:rPr>
          <w:color w:val="000000" w:themeColor="text1"/>
          <w:sz w:val="24"/>
          <w:szCs w:val="24"/>
        </w:rPr>
      </w:pPr>
      <w:r w:rsidRPr="00F862A0">
        <w:rPr>
          <w:b/>
          <w:bCs/>
          <w:color w:val="000000" w:themeColor="text1"/>
          <w:sz w:val="24"/>
          <w:szCs w:val="24"/>
        </w:rPr>
        <w:t>Endorsement Possible-</w:t>
      </w:r>
      <w:r w:rsidRPr="00F862A0">
        <w:rPr>
          <w:color w:val="000000" w:themeColor="text1"/>
          <w:sz w:val="24"/>
          <w:szCs w:val="24"/>
        </w:rPr>
        <w:t> This bill of exchange can be exchanged from one individual to another for the adjustment of the debt.</w:t>
      </w:r>
    </w:p>
    <w:p w:rsidR="0008359A" w:rsidRPr="00F862A0" w:rsidRDefault="0008359A" w:rsidP="007F3F89">
      <w:pPr>
        <w:shd w:val="clear" w:color="auto" w:fill="FFFFFF"/>
        <w:spacing w:after="150"/>
        <w:outlineLvl w:val="1"/>
        <w:rPr>
          <w:b/>
          <w:color w:val="000000" w:themeColor="text1"/>
          <w:sz w:val="24"/>
          <w:szCs w:val="24"/>
        </w:rPr>
      </w:pPr>
      <w:r w:rsidRPr="00F862A0">
        <w:rPr>
          <w:b/>
          <w:color w:val="000000" w:themeColor="text1"/>
          <w:sz w:val="24"/>
          <w:szCs w:val="24"/>
        </w:rPr>
        <w:t>Parties of Bill of Exchange</w:t>
      </w:r>
    </w:p>
    <w:p w:rsidR="0008359A" w:rsidRPr="00F862A0" w:rsidRDefault="0008359A" w:rsidP="007F3F89">
      <w:pPr>
        <w:shd w:val="clear" w:color="auto" w:fill="FFFFFF"/>
        <w:spacing w:after="150"/>
        <w:rPr>
          <w:color w:val="000000" w:themeColor="text1"/>
          <w:sz w:val="24"/>
          <w:szCs w:val="24"/>
        </w:rPr>
      </w:pPr>
      <w:r w:rsidRPr="00F862A0">
        <w:rPr>
          <w:color w:val="000000" w:themeColor="text1"/>
          <w:sz w:val="24"/>
          <w:szCs w:val="24"/>
        </w:rPr>
        <w:t>A bill of exchange has three parties:</w:t>
      </w:r>
    </w:p>
    <w:p w:rsidR="0008359A" w:rsidRPr="00F862A0" w:rsidRDefault="0008359A" w:rsidP="007F3F89">
      <w:pPr>
        <w:shd w:val="clear" w:color="auto" w:fill="FFFFFF"/>
        <w:spacing w:after="150"/>
        <w:rPr>
          <w:color w:val="000000" w:themeColor="text1"/>
          <w:sz w:val="24"/>
          <w:szCs w:val="24"/>
        </w:rPr>
      </w:pPr>
      <w:r w:rsidRPr="00F862A0">
        <w:rPr>
          <w:color w:val="000000" w:themeColor="text1"/>
          <w:sz w:val="24"/>
          <w:szCs w:val="24"/>
        </w:rPr>
        <w:t>(1) </w:t>
      </w:r>
      <w:r w:rsidRPr="00F862A0">
        <w:rPr>
          <w:b/>
          <w:bCs/>
          <w:color w:val="000000" w:themeColor="text1"/>
          <w:sz w:val="24"/>
          <w:szCs w:val="24"/>
        </w:rPr>
        <w:t>Drawer:</w:t>
      </w:r>
    </w:p>
    <w:p w:rsidR="0008359A" w:rsidRPr="00F862A0" w:rsidRDefault="0008359A" w:rsidP="007F3F89">
      <w:pPr>
        <w:widowControl/>
        <w:numPr>
          <w:ilvl w:val="0"/>
          <w:numId w:val="96"/>
        </w:numPr>
        <w:shd w:val="clear" w:color="auto" w:fill="FFFFFF"/>
        <w:autoSpaceDE/>
        <w:autoSpaceDN/>
        <w:spacing w:after="75"/>
        <w:rPr>
          <w:color w:val="000000" w:themeColor="text1"/>
          <w:sz w:val="24"/>
          <w:szCs w:val="24"/>
        </w:rPr>
      </w:pPr>
      <w:r w:rsidRPr="00F862A0">
        <w:rPr>
          <w:color w:val="000000" w:themeColor="text1"/>
          <w:sz w:val="24"/>
          <w:szCs w:val="24"/>
        </w:rPr>
        <w:t>The drawer is the maker of a bill of exchange.</w:t>
      </w:r>
    </w:p>
    <w:p w:rsidR="0008359A" w:rsidRPr="00F862A0" w:rsidRDefault="0008359A" w:rsidP="007F3F89">
      <w:pPr>
        <w:widowControl/>
        <w:numPr>
          <w:ilvl w:val="0"/>
          <w:numId w:val="96"/>
        </w:numPr>
        <w:shd w:val="clear" w:color="auto" w:fill="FFFFFF"/>
        <w:autoSpaceDE/>
        <w:autoSpaceDN/>
        <w:spacing w:after="75"/>
        <w:rPr>
          <w:color w:val="000000" w:themeColor="text1"/>
          <w:sz w:val="24"/>
          <w:szCs w:val="24"/>
        </w:rPr>
      </w:pPr>
      <w:r w:rsidRPr="00F862A0">
        <w:rPr>
          <w:color w:val="000000" w:themeColor="text1"/>
          <w:sz w:val="24"/>
          <w:szCs w:val="24"/>
        </w:rPr>
        <w:t>The bill is signed by Drawer.</w:t>
      </w:r>
    </w:p>
    <w:p w:rsidR="0008359A" w:rsidRPr="00F862A0" w:rsidRDefault="0008359A" w:rsidP="007F3F89">
      <w:pPr>
        <w:widowControl/>
        <w:numPr>
          <w:ilvl w:val="0"/>
          <w:numId w:val="96"/>
        </w:numPr>
        <w:shd w:val="clear" w:color="auto" w:fill="FFFFFF"/>
        <w:autoSpaceDE/>
        <w:autoSpaceDN/>
        <w:spacing w:after="75"/>
        <w:rPr>
          <w:color w:val="000000" w:themeColor="text1"/>
          <w:sz w:val="24"/>
          <w:szCs w:val="24"/>
        </w:rPr>
      </w:pPr>
      <w:r w:rsidRPr="00F862A0">
        <w:rPr>
          <w:color w:val="000000" w:themeColor="text1"/>
          <w:sz w:val="24"/>
          <w:szCs w:val="24"/>
        </w:rPr>
        <w:t>A creditor who is entitled to receive payment from the debtor can draw a bill of exchange.</w:t>
      </w:r>
    </w:p>
    <w:p w:rsidR="0008359A" w:rsidRPr="00F862A0" w:rsidRDefault="0008359A" w:rsidP="007F3F89">
      <w:pPr>
        <w:shd w:val="clear" w:color="auto" w:fill="FFFFFF"/>
        <w:spacing w:after="150"/>
        <w:rPr>
          <w:color w:val="000000" w:themeColor="text1"/>
          <w:sz w:val="24"/>
          <w:szCs w:val="24"/>
        </w:rPr>
      </w:pPr>
      <w:r w:rsidRPr="00F862A0">
        <w:rPr>
          <w:color w:val="000000" w:themeColor="text1"/>
          <w:sz w:val="24"/>
          <w:szCs w:val="24"/>
        </w:rPr>
        <w:t>(2) </w:t>
      </w:r>
      <w:r w:rsidRPr="00F862A0">
        <w:rPr>
          <w:b/>
          <w:bCs/>
          <w:color w:val="000000" w:themeColor="text1"/>
          <w:sz w:val="24"/>
          <w:szCs w:val="24"/>
        </w:rPr>
        <w:t>Drawee:</w:t>
      </w:r>
    </w:p>
    <w:p w:rsidR="0008359A" w:rsidRPr="00F862A0" w:rsidRDefault="0008359A" w:rsidP="007F3F89">
      <w:pPr>
        <w:widowControl/>
        <w:numPr>
          <w:ilvl w:val="0"/>
          <w:numId w:val="97"/>
        </w:numPr>
        <w:shd w:val="clear" w:color="auto" w:fill="FFFFFF"/>
        <w:autoSpaceDE/>
        <w:autoSpaceDN/>
        <w:spacing w:after="75"/>
        <w:rPr>
          <w:color w:val="000000" w:themeColor="text1"/>
          <w:sz w:val="24"/>
          <w:szCs w:val="24"/>
        </w:rPr>
      </w:pPr>
      <w:r w:rsidRPr="00F862A0">
        <w:rPr>
          <w:color w:val="000000" w:themeColor="text1"/>
          <w:sz w:val="24"/>
          <w:szCs w:val="24"/>
        </w:rPr>
        <w:t>Drawee is the person upon whom the bill of exchange is drawn.</w:t>
      </w:r>
    </w:p>
    <w:p w:rsidR="0008359A" w:rsidRPr="00F862A0" w:rsidRDefault="0008359A" w:rsidP="007F3F89">
      <w:pPr>
        <w:widowControl/>
        <w:numPr>
          <w:ilvl w:val="0"/>
          <w:numId w:val="97"/>
        </w:numPr>
        <w:shd w:val="clear" w:color="auto" w:fill="FFFFFF"/>
        <w:autoSpaceDE/>
        <w:autoSpaceDN/>
        <w:spacing w:after="75"/>
        <w:rPr>
          <w:color w:val="000000" w:themeColor="text1"/>
          <w:sz w:val="24"/>
          <w:szCs w:val="24"/>
        </w:rPr>
      </w:pPr>
      <w:r w:rsidRPr="00F862A0">
        <w:rPr>
          <w:color w:val="000000" w:themeColor="text1"/>
          <w:sz w:val="24"/>
          <w:szCs w:val="24"/>
        </w:rPr>
        <w:t>Drawee is the debtor who has to pay the money to the drawer.</w:t>
      </w:r>
    </w:p>
    <w:p w:rsidR="0008359A" w:rsidRPr="00F862A0" w:rsidRDefault="0008359A" w:rsidP="007F3F89">
      <w:pPr>
        <w:widowControl/>
        <w:numPr>
          <w:ilvl w:val="0"/>
          <w:numId w:val="97"/>
        </w:numPr>
        <w:shd w:val="clear" w:color="auto" w:fill="FFFFFF"/>
        <w:autoSpaceDE/>
        <w:autoSpaceDN/>
        <w:spacing w:after="75"/>
        <w:rPr>
          <w:color w:val="000000" w:themeColor="text1"/>
          <w:sz w:val="24"/>
          <w:szCs w:val="24"/>
        </w:rPr>
      </w:pPr>
      <w:r w:rsidRPr="00F862A0">
        <w:rPr>
          <w:color w:val="000000" w:themeColor="text1"/>
          <w:sz w:val="24"/>
          <w:szCs w:val="24"/>
        </w:rPr>
        <w:t>He is also known as ‘Acceptor’.</w:t>
      </w:r>
    </w:p>
    <w:p w:rsidR="0008359A" w:rsidRPr="00F862A0" w:rsidRDefault="0008359A" w:rsidP="007F3F89">
      <w:pPr>
        <w:shd w:val="clear" w:color="auto" w:fill="FFFFFF"/>
        <w:spacing w:after="150"/>
        <w:rPr>
          <w:color w:val="000000" w:themeColor="text1"/>
          <w:sz w:val="24"/>
          <w:szCs w:val="24"/>
        </w:rPr>
      </w:pPr>
      <w:r w:rsidRPr="00F862A0">
        <w:rPr>
          <w:color w:val="000000" w:themeColor="text1"/>
          <w:sz w:val="24"/>
          <w:szCs w:val="24"/>
        </w:rPr>
        <w:t>(3) </w:t>
      </w:r>
      <w:r w:rsidRPr="00F862A0">
        <w:rPr>
          <w:b/>
          <w:bCs/>
          <w:color w:val="000000" w:themeColor="text1"/>
          <w:sz w:val="24"/>
          <w:szCs w:val="24"/>
        </w:rPr>
        <w:t>Payee:</w:t>
      </w:r>
    </w:p>
    <w:p w:rsidR="0008359A" w:rsidRPr="00F862A0" w:rsidRDefault="0008359A" w:rsidP="007F3F89">
      <w:pPr>
        <w:widowControl/>
        <w:numPr>
          <w:ilvl w:val="0"/>
          <w:numId w:val="98"/>
        </w:numPr>
        <w:shd w:val="clear" w:color="auto" w:fill="FFFFFF"/>
        <w:autoSpaceDE/>
        <w:autoSpaceDN/>
        <w:spacing w:after="75"/>
        <w:rPr>
          <w:color w:val="000000" w:themeColor="text1"/>
          <w:sz w:val="24"/>
          <w:szCs w:val="24"/>
        </w:rPr>
      </w:pPr>
      <w:r w:rsidRPr="00F862A0">
        <w:rPr>
          <w:color w:val="000000" w:themeColor="text1"/>
          <w:sz w:val="24"/>
          <w:szCs w:val="24"/>
        </w:rPr>
        <w:t>The payee is the person to whom payment has to be made.</w:t>
      </w:r>
    </w:p>
    <w:p w:rsidR="0008359A" w:rsidRPr="007F3F89" w:rsidRDefault="0008359A" w:rsidP="007F3F89">
      <w:pPr>
        <w:widowControl/>
        <w:numPr>
          <w:ilvl w:val="0"/>
          <w:numId w:val="98"/>
        </w:numPr>
        <w:shd w:val="clear" w:color="auto" w:fill="FFFFFF"/>
        <w:autoSpaceDE/>
        <w:autoSpaceDN/>
        <w:spacing w:after="75"/>
        <w:ind w:right="662" w:firstLine="720"/>
        <w:jc w:val="both"/>
        <w:textAlignment w:val="baseline"/>
        <w:rPr>
          <w:color w:val="000000" w:themeColor="text1"/>
          <w:sz w:val="24"/>
          <w:szCs w:val="24"/>
        </w:rPr>
      </w:pPr>
      <w:r w:rsidRPr="007F3F89">
        <w:rPr>
          <w:color w:val="000000" w:themeColor="text1"/>
          <w:sz w:val="24"/>
          <w:szCs w:val="24"/>
        </w:rPr>
        <w:t>The payee may be the drawer himself or a third party.</w:t>
      </w:r>
    </w:p>
    <w:sectPr w:rsidR="0008359A" w:rsidRPr="007F3F89" w:rsidSect="00E8035B">
      <w:headerReference w:type="default" r:id="rId152"/>
      <w:footerReference w:type="default" r:id="rId153"/>
      <w:pgSz w:w="11907" w:h="16839" w:code="9"/>
      <w:pgMar w:top="1008" w:right="1008" w:bottom="1008" w:left="1008" w:header="720" w:footer="1008" w:gutter="0"/>
      <w:pgBorders w:offsetFrom="page">
        <w:top w:val="double" w:sz="4" w:space="24" w:color="auto"/>
        <w:left w:val="double" w:sz="4" w:space="24" w:color="auto"/>
        <w:bottom w:val="double" w:sz="4" w:space="24" w:color="auto"/>
        <w:right w:val="double" w:sz="4" w:space="24" w:color="auto"/>
      </w:pgBorders>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4D06" w:rsidRDefault="00284D06" w:rsidP="00E009E8">
      <w:r>
        <w:separator/>
      </w:r>
    </w:p>
  </w:endnote>
  <w:endnote w:type="continuationSeparator" w:id="1">
    <w:p w:rsidR="00284D06" w:rsidRDefault="00284D06" w:rsidP="00E009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autami">
    <w:panose1 w:val="020B0502040204020203"/>
    <w:charset w:val="00"/>
    <w:family w:val="swiss"/>
    <w:pitch w:val="variable"/>
    <w:sig w:usb0="002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098371"/>
      <w:docPartObj>
        <w:docPartGallery w:val="Page Numbers (Bottom of Page)"/>
        <w:docPartUnique/>
      </w:docPartObj>
    </w:sdtPr>
    <w:sdtContent>
      <w:p w:rsidR="00D51905" w:rsidRDefault="00D51905" w:rsidP="00E8035B">
        <w:pPr>
          <w:pStyle w:val="Footer"/>
        </w:pPr>
        <w:r w:rsidRPr="00E8035B">
          <w:rPr>
            <w:b/>
            <w:bCs/>
          </w:rPr>
          <w:t xml:space="preserve">Foreign Exchange  Market                                                                                                                           </w:t>
        </w:r>
        <w:fldSimple w:instr=" PAGE   \* MERGEFORMAT ">
          <w:r w:rsidR="007F3F89">
            <w:rPr>
              <w:noProof/>
            </w:rPr>
            <w:t>53</w:t>
          </w:r>
        </w:fldSimple>
      </w:p>
    </w:sdtContent>
  </w:sdt>
  <w:p w:rsidR="00D51905" w:rsidRDefault="00D51905">
    <w:pPr>
      <w:pStyle w:val="BodyText"/>
      <w:spacing w:line="14" w:lineRule="auto"/>
      <w:jc w:val="left"/>
      <w:rPr>
        <w:sz w:val="20"/>
      </w:rPr>
    </w:pPr>
    <w:r>
      <w:rPr>
        <w:sz w:val="20"/>
      </w:rPr>
      <w:t>fORE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4D06" w:rsidRDefault="00284D06" w:rsidP="00E009E8">
      <w:r>
        <w:separator/>
      </w:r>
    </w:p>
  </w:footnote>
  <w:footnote w:type="continuationSeparator" w:id="1">
    <w:p w:rsidR="00284D06" w:rsidRDefault="00284D06" w:rsidP="00E009E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905" w:rsidRPr="00E8035B" w:rsidRDefault="00D51905">
    <w:pPr>
      <w:pStyle w:val="Header"/>
      <w:rPr>
        <w:b/>
        <w:bCs/>
      </w:rPr>
    </w:pPr>
    <w:r w:rsidRPr="00E8035B">
      <w:rPr>
        <w:b/>
        <w:bCs/>
      </w:rPr>
      <w:t>SRI HARI DEGREE COLLEGE, KADAPA                                                                             SEMESTER-V</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75684"/>
    <w:multiLevelType w:val="hybridMultilevel"/>
    <w:tmpl w:val="65EA17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6F0330"/>
    <w:multiLevelType w:val="hybridMultilevel"/>
    <w:tmpl w:val="CF766F34"/>
    <w:lvl w:ilvl="0" w:tplc="7EE8E70A">
      <w:start w:val="1"/>
      <w:numFmt w:val="decimal"/>
      <w:lvlText w:val="%1)"/>
      <w:lvlJc w:val="left"/>
      <w:pPr>
        <w:ind w:left="460" w:hanging="360"/>
      </w:pPr>
      <w:rPr>
        <w:rFonts w:ascii="Times New Roman" w:eastAsia="Times New Roman" w:hAnsi="Times New Roman" w:cs="Times New Roman" w:hint="default"/>
        <w:w w:val="100"/>
        <w:sz w:val="22"/>
        <w:szCs w:val="22"/>
        <w:lang w:val="en-US" w:eastAsia="en-US" w:bidi="ar-SA"/>
      </w:rPr>
    </w:lvl>
    <w:lvl w:ilvl="1" w:tplc="25242B98">
      <w:numFmt w:val="bullet"/>
      <w:lvlText w:val="•"/>
      <w:lvlJc w:val="left"/>
      <w:pPr>
        <w:ind w:left="1372" w:hanging="360"/>
      </w:pPr>
      <w:rPr>
        <w:rFonts w:hint="default"/>
        <w:lang w:val="en-US" w:eastAsia="en-US" w:bidi="ar-SA"/>
      </w:rPr>
    </w:lvl>
    <w:lvl w:ilvl="2" w:tplc="B82C06AE">
      <w:numFmt w:val="bullet"/>
      <w:lvlText w:val="•"/>
      <w:lvlJc w:val="left"/>
      <w:pPr>
        <w:ind w:left="2284" w:hanging="360"/>
      </w:pPr>
      <w:rPr>
        <w:rFonts w:hint="default"/>
        <w:lang w:val="en-US" w:eastAsia="en-US" w:bidi="ar-SA"/>
      </w:rPr>
    </w:lvl>
    <w:lvl w:ilvl="3" w:tplc="955A1F0E">
      <w:numFmt w:val="bullet"/>
      <w:lvlText w:val="•"/>
      <w:lvlJc w:val="left"/>
      <w:pPr>
        <w:ind w:left="3196" w:hanging="360"/>
      </w:pPr>
      <w:rPr>
        <w:rFonts w:hint="default"/>
        <w:lang w:val="en-US" w:eastAsia="en-US" w:bidi="ar-SA"/>
      </w:rPr>
    </w:lvl>
    <w:lvl w:ilvl="4" w:tplc="AC7CBADC">
      <w:numFmt w:val="bullet"/>
      <w:lvlText w:val="•"/>
      <w:lvlJc w:val="left"/>
      <w:pPr>
        <w:ind w:left="4108" w:hanging="360"/>
      </w:pPr>
      <w:rPr>
        <w:rFonts w:hint="default"/>
        <w:lang w:val="en-US" w:eastAsia="en-US" w:bidi="ar-SA"/>
      </w:rPr>
    </w:lvl>
    <w:lvl w:ilvl="5" w:tplc="07BAA338">
      <w:numFmt w:val="bullet"/>
      <w:lvlText w:val="•"/>
      <w:lvlJc w:val="left"/>
      <w:pPr>
        <w:ind w:left="5020" w:hanging="360"/>
      </w:pPr>
      <w:rPr>
        <w:rFonts w:hint="default"/>
        <w:lang w:val="en-US" w:eastAsia="en-US" w:bidi="ar-SA"/>
      </w:rPr>
    </w:lvl>
    <w:lvl w:ilvl="6" w:tplc="0AA47750">
      <w:numFmt w:val="bullet"/>
      <w:lvlText w:val="•"/>
      <w:lvlJc w:val="left"/>
      <w:pPr>
        <w:ind w:left="5932" w:hanging="360"/>
      </w:pPr>
      <w:rPr>
        <w:rFonts w:hint="default"/>
        <w:lang w:val="en-US" w:eastAsia="en-US" w:bidi="ar-SA"/>
      </w:rPr>
    </w:lvl>
    <w:lvl w:ilvl="7" w:tplc="DE807088">
      <w:numFmt w:val="bullet"/>
      <w:lvlText w:val="•"/>
      <w:lvlJc w:val="left"/>
      <w:pPr>
        <w:ind w:left="6844" w:hanging="360"/>
      </w:pPr>
      <w:rPr>
        <w:rFonts w:hint="default"/>
        <w:lang w:val="en-US" w:eastAsia="en-US" w:bidi="ar-SA"/>
      </w:rPr>
    </w:lvl>
    <w:lvl w:ilvl="8" w:tplc="9C8627DC">
      <w:numFmt w:val="bullet"/>
      <w:lvlText w:val="•"/>
      <w:lvlJc w:val="left"/>
      <w:pPr>
        <w:ind w:left="7756" w:hanging="360"/>
      </w:pPr>
      <w:rPr>
        <w:rFonts w:hint="default"/>
        <w:lang w:val="en-US" w:eastAsia="en-US" w:bidi="ar-SA"/>
      </w:rPr>
    </w:lvl>
  </w:abstractNum>
  <w:abstractNum w:abstractNumId="2">
    <w:nsid w:val="02C44663"/>
    <w:multiLevelType w:val="multilevel"/>
    <w:tmpl w:val="1CF8D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30619FD"/>
    <w:multiLevelType w:val="multilevel"/>
    <w:tmpl w:val="5AAAA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3D9598D"/>
    <w:multiLevelType w:val="hybridMultilevel"/>
    <w:tmpl w:val="7F6240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4E44952"/>
    <w:multiLevelType w:val="hybridMultilevel"/>
    <w:tmpl w:val="292E2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53C06DE"/>
    <w:multiLevelType w:val="multilevel"/>
    <w:tmpl w:val="368E7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5E70CCF"/>
    <w:multiLevelType w:val="multilevel"/>
    <w:tmpl w:val="1264F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82D641B"/>
    <w:multiLevelType w:val="hybridMultilevel"/>
    <w:tmpl w:val="665EA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9524A64"/>
    <w:multiLevelType w:val="hybridMultilevel"/>
    <w:tmpl w:val="C09E13E0"/>
    <w:lvl w:ilvl="0" w:tplc="8F32EA00">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0AB03A2C"/>
    <w:multiLevelType w:val="hybridMultilevel"/>
    <w:tmpl w:val="115AF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B310417"/>
    <w:multiLevelType w:val="multilevel"/>
    <w:tmpl w:val="11FC2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D87274F"/>
    <w:multiLevelType w:val="multilevel"/>
    <w:tmpl w:val="70C2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0EF92BB2"/>
    <w:multiLevelType w:val="multilevel"/>
    <w:tmpl w:val="27124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14534B7"/>
    <w:multiLevelType w:val="multilevel"/>
    <w:tmpl w:val="30885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2E6260E"/>
    <w:multiLevelType w:val="hybridMultilevel"/>
    <w:tmpl w:val="540CA4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3BD73E1"/>
    <w:multiLevelType w:val="multilevel"/>
    <w:tmpl w:val="9620B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427617F"/>
    <w:multiLevelType w:val="multilevel"/>
    <w:tmpl w:val="C02A832A"/>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49850E3"/>
    <w:multiLevelType w:val="multilevel"/>
    <w:tmpl w:val="ACB8A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5940ECD"/>
    <w:multiLevelType w:val="multilevel"/>
    <w:tmpl w:val="08AA9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7334652"/>
    <w:multiLevelType w:val="multilevel"/>
    <w:tmpl w:val="EBFCA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8AF3002"/>
    <w:multiLevelType w:val="hybridMultilevel"/>
    <w:tmpl w:val="0504C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BDA2C4D"/>
    <w:multiLevelType w:val="multilevel"/>
    <w:tmpl w:val="69542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D1F6D07"/>
    <w:multiLevelType w:val="multilevel"/>
    <w:tmpl w:val="C5B08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E100BA7"/>
    <w:multiLevelType w:val="multilevel"/>
    <w:tmpl w:val="662E9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E526207"/>
    <w:multiLevelType w:val="multilevel"/>
    <w:tmpl w:val="D062E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E6F2C80"/>
    <w:multiLevelType w:val="hybridMultilevel"/>
    <w:tmpl w:val="E3B08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1E7B1E75"/>
    <w:multiLevelType w:val="multilevel"/>
    <w:tmpl w:val="6FFC7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1EFB338F"/>
    <w:multiLevelType w:val="multilevel"/>
    <w:tmpl w:val="6D2A5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1FB17191"/>
    <w:multiLevelType w:val="hybridMultilevel"/>
    <w:tmpl w:val="907E93E0"/>
    <w:lvl w:ilvl="0" w:tplc="A38CC1FE">
      <w:start w:val="1"/>
      <w:numFmt w:val="decimal"/>
      <w:lvlText w:val="%1)"/>
      <w:lvlJc w:val="left"/>
      <w:pPr>
        <w:ind w:left="460" w:hanging="360"/>
        <w:jc w:val="right"/>
      </w:pPr>
      <w:rPr>
        <w:rFonts w:hint="default"/>
        <w:b/>
        <w:bCs/>
        <w:w w:val="100"/>
        <w:lang w:val="en-US" w:eastAsia="en-US" w:bidi="ar-SA"/>
      </w:rPr>
    </w:lvl>
    <w:lvl w:ilvl="1" w:tplc="BD560CB0">
      <w:numFmt w:val="bullet"/>
      <w:lvlText w:val=""/>
      <w:lvlJc w:val="left"/>
      <w:pPr>
        <w:ind w:left="820" w:hanging="360"/>
      </w:pPr>
      <w:rPr>
        <w:rFonts w:ascii="Symbol" w:eastAsia="Symbol" w:hAnsi="Symbol" w:cs="Symbol" w:hint="default"/>
        <w:w w:val="100"/>
        <w:sz w:val="22"/>
        <w:szCs w:val="22"/>
        <w:lang w:val="en-US" w:eastAsia="en-US" w:bidi="ar-SA"/>
      </w:rPr>
    </w:lvl>
    <w:lvl w:ilvl="2" w:tplc="16D09672">
      <w:numFmt w:val="bullet"/>
      <w:lvlText w:val="•"/>
      <w:lvlJc w:val="left"/>
      <w:pPr>
        <w:ind w:left="1793" w:hanging="360"/>
      </w:pPr>
      <w:rPr>
        <w:rFonts w:hint="default"/>
        <w:lang w:val="en-US" w:eastAsia="en-US" w:bidi="ar-SA"/>
      </w:rPr>
    </w:lvl>
    <w:lvl w:ilvl="3" w:tplc="2910D040">
      <w:numFmt w:val="bullet"/>
      <w:lvlText w:val="•"/>
      <w:lvlJc w:val="left"/>
      <w:pPr>
        <w:ind w:left="2766" w:hanging="360"/>
      </w:pPr>
      <w:rPr>
        <w:rFonts w:hint="default"/>
        <w:lang w:val="en-US" w:eastAsia="en-US" w:bidi="ar-SA"/>
      </w:rPr>
    </w:lvl>
    <w:lvl w:ilvl="4" w:tplc="E5EE62BA">
      <w:numFmt w:val="bullet"/>
      <w:lvlText w:val="•"/>
      <w:lvlJc w:val="left"/>
      <w:pPr>
        <w:ind w:left="3740" w:hanging="360"/>
      </w:pPr>
      <w:rPr>
        <w:rFonts w:hint="default"/>
        <w:lang w:val="en-US" w:eastAsia="en-US" w:bidi="ar-SA"/>
      </w:rPr>
    </w:lvl>
    <w:lvl w:ilvl="5" w:tplc="DAC662E8">
      <w:numFmt w:val="bullet"/>
      <w:lvlText w:val="•"/>
      <w:lvlJc w:val="left"/>
      <w:pPr>
        <w:ind w:left="4713" w:hanging="360"/>
      </w:pPr>
      <w:rPr>
        <w:rFonts w:hint="default"/>
        <w:lang w:val="en-US" w:eastAsia="en-US" w:bidi="ar-SA"/>
      </w:rPr>
    </w:lvl>
    <w:lvl w:ilvl="6" w:tplc="CFA0D6C8">
      <w:numFmt w:val="bullet"/>
      <w:lvlText w:val="•"/>
      <w:lvlJc w:val="left"/>
      <w:pPr>
        <w:ind w:left="5686" w:hanging="360"/>
      </w:pPr>
      <w:rPr>
        <w:rFonts w:hint="default"/>
        <w:lang w:val="en-US" w:eastAsia="en-US" w:bidi="ar-SA"/>
      </w:rPr>
    </w:lvl>
    <w:lvl w:ilvl="7" w:tplc="7624C21A">
      <w:numFmt w:val="bullet"/>
      <w:lvlText w:val="•"/>
      <w:lvlJc w:val="left"/>
      <w:pPr>
        <w:ind w:left="6660" w:hanging="360"/>
      </w:pPr>
      <w:rPr>
        <w:rFonts w:hint="default"/>
        <w:lang w:val="en-US" w:eastAsia="en-US" w:bidi="ar-SA"/>
      </w:rPr>
    </w:lvl>
    <w:lvl w:ilvl="8" w:tplc="E98C4B8E">
      <w:numFmt w:val="bullet"/>
      <w:lvlText w:val="•"/>
      <w:lvlJc w:val="left"/>
      <w:pPr>
        <w:ind w:left="7633" w:hanging="360"/>
      </w:pPr>
      <w:rPr>
        <w:rFonts w:hint="default"/>
        <w:lang w:val="en-US" w:eastAsia="en-US" w:bidi="ar-SA"/>
      </w:rPr>
    </w:lvl>
  </w:abstractNum>
  <w:abstractNum w:abstractNumId="30">
    <w:nsid w:val="24120447"/>
    <w:multiLevelType w:val="multilevel"/>
    <w:tmpl w:val="89B0C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64E3A66"/>
    <w:multiLevelType w:val="multilevel"/>
    <w:tmpl w:val="4FF60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8033DEC"/>
    <w:multiLevelType w:val="hybridMultilevel"/>
    <w:tmpl w:val="B960293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83A701C"/>
    <w:multiLevelType w:val="multilevel"/>
    <w:tmpl w:val="52B8E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284A6677"/>
    <w:multiLevelType w:val="hybridMultilevel"/>
    <w:tmpl w:val="4B10F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A715E22"/>
    <w:multiLevelType w:val="multilevel"/>
    <w:tmpl w:val="C02A832A"/>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2FC147C0"/>
    <w:multiLevelType w:val="multilevel"/>
    <w:tmpl w:val="B93A7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305566EB"/>
    <w:multiLevelType w:val="hybridMultilevel"/>
    <w:tmpl w:val="0BEA929E"/>
    <w:lvl w:ilvl="0" w:tplc="0409000F">
      <w:start w:val="1"/>
      <w:numFmt w:val="decimal"/>
      <w:lvlText w:val="%1."/>
      <w:lvlJc w:val="left"/>
      <w:pPr>
        <w:ind w:left="1206" w:hanging="360"/>
      </w:pPr>
    </w:lvl>
    <w:lvl w:ilvl="1" w:tplc="04090019" w:tentative="1">
      <w:start w:val="1"/>
      <w:numFmt w:val="lowerLetter"/>
      <w:lvlText w:val="%2."/>
      <w:lvlJc w:val="left"/>
      <w:pPr>
        <w:ind w:left="1926" w:hanging="360"/>
      </w:pPr>
    </w:lvl>
    <w:lvl w:ilvl="2" w:tplc="0409001B" w:tentative="1">
      <w:start w:val="1"/>
      <w:numFmt w:val="lowerRoman"/>
      <w:lvlText w:val="%3."/>
      <w:lvlJc w:val="right"/>
      <w:pPr>
        <w:ind w:left="2646" w:hanging="180"/>
      </w:pPr>
    </w:lvl>
    <w:lvl w:ilvl="3" w:tplc="0409000F" w:tentative="1">
      <w:start w:val="1"/>
      <w:numFmt w:val="decimal"/>
      <w:lvlText w:val="%4."/>
      <w:lvlJc w:val="left"/>
      <w:pPr>
        <w:ind w:left="3366" w:hanging="360"/>
      </w:pPr>
    </w:lvl>
    <w:lvl w:ilvl="4" w:tplc="04090019" w:tentative="1">
      <w:start w:val="1"/>
      <w:numFmt w:val="lowerLetter"/>
      <w:lvlText w:val="%5."/>
      <w:lvlJc w:val="left"/>
      <w:pPr>
        <w:ind w:left="4086" w:hanging="360"/>
      </w:pPr>
    </w:lvl>
    <w:lvl w:ilvl="5" w:tplc="0409001B" w:tentative="1">
      <w:start w:val="1"/>
      <w:numFmt w:val="lowerRoman"/>
      <w:lvlText w:val="%6."/>
      <w:lvlJc w:val="right"/>
      <w:pPr>
        <w:ind w:left="4806" w:hanging="180"/>
      </w:pPr>
    </w:lvl>
    <w:lvl w:ilvl="6" w:tplc="0409000F" w:tentative="1">
      <w:start w:val="1"/>
      <w:numFmt w:val="decimal"/>
      <w:lvlText w:val="%7."/>
      <w:lvlJc w:val="left"/>
      <w:pPr>
        <w:ind w:left="5526" w:hanging="360"/>
      </w:pPr>
    </w:lvl>
    <w:lvl w:ilvl="7" w:tplc="04090019" w:tentative="1">
      <w:start w:val="1"/>
      <w:numFmt w:val="lowerLetter"/>
      <w:lvlText w:val="%8."/>
      <w:lvlJc w:val="left"/>
      <w:pPr>
        <w:ind w:left="6246" w:hanging="360"/>
      </w:pPr>
    </w:lvl>
    <w:lvl w:ilvl="8" w:tplc="0409001B" w:tentative="1">
      <w:start w:val="1"/>
      <w:numFmt w:val="lowerRoman"/>
      <w:lvlText w:val="%9."/>
      <w:lvlJc w:val="right"/>
      <w:pPr>
        <w:ind w:left="6966" w:hanging="180"/>
      </w:pPr>
    </w:lvl>
  </w:abstractNum>
  <w:abstractNum w:abstractNumId="38">
    <w:nsid w:val="305D0FC7"/>
    <w:multiLevelType w:val="multilevel"/>
    <w:tmpl w:val="DA14E2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311532AD"/>
    <w:multiLevelType w:val="multilevel"/>
    <w:tmpl w:val="CDBC3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31153E34"/>
    <w:multiLevelType w:val="multilevel"/>
    <w:tmpl w:val="3FD64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32A05049"/>
    <w:multiLevelType w:val="multilevel"/>
    <w:tmpl w:val="92843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36325C28"/>
    <w:multiLevelType w:val="multilevel"/>
    <w:tmpl w:val="8C6C9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370169BB"/>
    <w:multiLevelType w:val="multilevel"/>
    <w:tmpl w:val="0E60C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3896188C"/>
    <w:multiLevelType w:val="hybridMultilevel"/>
    <w:tmpl w:val="AC6A08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9053BCA"/>
    <w:multiLevelType w:val="multilevel"/>
    <w:tmpl w:val="CA022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3AEE71F6"/>
    <w:multiLevelType w:val="multilevel"/>
    <w:tmpl w:val="516E4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nsid w:val="3CD74B91"/>
    <w:multiLevelType w:val="multilevel"/>
    <w:tmpl w:val="6074A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3CF54AAC"/>
    <w:multiLevelType w:val="multilevel"/>
    <w:tmpl w:val="D9448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3E3C39CB"/>
    <w:multiLevelType w:val="multilevel"/>
    <w:tmpl w:val="D09EB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405F4859"/>
    <w:multiLevelType w:val="multilevel"/>
    <w:tmpl w:val="5F28E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407C1789"/>
    <w:multiLevelType w:val="multilevel"/>
    <w:tmpl w:val="7ECE1E5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41093274"/>
    <w:multiLevelType w:val="multilevel"/>
    <w:tmpl w:val="8EB41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421B3FCB"/>
    <w:multiLevelType w:val="multilevel"/>
    <w:tmpl w:val="137E1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44053524"/>
    <w:multiLevelType w:val="hybridMultilevel"/>
    <w:tmpl w:val="7568B40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45D07A68"/>
    <w:multiLevelType w:val="multilevel"/>
    <w:tmpl w:val="6C06A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nsid w:val="478C145B"/>
    <w:multiLevelType w:val="multilevel"/>
    <w:tmpl w:val="1B54A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485F1CB8"/>
    <w:multiLevelType w:val="hybridMultilevel"/>
    <w:tmpl w:val="0B0060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486D368B"/>
    <w:multiLevelType w:val="hybridMultilevel"/>
    <w:tmpl w:val="45B21926"/>
    <w:lvl w:ilvl="0" w:tplc="4370905E">
      <w:start w:val="1"/>
      <w:numFmt w:val="decimal"/>
      <w:lvlText w:val="%1."/>
      <w:lvlJc w:val="left"/>
      <w:pPr>
        <w:ind w:left="460" w:hanging="360"/>
      </w:pPr>
      <w:rPr>
        <w:rFonts w:hint="default"/>
        <w:w w:val="100"/>
        <w:lang w:val="en-US" w:eastAsia="en-US" w:bidi="ar-SA"/>
      </w:rPr>
    </w:lvl>
    <w:lvl w:ilvl="1" w:tplc="D6807BF0">
      <w:start w:val="1"/>
      <w:numFmt w:val="lowerLetter"/>
      <w:lvlText w:val="%2)"/>
      <w:lvlJc w:val="left"/>
      <w:pPr>
        <w:ind w:left="849" w:hanging="363"/>
      </w:pPr>
      <w:rPr>
        <w:rFonts w:ascii="Times New Roman" w:eastAsia="Times New Roman" w:hAnsi="Times New Roman" w:cs="Times New Roman" w:hint="default"/>
        <w:b/>
        <w:bCs/>
        <w:w w:val="100"/>
        <w:sz w:val="22"/>
        <w:szCs w:val="22"/>
        <w:lang w:val="en-US" w:eastAsia="en-US" w:bidi="ar-SA"/>
      </w:rPr>
    </w:lvl>
    <w:lvl w:ilvl="2" w:tplc="2F4C0238">
      <w:numFmt w:val="bullet"/>
      <w:lvlText w:val=""/>
      <w:lvlJc w:val="left"/>
      <w:pPr>
        <w:ind w:left="1180" w:hanging="360"/>
      </w:pPr>
      <w:rPr>
        <w:rFonts w:ascii="Symbol" w:eastAsia="Symbol" w:hAnsi="Symbol" w:cs="Symbol" w:hint="default"/>
        <w:w w:val="100"/>
        <w:sz w:val="22"/>
        <w:szCs w:val="22"/>
        <w:lang w:val="en-US" w:eastAsia="en-US" w:bidi="ar-SA"/>
      </w:rPr>
    </w:lvl>
    <w:lvl w:ilvl="3" w:tplc="A050C72E">
      <w:numFmt w:val="bullet"/>
      <w:lvlText w:val="•"/>
      <w:lvlJc w:val="left"/>
      <w:pPr>
        <w:ind w:left="2230" w:hanging="360"/>
      </w:pPr>
      <w:rPr>
        <w:rFonts w:hint="default"/>
        <w:lang w:val="en-US" w:eastAsia="en-US" w:bidi="ar-SA"/>
      </w:rPr>
    </w:lvl>
    <w:lvl w:ilvl="4" w:tplc="E182CBE2">
      <w:numFmt w:val="bullet"/>
      <w:lvlText w:val="•"/>
      <w:lvlJc w:val="left"/>
      <w:pPr>
        <w:ind w:left="3280" w:hanging="360"/>
      </w:pPr>
      <w:rPr>
        <w:rFonts w:hint="default"/>
        <w:lang w:val="en-US" w:eastAsia="en-US" w:bidi="ar-SA"/>
      </w:rPr>
    </w:lvl>
    <w:lvl w:ilvl="5" w:tplc="2F38C090">
      <w:numFmt w:val="bullet"/>
      <w:lvlText w:val="•"/>
      <w:lvlJc w:val="left"/>
      <w:pPr>
        <w:ind w:left="4330" w:hanging="360"/>
      </w:pPr>
      <w:rPr>
        <w:rFonts w:hint="default"/>
        <w:lang w:val="en-US" w:eastAsia="en-US" w:bidi="ar-SA"/>
      </w:rPr>
    </w:lvl>
    <w:lvl w:ilvl="6" w:tplc="F692D86C">
      <w:numFmt w:val="bullet"/>
      <w:lvlText w:val="•"/>
      <w:lvlJc w:val="left"/>
      <w:pPr>
        <w:ind w:left="5380" w:hanging="360"/>
      </w:pPr>
      <w:rPr>
        <w:rFonts w:hint="default"/>
        <w:lang w:val="en-US" w:eastAsia="en-US" w:bidi="ar-SA"/>
      </w:rPr>
    </w:lvl>
    <w:lvl w:ilvl="7" w:tplc="4C98C27A">
      <w:numFmt w:val="bullet"/>
      <w:lvlText w:val="•"/>
      <w:lvlJc w:val="left"/>
      <w:pPr>
        <w:ind w:left="6430" w:hanging="360"/>
      </w:pPr>
      <w:rPr>
        <w:rFonts w:hint="default"/>
        <w:lang w:val="en-US" w:eastAsia="en-US" w:bidi="ar-SA"/>
      </w:rPr>
    </w:lvl>
    <w:lvl w:ilvl="8" w:tplc="5B3A3722">
      <w:numFmt w:val="bullet"/>
      <w:lvlText w:val="•"/>
      <w:lvlJc w:val="left"/>
      <w:pPr>
        <w:ind w:left="7480" w:hanging="360"/>
      </w:pPr>
      <w:rPr>
        <w:rFonts w:hint="default"/>
        <w:lang w:val="en-US" w:eastAsia="en-US" w:bidi="ar-SA"/>
      </w:rPr>
    </w:lvl>
  </w:abstractNum>
  <w:abstractNum w:abstractNumId="59">
    <w:nsid w:val="4964559B"/>
    <w:multiLevelType w:val="hybridMultilevel"/>
    <w:tmpl w:val="DE8E948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49A03B71"/>
    <w:multiLevelType w:val="multilevel"/>
    <w:tmpl w:val="47FC0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4C4A7CFB"/>
    <w:multiLevelType w:val="multilevel"/>
    <w:tmpl w:val="E2E40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4CBA376B"/>
    <w:multiLevelType w:val="hybridMultilevel"/>
    <w:tmpl w:val="7D361C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nsid w:val="4F540AD9"/>
    <w:multiLevelType w:val="multilevel"/>
    <w:tmpl w:val="C6704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nsid w:val="4F7201C3"/>
    <w:multiLevelType w:val="hybridMultilevel"/>
    <w:tmpl w:val="6C848ABA"/>
    <w:lvl w:ilvl="0" w:tplc="A37E93E2">
      <w:start w:val="1"/>
      <w:numFmt w:val="decimal"/>
      <w:lvlText w:val="%1."/>
      <w:lvlJc w:val="left"/>
      <w:pPr>
        <w:ind w:left="460" w:hanging="360"/>
      </w:pPr>
      <w:rPr>
        <w:rFonts w:hint="default"/>
        <w:b/>
        <w:bCs/>
        <w:w w:val="100"/>
        <w:lang w:val="en-US" w:eastAsia="en-US" w:bidi="ar-SA"/>
      </w:rPr>
    </w:lvl>
    <w:lvl w:ilvl="1" w:tplc="CF848752">
      <w:numFmt w:val="bullet"/>
      <w:lvlText w:val="•"/>
      <w:lvlJc w:val="left"/>
      <w:pPr>
        <w:ind w:left="1372" w:hanging="360"/>
      </w:pPr>
      <w:rPr>
        <w:rFonts w:hint="default"/>
        <w:lang w:val="en-US" w:eastAsia="en-US" w:bidi="ar-SA"/>
      </w:rPr>
    </w:lvl>
    <w:lvl w:ilvl="2" w:tplc="D62027AE">
      <w:numFmt w:val="bullet"/>
      <w:lvlText w:val="•"/>
      <w:lvlJc w:val="left"/>
      <w:pPr>
        <w:ind w:left="2284" w:hanging="360"/>
      </w:pPr>
      <w:rPr>
        <w:rFonts w:hint="default"/>
        <w:lang w:val="en-US" w:eastAsia="en-US" w:bidi="ar-SA"/>
      </w:rPr>
    </w:lvl>
    <w:lvl w:ilvl="3" w:tplc="BC6059DC">
      <w:numFmt w:val="bullet"/>
      <w:lvlText w:val="•"/>
      <w:lvlJc w:val="left"/>
      <w:pPr>
        <w:ind w:left="3196" w:hanging="360"/>
      </w:pPr>
      <w:rPr>
        <w:rFonts w:hint="default"/>
        <w:lang w:val="en-US" w:eastAsia="en-US" w:bidi="ar-SA"/>
      </w:rPr>
    </w:lvl>
    <w:lvl w:ilvl="4" w:tplc="C84486CE">
      <w:numFmt w:val="bullet"/>
      <w:lvlText w:val="•"/>
      <w:lvlJc w:val="left"/>
      <w:pPr>
        <w:ind w:left="4108" w:hanging="360"/>
      </w:pPr>
      <w:rPr>
        <w:rFonts w:hint="default"/>
        <w:lang w:val="en-US" w:eastAsia="en-US" w:bidi="ar-SA"/>
      </w:rPr>
    </w:lvl>
    <w:lvl w:ilvl="5" w:tplc="F6187D4A">
      <w:numFmt w:val="bullet"/>
      <w:lvlText w:val="•"/>
      <w:lvlJc w:val="left"/>
      <w:pPr>
        <w:ind w:left="5020" w:hanging="360"/>
      </w:pPr>
      <w:rPr>
        <w:rFonts w:hint="default"/>
        <w:lang w:val="en-US" w:eastAsia="en-US" w:bidi="ar-SA"/>
      </w:rPr>
    </w:lvl>
    <w:lvl w:ilvl="6" w:tplc="0192B076">
      <w:numFmt w:val="bullet"/>
      <w:lvlText w:val="•"/>
      <w:lvlJc w:val="left"/>
      <w:pPr>
        <w:ind w:left="5932" w:hanging="360"/>
      </w:pPr>
      <w:rPr>
        <w:rFonts w:hint="default"/>
        <w:lang w:val="en-US" w:eastAsia="en-US" w:bidi="ar-SA"/>
      </w:rPr>
    </w:lvl>
    <w:lvl w:ilvl="7" w:tplc="0E986276">
      <w:numFmt w:val="bullet"/>
      <w:lvlText w:val="•"/>
      <w:lvlJc w:val="left"/>
      <w:pPr>
        <w:ind w:left="6844" w:hanging="360"/>
      </w:pPr>
      <w:rPr>
        <w:rFonts w:hint="default"/>
        <w:lang w:val="en-US" w:eastAsia="en-US" w:bidi="ar-SA"/>
      </w:rPr>
    </w:lvl>
    <w:lvl w:ilvl="8" w:tplc="D9F04DC4">
      <w:numFmt w:val="bullet"/>
      <w:lvlText w:val="•"/>
      <w:lvlJc w:val="left"/>
      <w:pPr>
        <w:ind w:left="7756" w:hanging="360"/>
      </w:pPr>
      <w:rPr>
        <w:rFonts w:hint="default"/>
        <w:lang w:val="en-US" w:eastAsia="en-US" w:bidi="ar-SA"/>
      </w:rPr>
    </w:lvl>
  </w:abstractNum>
  <w:abstractNum w:abstractNumId="65">
    <w:nsid w:val="4FEB29B8"/>
    <w:multiLevelType w:val="hybridMultilevel"/>
    <w:tmpl w:val="8502FB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4FF11DD3"/>
    <w:multiLevelType w:val="multilevel"/>
    <w:tmpl w:val="9B3A82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50093F66"/>
    <w:multiLevelType w:val="multilevel"/>
    <w:tmpl w:val="F1307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50F875E1"/>
    <w:multiLevelType w:val="multilevel"/>
    <w:tmpl w:val="2B584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512A7CCB"/>
    <w:multiLevelType w:val="multilevel"/>
    <w:tmpl w:val="BBEE4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5262387E"/>
    <w:multiLevelType w:val="multilevel"/>
    <w:tmpl w:val="F3D28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564E2C07"/>
    <w:multiLevelType w:val="hybridMultilevel"/>
    <w:tmpl w:val="6D1A1EAE"/>
    <w:lvl w:ilvl="0" w:tplc="49C8F692">
      <w:numFmt w:val="bullet"/>
      <w:lvlText w:val=""/>
      <w:lvlJc w:val="left"/>
      <w:pPr>
        <w:ind w:left="832" w:hanging="340"/>
      </w:pPr>
      <w:rPr>
        <w:rFonts w:ascii="Symbol" w:eastAsia="Symbol" w:hAnsi="Symbol" w:cs="Symbol" w:hint="default"/>
        <w:w w:val="102"/>
        <w:sz w:val="22"/>
        <w:szCs w:val="22"/>
        <w:lang w:val="en-US" w:eastAsia="en-US" w:bidi="ar-SA"/>
      </w:rPr>
    </w:lvl>
    <w:lvl w:ilvl="1" w:tplc="ED04581C">
      <w:numFmt w:val="bullet"/>
      <w:lvlText w:val="•"/>
      <w:lvlJc w:val="left"/>
      <w:pPr>
        <w:ind w:left="1636" w:hanging="340"/>
      </w:pPr>
      <w:rPr>
        <w:lang w:val="en-US" w:eastAsia="en-US" w:bidi="ar-SA"/>
      </w:rPr>
    </w:lvl>
    <w:lvl w:ilvl="2" w:tplc="C47AF54E">
      <w:numFmt w:val="bullet"/>
      <w:lvlText w:val="•"/>
      <w:lvlJc w:val="left"/>
      <w:pPr>
        <w:ind w:left="2432" w:hanging="340"/>
      </w:pPr>
      <w:rPr>
        <w:lang w:val="en-US" w:eastAsia="en-US" w:bidi="ar-SA"/>
      </w:rPr>
    </w:lvl>
    <w:lvl w:ilvl="3" w:tplc="33908D34">
      <w:numFmt w:val="bullet"/>
      <w:lvlText w:val="•"/>
      <w:lvlJc w:val="left"/>
      <w:pPr>
        <w:ind w:left="3228" w:hanging="340"/>
      </w:pPr>
      <w:rPr>
        <w:lang w:val="en-US" w:eastAsia="en-US" w:bidi="ar-SA"/>
      </w:rPr>
    </w:lvl>
    <w:lvl w:ilvl="4" w:tplc="A6E88B2A">
      <w:numFmt w:val="bullet"/>
      <w:lvlText w:val="•"/>
      <w:lvlJc w:val="left"/>
      <w:pPr>
        <w:ind w:left="4024" w:hanging="340"/>
      </w:pPr>
      <w:rPr>
        <w:lang w:val="en-US" w:eastAsia="en-US" w:bidi="ar-SA"/>
      </w:rPr>
    </w:lvl>
    <w:lvl w:ilvl="5" w:tplc="6A98C584">
      <w:numFmt w:val="bullet"/>
      <w:lvlText w:val="•"/>
      <w:lvlJc w:val="left"/>
      <w:pPr>
        <w:ind w:left="4820" w:hanging="340"/>
      </w:pPr>
      <w:rPr>
        <w:lang w:val="en-US" w:eastAsia="en-US" w:bidi="ar-SA"/>
      </w:rPr>
    </w:lvl>
    <w:lvl w:ilvl="6" w:tplc="E17A8398">
      <w:numFmt w:val="bullet"/>
      <w:lvlText w:val="•"/>
      <w:lvlJc w:val="left"/>
      <w:pPr>
        <w:ind w:left="5616" w:hanging="340"/>
      </w:pPr>
      <w:rPr>
        <w:lang w:val="en-US" w:eastAsia="en-US" w:bidi="ar-SA"/>
      </w:rPr>
    </w:lvl>
    <w:lvl w:ilvl="7" w:tplc="C366943E">
      <w:numFmt w:val="bullet"/>
      <w:lvlText w:val="•"/>
      <w:lvlJc w:val="left"/>
      <w:pPr>
        <w:ind w:left="6412" w:hanging="340"/>
      </w:pPr>
      <w:rPr>
        <w:lang w:val="en-US" w:eastAsia="en-US" w:bidi="ar-SA"/>
      </w:rPr>
    </w:lvl>
    <w:lvl w:ilvl="8" w:tplc="873EC580">
      <w:numFmt w:val="bullet"/>
      <w:lvlText w:val="•"/>
      <w:lvlJc w:val="left"/>
      <w:pPr>
        <w:ind w:left="7208" w:hanging="340"/>
      </w:pPr>
      <w:rPr>
        <w:lang w:val="en-US" w:eastAsia="en-US" w:bidi="ar-SA"/>
      </w:rPr>
    </w:lvl>
  </w:abstractNum>
  <w:abstractNum w:abstractNumId="72">
    <w:nsid w:val="58EF062F"/>
    <w:multiLevelType w:val="multilevel"/>
    <w:tmpl w:val="D6806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59A71CFF"/>
    <w:multiLevelType w:val="multilevel"/>
    <w:tmpl w:val="2DCEA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5B0341F4"/>
    <w:multiLevelType w:val="multilevel"/>
    <w:tmpl w:val="CA14E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5BFE5A93"/>
    <w:multiLevelType w:val="multilevel"/>
    <w:tmpl w:val="12BAA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5E9549C1"/>
    <w:multiLevelType w:val="hybridMultilevel"/>
    <w:tmpl w:val="66B6BE4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5FD9407B"/>
    <w:multiLevelType w:val="hybridMultilevel"/>
    <w:tmpl w:val="7CF43F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613505B2"/>
    <w:multiLevelType w:val="multilevel"/>
    <w:tmpl w:val="7A64D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614A18CC"/>
    <w:multiLevelType w:val="hybridMultilevel"/>
    <w:tmpl w:val="148EDAB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6223300C"/>
    <w:multiLevelType w:val="hybridMultilevel"/>
    <w:tmpl w:val="EE9C9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65DB3FC9"/>
    <w:multiLevelType w:val="hybridMultilevel"/>
    <w:tmpl w:val="73D41EB8"/>
    <w:lvl w:ilvl="0" w:tplc="D7A08C72">
      <w:numFmt w:val="bullet"/>
      <w:lvlText w:val=""/>
      <w:lvlJc w:val="left"/>
      <w:pPr>
        <w:ind w:left="1281" w:hanging="363"/>
      </w:pPr>
      <w:rPr>
        <w:rFonts w:ascii="Symbol" w:eastAsia="Symbol" w:hAnsi="Symbol" w:cs="Symbol" w:hint="default"/>
        <w:w w:val="100"/>
        <w:sz w:val="22"/>
        <w:szCs w:val="22"/>
        <w:lang w:val="en-US" w:eastAsia="en-US" w:bidi="ar-SA"/>
      </w:rPr>
    </w:lvl>
    <w:lvl w:ilvl="1" w:tplc="9200786A">
      <w:numFmt w:val="bullet"/>
      <w:lvlText w:val="•"/>
      <w:lvlJc w:val="left"/>
      <w:pPr>
        <w:ind w:left="2110" w:hanging="363"/>
      </w:pPr>
      <w:rPr>
        <w:rFonts w:hint="default"/>
        <w:lang w:val="en-US" w:eastAsia="en-US" w:bidi="ar-SA"/>
      </w:rPr>
    </w:lvl>
    <w:lvl w:ilvl="2" w:tplc="FF9CABCC">
      <w:numFmt w:val="bullet"/>
      <w:lvlText w:val="•"/>
      <w:lvlJc w:val="left"/>
      <w:pPr>
        <w:ind w:left="2940" w:hanging="363"/>
      </w:pPr>
      <w:rPr>
        <w:rFonts w:hint="default"/>
        <w:lang w:val="en-US" w:eastAsia="en-US" w:bidi="ar-SA"/>
      </w:rPr>
    </w:lvl>
    <w:lvl w:ilvl="3" w:tplc="5CD488E4">
      <w:numFmt w:val="bullet"/>
      <w:lvlText w:val="•"/>
      <w:lvlJc w:val="left"/>
      <w:pPr>
        <w:ind w:left="3770" w:hanging="363"/>
      </w:pPr>
      <w:rPr>
        <w:rFonts w:hint="default"/>
        <w:lang w:val="en-US" w:eastAsia="en-US" w:bidi="ar-SA"/>
      </w:rPr>
    </w:lvl>
    <w:lvl w:ilvl="4" w:tplc="3B8254B0">
      <w:numFmt w:val="bullet"/>
      <w:lvlText w:val="•"/>
      <w:lvlJc w:val="left"/>
      <w:pPr>
        <w:ind w:left="4600" w:hanging="363"/>
      </w:pPr>
      <w:rPr>
        <w:rFonts w:hint="default"/>
        <w:lang w:val="en-US" w:eastAsia="en-US" w:bidi="ar-SA"/>
      </w:rPr>
    </w:lvl>
    <w:lvl w:ilvl="5" w:tplc="78FCC9C0">
      <w:numFmt w:val="bullet"/>
      <w:lvlText w:val="•"/>
      <w:lvlJc w:val="left"/>
      <w:pPr>
        <w:ind w:left="5430" w:hanging="363"/>
      </w:pPr>
      <w:rPr>
        <w:rFonts w:hint="default"/>
        <w:lang w:val="en-US" w:eastAsia="en-US" w:bidi="ar-SA"/>
      </w:rPr>
    </w:lvl>
    <w:lvl w:ilvl="6" w:tplc="66DC67CE">
      <w:numFmt w:val="bullet"/>
      <w:lvlText w:val="•"/>
      <w:lvlJc w:val="left"/>
      <w:pPr>
        <w:ind w:left="6260" w:hanging="363"/>
      </w:pPr>
      <w:rPr>
        <w:rFonts w:hint="default"/>
        <w:lang w:val="en-US" w:eastAsia="en-US" w:bidi="ar-SA"/>
      </w:rPr>
    </w:lvl>
    <w:lvl w:ilvl="7" w:tplc="D1068A9E">
      <w:numFmt w:val="bullet"/>
      <w:lvlText w:val="•"/>
      <w:lvlJc w:val="left"/>
      <w:pPr>
        <w:ind w:left="7090" w:hanging="363"/>
      </w:pPr>
      <w:rPr>
        <w:rFonts w:hint="default"/>
        <w:lang w:val="en-US" w:eastAsia="en-US" w:bidi="ar-SA"/>
      </w:rPr>
    </w:lvl>
    <w:lvl w:ilvl="8" w:tplc="59BAB6AA">
      <w:numFmt w:val="bullet"/>
      <w:lvlText w:val="•"/>
      <w:lvlJc w:val="left"/>
      <w:pPr>
        <w:ind w:left="7920" w:hanging="363"/>
      </w:pPr>
      <w:rPr>
        <w:rFonts w:hint="default"/>
        <w:lang w:val="en-US" w:eastAsia="en-US" w:bidi="ar-SA"/>
      </w:rPr>
    </w:lvl>
  </w:abstractNum>
  <w:abstractNum w:abstractNumId="82">
    <w:nsid w:val="66447994"/>
    <w:multiLevelType w:val="multilevel"/>
    <w:tmpl w:val="EEAA6F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698866EC"/>
    <w:multiLevelType w:val="multilevel"/>
    <w:tmpl w:val="534A9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6A144CC8"/>
    <w:multiLevelType w:val="multilevel"/>
    <w:tmpl w:val="A984C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6AAF04AF"/>
    <w:multiLevelType w:val="multilevel"/>
    <w:tmpl w:val="DEE0B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6CC10234"/>
    <w:multiLevelType w:val="multilevel"/>
    <w:tmpl w:val="472E2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6CDC7812"/>
    <w:multiLevelType w:val="multilevel"/>
    <w:tmpl w:val="53625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6F5B44F7"/>
    <w:multiLevelType w:val="multilevel"/>
    <w:tmpl w:val="DF22B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6F7828A1"/>
    <w:multiLevelType w:val="hybridMultilevel"/>
    <w:tmpl w:val="D0C47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706B0441"/>
    <w:multiLevelType w:val="multilevel"/>
    <w:tmpl w:val="DC3A5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712F6726"/>
    <w:multiLevelType w:val="multilevel"/>
    <w:tmpl w:val="D8E08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743F5CC4"/>
    <w:multiLevelType w:val="multilevel"/>
    <w:tmpl w:val="2FDA3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745E0254"/>
    <w:multiLevelType w:val="multilevel"/>
    <w:tmpl w:val="DEDE81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78327474"/>
    <w:multiLevelType w:val="multilevel"/>
    <w:tmpl w:val="8C24E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78FA5023"/>
    <w:multiLevelType w:val="hybridMultilevel"/>
    <w:tmpl w:val="1D92D2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7B7C1A75"/>
    <w:multiLevelType w:val="hybridMultilevel"/>
    <w:tmpl w:val="28F2183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7BB94A3C"/>
    <w:multiLevelType w:val="hybridMultilevel"/>
    <w:tmpl w:val="A9F823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7BEF4209"/>
    <w:multiLevelType w:val="hybridMultilevel"/>
    <w:tmpl w:val="152474E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9">
    <w:nsid w:val="7D2D0A77"/>
    <w:multiLevelType w:val="hybridMultilevel"/>
    <w:tmpl w:val="72988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1"/>
  </w:num>
  <w:num w:numId="3">
    <w:abstractNumId w:val="58"/>
  </w:num>
  <w:num w:numId="4">
    <w:abstractNumId w:val="64"/>
  </w:num>
  <w:num w:numId="5">
    <w:abstractNumId w:val="81"/>
  </w:num>
  <w:num w:numId="6">
    <w:abstractNumId w:val="51"/>
  </w:num>
  <w:num w:numId="7">
    <w:abstractNumId w:val="84"/>
  </w:num>
  <w:num w:numId="8">
    <w:abstractNumId w:val="93"/>
    <w:lvlOverride w:ilvl="0">
      <w:lvl w:ilvl="0">
        <w:numFmt w:val="decimal"/>
        <w:lvlText w:val="%1."/>
        <w:lvlJc w:val="left"/>
      </w:lvl>
    </w:lvlOverride>
  </w:num>
  <w:num w:numId="9">
    <w:abstractNumId w:val="38"/>
    <w:lvlOverride w:ilvl="0">
      <w:lvl w:ilvl="0">
        <w:numFmt w:val="decimal"/>
        <w:lvlText w:val="%1."/>
        <w:lvlJc w:val="left"/>
      </w:lvl>
    </w:lvlOverride>
  </w:num>
  <w:num w:numId="10">
    <w:abstractNumId w:val="66"/>
    <w:lvlOverride w:ilvl="0">
      <w:lvl w:ilvl="0">
        <w:numFmt w:val="decimal"/>
        <w:lvlText w:val="%1."/>
        <w:lvlJc w:val="left"/>
      </w:lvl>
    </w:lvlOverride>
    <w:lvlOverride w:ilvl="1">
      <w:lvl w:ilvl="1" w:tentative="1">
        <w:start w:val="1"/>
        <w:numFmt w:val="decimal"/>
        <w:lvlText w:val="%2."/>
        <w:lvlJc w:val="left"/>
        <w:pPr>
          <w:tabs>
            <w:tab w:val="num" w:pos="1440"/>
          </w:tabs>
          <w:ind w:left="1440" w:hanging="360"/>
        </w:pPr>
      </w:lvl>
    </w:lvlOverride>
    <w:lvlOverride w:ilvl="2">
      <w:lvl w:ilvl="2" w:tentative="1">
        <w:start w:val="1"/>
        <w:numFmt w:val="decimal"/>
        <w:lvlText w:val="%3."/>
        <w:lvlJc w:val="left"/>
        <w:pPr>
          <w:tabs>
            <w:tab w:val="num" w:pos="2160"/>
          </w:tabs>
          <w:ind w:left="2160" w:hanging="36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11">
    <w:abstractNumId w:val="55"/>
  </w:num>
  <w:num w:numId="12">
    <w:abstractNumId w:val="46"/>
  </w:num>
  <w:num w:numId="13">
    <w:abstractNumId w:val="63"/>
  </w:num>
  <w:num w:numId="14">
    <w:abstractNumId w:val="52"/>
  </w:num>
  <w:num w:numId="15">
    <w:abstractNumId w:val="2"/>
  </w:num>
  <w:num w:numId="16">
    <w:abstractNumId w:val="82"/>
  </w:num>
  <w:num w:numId="17">
    <w:abstractNumId w:val="70"/>
  </w:num>
  <w:num w:numId="18">
    <w:abstractNumId w:val="9"/>
  </w:num>
  <w:num w:numId="19">
    <w:abstractNumId w:val="80"/>
  </w:num>
  <w:num w:numId="20">
    <w:abstractNumId w:val="26"/>
  </w:num>
  <w:num w:numId="21">
    <w:abstractNumId w:val="21"/>
  </w:num>
  <w:num w:numId="22">
    <w:abstractNumId w:val="5"/>
  </w:num>
  <w:num w:numId="23">
    <w:abstractNumId w:val="34"/>
  </w:num>
  <w:num w:numId="24">
    <w:abstractNumId w:val="8"/>
  </w:num>
  <w:num w:numId="25">
    <w:abstractNumId w:val="99"/>
  </w:num>
  <w:num w:numId="26">
    <w:abstractNumId w:val="89"/>
  </w:num>
  <w:num w:numId="27">
    <w:abstractNumId w:val="10"/>
  </w:num>
  <w:num w:numId="28">
    <w:abstractNumId w:val="16"/>
  </w:num>
  <w:num w:numId="29">
    <w:abstractNumId w:val="79"/>
  </w:num>
  <w:num w:numId="30">
    <w:abstractNumId w:val="59"/>
  </w:num>
  <w:num w:numId="31">
    <w:abstractNumId w:val="37"/>
  </w:num>
  <w:num w:numId="32">
    <w:abstractNumId w:val="43"/>
    <w:lvlOverride w:ilvl="0">
      <w:lvl w:ilvl="0">
        <w:numFmt w:val="bullet"/>
        <w:lvlText w:val="o"/>
        <w:lvlJc w:val="left"/>
        <w:pPr>
          <w:tabs>
            <w:tab w:val="num" w:pos="720"/>
          </w:tabs>
          <w:ind w:left="720" w:hanging="360"/>
        </w:pPr>
        <w:rPr>
          <w:rFonts w:ascii="Courier New" w:hAnsi="Courier New" w:hint="default"/>
          <w:sz w:val="20"/>
        </w:rPr>
      </w:lvl>
    </w:lvlOverride>
  </w:num>
  <w:num w:numId="33">
    <w:abstractNumId w:val="85"/>
    <w:lvlOverride w:ilvl="0">
      <w:lvl w:ilvl="0">
        <w:numFmt w:val="bullet"/>
        <w:lvlText w:val="o"/>
        <w:lvlJc w:val="left"/>
        <w:pPr>
          <w:tabs>
            <w:tab w:val="num" w:pos="720"/>
          </w:tabs>
          <w:ind w:left="720" w:hanging="360"/>
        </w:pPr>
        <w:rPr>
          <w:rFonts w:ascii="Courier New" w:hAnsi="Courier New" w:hint="default"/>
          <w:sz w:val="20"/>
        </w:rPr>
      </w:lvl>
    </w:lvlOverride>
  </w:num>
  <w:num w:numId="34">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35">
    <w:abstractNumId w:val="92"/>
    <w:lvlOverride w:ilvl="0">
      <w:lvl w:ilvl="0">
        <w:numFmt w:val="bullet"/>
        <w:lvlText w:val="o"/>
        <w:lvlJc w:val="left"/>
        <w:pPr>
          <w:tabs>
            <w:tab w:val="num" w:pos="720"/>
          </w:tabs>
          <w:ind w:left="720" w:hanging="360"/>
        </w:pPr>
        <w:rPr>
          <w:rFonts w:ascii="Courier New" w:hAnsi="Courier New" w:hint="default"/>
          <w:sz w:val="20"/>
        </w:rPr>
      </w:lvl>
    </w:lvlOverride>
  </w:num>
  <w:num w:numId="36">
    <w:abstractNumId w:val="67"/>
    <w:lvlOverride w:ilvl="0">
      <w:lvl w:ilvl="0">
        <w:numFmt w:val="bullet"/>
        <w:lvlText w:val="o"/>
        <w:lvlJc w:val="left"/>
        <w:pPr>
          <w:tabs>
            <w:tab w:val="num" w:pos="720"/>
          </w:tabs>
          <w:ind w:left="720" w:hanging="360"/>
        </w:pPr>
        <w:rPr>
          <w:rFonts w:ascii="Courier New" w:hAnsi="Courier New" w:hint="default"/>
          <w:sz w:val="20"/>
        </w:rPr>
      </w:lvl>
    </w:lvlOverride>
  </w:num>
  <w:num w:numId="37">
    <w:abstractNumId w:val="7"/>
    <w:lvlOverride w:ilvl="0">
      <w:lvl w:ilvl="0">
        <w:numFmt w:val="bullet"/>
        <w:lvlText w:val="o"/>
        <w:lvlJc w:val="left"/>
        <w:pPr>
          <w:tabs>
            <w:tab w:val="num" w:pos="720"/>
          </w:tabs>
          <w:ind w:left="720" w:hanging="360"/>
        </w:pPr>
        <w:rPr>
          <w:rFonts w:ascii="Courier New" w:hAnsi="Courier New" w:hint="default"/>
          <w:sz w:val="20"/>
        </w:rPr>
      </w:lvl>
    </w:lvlOverride>
  </w:num>
  <w:num w:numId="38">
    <w:abstractNumId w:val="78"/>
    <w:lvlOverride w:ilvl="0">
      <w:lvl w:ilvl="0">
        <w:numFmt w:val="bullet"/>
        <w:lvlText w:val="o"/>
        <w:lvlJc w:val="left"/>
        <w:pPr>
          <w:tabs>
            <w:tab w:val="num" w:pos="720"/>
          </w:tabs>
          <w:ind w:left="720" w:hanging="360"/>
        </w:pPr>
        <w:rPr>
          <w:rFonts w:ascii="Courier New" w:hAnsi="Courier New" w:hint="default"/>
          <w:sz w:val="20"/>
        </w:rPr>
      </w:lvl>
    </w:lvlOverride>
  </w:num>
  <w:num w:numId="39">
    <w:abstractNumId w:val="91"/>
    <w:lvlOverride w:ilvl="0">
      <w:lvl w:ilvl="0">
        <w:numFmt w:val="bullet"/>
        <w:lvlText w:val="o"/>
        <w:lvlJc w:val="left"/>
        <w:pPr>
          <w:tabs>
            <w:tab w:val="num" w:pos="720"/>
          </w:tabs>
          <w:ind w:left="720" w:hanging="360"/>
        </w:pPr>
        <w:rPr>
          <w:rFonts w:ascii="Courier New" w:hAnsi="Courier New" w:hint="default"/>
          <w:sz w:val="20"/>
        </w:rPr>
      </w:lvl>
    </w:lvlOverride>
  </w:num>
  <w:num w:numId="40">
    <w:abstractNumId w:val="25"/>
    <w:lvlOverride w:ilvl="0">
      <w:lvl w:ilvl="0">
        <w:numFmt w:val="bullet"/>
        <w:lvlText w:val="o"/>
        <w:lvlJc w:val="left"/>
        <w:pPr>
          <w:tabs>
            <w:tab w:val="num" w:pos="720"/>
          </w:tabs>
          <w:ind w:left="720" w:hanging="360"/>
        </w:pPr>
        <w:rPr>
          <w:rFonts w:ascii="Courier New" w:hAnsi="Courier New" w:hint="default"/>
          <w:sz w:val="20"/>
        </w:rPr>
      </w:lvl>
    </w:lvlOverride>
  </w:num>
  <w:num w:numId="41">
    <w:abstractNumId w:val="53"/>
  </w:num>
  <w:num w:numId="42">
    <w:abstractNumId w:val="96"/>
  </w:num>
  <w:num w:numId="43">
    <w:abstractNumId w:val="94"/>
  </w:num>
  <w:num w:numId="44">
    <w:abstractNumId w:val="0"/>
  </w:num>
  <w:num w:numId="45">
    <w:abstractNumId w:val="76"/>
  </w:num>
  <w:num w:numId="46">
    <w:abstractNumId w:val="15"/>
  </w:num>
  <w:num w:numId="47">
    <w:abstractNumId w:val="24"/>
  </w:num>
  <w:num w:numId="48">
    <w:abstractNumId w:val="69"/>
  </w:num>
  <w:num w:numId="49">
    <w:abstractNumId w:val="60"/>
  </w:num>
  <w:num w:numId="50">
    <w:abstractNumId w:val="73"/>
  </w:num>
  <w:num w:numId="51">
    <w:abstractNumId w:val="39"/>
  </w:num>
  <w:num w:numId="52">
    <w:abstractNumId w:val="90"/>
  </w:num>
  <w:num w:numId="53">
    <w:abstractNumId w:val="88"/>
  </w:num>
  <w:num w:numId="54">
    <w:abstractNumId w:val="48"/>
  </w:num>
  <w:num w:numId="55">
    <w:abstractNumId w:val="61"/>
  </w:num>
  <w:num w:numId="56">
    <w:abstractNumId w:val="31"/>
  </w:num>
  <w:num w:numId="57">
    <w:abstractNumId w:val="40"/>
  </w:num>
  <w:num w:numId="58">
    <w:abstractNumId w:val="41"/>
  </w:num>
  <w:num w:numId="59">
    <w:abstractNumId w:val="11"/>
  </w:num>
  <w:num w:numId="60">
    <w:abstractNumId w:val="27"/>
  </w:num>
  <w:num w:numId="61">
    <w:abstractNumId w:val="49"/>
  </w:num>
  <w:num w:numId="62">
    <w:abstractNumId w:val="20"/>
  </w:num>
  <w:num w:numId="63">
    <w:abstractNumId w:val="98"/>
  </w:num>
  <w:num w:numId="64">
    <w:abstractNumId w:val="65"/>
  </w:num>
  <w:num w:numId="65">
    <w:abstractNumId w:val="97"/>
  </w:num>
  <w:num w:numId="66">
    <w:abstractNumId w:val="77"/>
  </w:num>
  <w:num w:numId="67">
    <w:abstractNumId w:val="62"/>
  </w:num>
  <w:num w:numId="68">
    <w:abstractNumId w:val="35"/>
  </w:num>
  <w:num w:numId="69">
    <w:abstractNumId w:val="18"/>
  </w:num>
  <w:num w:numId="70">
    <w:abstractNumId w:val="32"/>
  </w:num>
  <w:num w:numId="71">
    <w:abstractNumId w:val="4"/>
  </w:num>
  <w:num w:numId="72">
    <w:abstractNumId w:val="17"/>
  </w:num>
  <w:num w:numId="73">
    <w:abstractNumId w:val="28"/>
  </w:num>
  <w:num w:numId="74">
    <w:abstractNumId w:val="54"/>
  </w:num>
  <w:num w:numId="75">
    <w:abstractNumId w:val="23"/>
  </w:num>
  <w:num w:numId="76">
    <w:abstractNumId w:val="95"/>
  </w:num>
  <w:num w:numId="77">
    <w:abstractNumId w:val="57"/>
  </w:num>
  <w:num w:numId="78">
    <w:abstractNumId w:val="44"/>
  </w:num>
  <w:num w:numId="79">
    <w:abstractNumId w:val="42"/>
  </w:num>
  <w:num w:numId="80">
    <w:abstractNumId w:val="87"/>
  </w:num>
  <w:num w:numId="81">
    <w:abstractNumId w:val="22"/>
  </w:num>
  <w:num w:numId="82">
    <w:abstractNumId w:val="72"/>
  </w:num>
  <w:num w:numId="83">
    <w:abstractNumId w:val="86"/>
  </w:num>
  <w:num w:numId="84">
    <w:abstractNumId w:val="47"/>
  </w:num>
  <w:num w:numId="85">
    <w:abstractNumId w:val="30"/>
  </w:num>
  <w:num w:numId="86">
    <w:abstractNumId w:val="14"/>
  </w:num>
  <w:num w:numId="87">
    <w:abstractNumId w:val="71"/>
  </w:num>
  <w:num w:numId="88">
    <w:abstractNumId w:val="12"/>
  </w:num>
  <w:num w:numId="89">
    <w:abstractNumId w:val="36"/>
  </w:num>
  <w:num w:numId="90">
    <w:abstractNumId w:val="56"/>
  </w:num>
  <w:num w:numId="91">
    <w:abstractNumId w:val="13"/>
  </w:num>
  <w:num w:numId="92">
    <w:abstractNumId w:val="45"/>
  </w:num>
  <w:num w:numId="93">
    <w:abstractNumId w:val="83"/>
  </w:num>
  <w:num w:numId="94">
    <w:abstractNumId w:val="33"/>
  </w:num>
  <w:num w:numId="95">
    <w:abstractNumId w:val="75"/>
  </w:num>
  <w:num w:numId="96">
    <w:abstractNumId w:val="19"/>
  </w:num>
  <w:num w:numId="97">
    <w:abstractNumId w:val="3"/>
  </w:num>
  <w:num w:numId="98">
    <w:abstractNumId w:val="50"/>
  </w:num>
  <w:num w:numId="99">
    <w:abstractNumId w:val="68"/>
  </w:num>
  <w:num w:numId="100">
    <w:abstractNumId w:val="74"/>
  </w:num>
  <w:numIdMacAtCleanup w:val="10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characterSpacingControl w:val="doNotCompress"/>
  <w:hdrShapeDefaults>
    <o:shapedefaults v:ext="edit" spidmax="5122"/>
  </w:hdrShapeDefaults>
  <w:footnotePr>
    <w:footnote w:id="0"/>
    <w:footnote w:id="1"/>
  </w:footnotePr>
  <w:endnotePr>
    <w:endnote w:id="0"/>
    <w:endnote w:id="1"/>
  </w:endnotePr>
  <w:compat>
    <w:ulTrailSpace/>
  </w:compat>
  <w:rsids>
    <w:rsidRoot w:val="00E009E8"/>
    <w:rsid w:val="000003A5"/>
    <w:rsid w:val="000012EE"/>
    <w:rsid w:val="0001065A"/>
    <w:rsid w:val="00016A1A"/>
    <w:rsid w:val="0004454F"/>
    <w:rsid w:val="00045288"/>
    <w:rsid w:val="00064249"/>
    <w:rsid w:val="0008359A"/>
    <w:rsid w:val="000874C5"/>
    <w:rsid w:val="00094FE1"/>
    <w:rsid w:val="000A3936"/>
    <w:rsid w:val="000A44ED"/>
    <w:rsid w:val="000A6961"/>
    <w:rsid w:val="000B1CD6"/>
    <w:rsid w:val="000B1E1D"/>
    <w:rsid w:val="000B5941"/>
    <w:rsid w:val="000B7CFE"/>
    <w:rsid w:val="000C7E36"/>
    <w:rsid w:val="000D77F3"/>
    <w:rsid w:val="000F0147"/>
    <w:rsid w:val="00104145"/>
    <w:rsid w:val="0010523D"/>
    <w:rsid w:val="00124DC3"/>
    <w:rsid w:val="001321D7"/>
    <w:rsid w:val="001370EC"/>
    <w:rsid w:val="00140EF5"/>
    <w:rsid w:val="00160325"/>
    <w:rsid w:val="00170F28"/>
    <w:rsid w:val="0018010D"/>
    <w:rsid w:val="00192545"/>
    <w:rsid w:val="00197A3D"/>
    <w:rsid w:val="001A0A62"/>
    <w:rsid w:val="001A4EB9"/>
    <w:rsid w:val="001C4DC2"/>
    <w:rsid w:val="001D485D"/>
    <w:rsid w:val="001E1540"/>
    <w:rsid w:val="001E62EF"/>
    <w:rsid w:val="001E6688"/>
    <w:rsid w:val="001F5502"/>
    <w:rsid w:val="002051B7"/>
    <w:rsid w:val="00217CEC"/>
    <w:rsid w:val="00220367"/>
    <w:rsid w:val="002334B7"/>
    <w:rsid w:val="00240868"/>
    <w:rsid w:val="00250E0E"/>
    <w:rsid w:val="00254358"/>
    <w:rsid w:val="002665D0"/>
    <w:rsid w:val="00266DC0"/>
    <w:rsid w:val="00284D06"/>
    <w:rsid w:val="00284D8E"/>
    <w:rsid w:val="00291D89"/>
    <w:rsid w:val="00293D41"/>
    <w:rsid w:val="00295D90"/>
    <w:rsid w:val="002A5267"/>
    <w:rsid w:val="002A6155"/>
    <w:rsid w:val="002B0F55"/>
    <w:rsid w:val="002D617C"/>
    <w:rsid w:val="002F5F15"/>
    <w:rsid w:val="00326A85"/>
    <w:rsid w:val="003435B5"/>
    <w:rsid w:val="00343EB8"/>
    <w:rsid w:val="00344673"/>
    <w:rsid w:val="00364938"/>
    <w:rsid w:val="00375A43"/>
    <w:rsid w:val="0038515F"/>
    <w:rsid w:val="003A38FE"/>
    <w:rsid w:val="003A58AE"/>
    <w:rsid w:val="003A7C15"/>
    <w:rsid w:val="003A7DA1"/>
    <w:rsid w:val="003B3E8F"/>
    <w:rsid w:val="003B5C26"/>
    <w:rsid w:val="003C2A33"/>
    <w:rsid w:val="003D245D"/>
    <w:rsid w:val="003E2A9E"/>
    <w:rsid w:val="003E4095"/>
    <w:rsid w:val="003E59EE"/>
    <w:rsid w:val="003F1041"/>
    <w:rsid w:val="004012C2"/>
    <w:rsid w:val="0040164D"/>
    <w:rsid w:val="00402CD8"/>
    <w:rsid w:val="00403BFB"/>
    <w:rsid w:val="00405EF9"/>
    <w:rsid w:val="00410B54"/>
    <w:rsid w:val="004148F8"/>
    <w:rsid w:val="00415B37"/>
    <w:rsid w:val="00416D13"/>
    <w:rsid w:val="00423081"/>
    <w:rsid w:val="0043714B"/>
    <w:rsid w:val="00454BBD"/>
    <w:rsid w:val="00463C6D"/>
    <w:rsid w:val="00470E9D"/>
    <w:rsid w:val="004818BC"/>
    <w:rsid w:val="004932FE"/>
    <w:rsid w:val="004A1544"/>
    <w:rsid w:val="004A4C9F"/>
    <w:rsid w:val="004A5D9D"/>
    <w:rsid w:val="004B58B1"/>
    <w:rsid w:val="004C4321"/>
    <w:rsid w:val="004C44BC"/>
    <w:rsid w:val="004E0059"/>
    <w:rsid w:val="004E4010"/>
    <w:rsid w:val="004E40A2"/>
    <w:rsid w:val="004F4A5E"/>
    <w:rsid w:val="004F634D"/>
    <w:rsid w:val="00504F8F"/>
    <w:rsid w:val="00507518"/>
    <w:rsid w:val="00507DBC"/>
    <w:rsid w:val="00511799"/>
    <w:rsid w:val="00513DE0"/>
    <w:rsid w:val="00530C47"/>
    <w:rsid w:val="00541552"/>
    <w:rsid w:val="00543733"/>
    <w:rsid w:val="00543D3D"/>
    <w:rsid w:val="00546160"/>
    <w:rsid w:val="00551557"/>
    <w:rsid w:val="00554691"/>
    <w:rsid w:val="00557E95"/>
    <w:rsid w:val="00563EBA"/>
    <w:rsid w:val="00571B59"/>
    <w:rsid w:val="0058465E"/>
    <w:rsid w:val="005A4888"/>
    <w:rsid w:val="005E303D"/>
    <w:rsid w:val="005E3A82"/>
    <w:rsid w:val="005F02E5"/>
    <w:rsid w:val="00613DEB"/>
    <w:rsid w:val="00635DD6"/>
    <w:rsid w:val="006447CA"/>
    <w:rsid w:val="00650665"/>
    <w:rsid w:val="006522D2"/>
    <w:rsid w:val="00654296"/>
    <w:rsid w:val="00654C15"/>
    <w:rsid w:val="0066070C"/>
    <w:rsid w:val="00664A79"/>
    <w:rsid w:val="0067021A"/>
    <w:rsid w:val="00671CC2"/>
    <w:rsid w:val="00673224"/>
    <w:rsid w:val="00684F44"/>
    <w:rsid w:val="00686CB2"/>
    <w:rsid w:val="006B35E6"/>
    <w:rsid w:val="006D462C"/>
    <w:rsid w:val="006E00E0"/>
    <w:rsid w:val="006E38B8"/>
    <w:rsid w:val="006E3CA1"/>
    <w:rsid w:val="006E47E7"/>
    <w:rsid w:val="006F00C0"/>
    <w:rsid w:val="006F09F0"/>
    <w:rsid w:val="006F4CEA"/>
    <w:rsid w:val="0071121A"/>
    <w:rsid w:val="00723E45"/>
    <w:rsid w:val="00740D3F"/>
    <w:rsid w:val="00741211"/>
    <w:rsid w:val="007476A1"/>
    <w:rsid w:val="00757EF7"/>
    <w:rsid w:val="007770AC"/>
    <w:rsid w:val="007778B5"/>
    <w:rsid w:val="00780F8A"/>
    <w:rsid w:val="007A27FC"/>
    <w:rsid w:val="007B781A"/>
    <w:rsid w:val="007E1AA6"/>
    <w:rsid w:val="007F21D9"/>
    <w:rsid w:val="007F3F89"/>
    <w:rsid w:val="007F55D2"/>
    <w:rsid w:val="007F7E90"/>
    <w:rsid w:val="00815999"/>
    <w:rsid w:val="00815FEB"/>
    <w:rsid w:val="008222B0"/>
    <w:rsid w:val="00827039"/>
    <w:rsid w:val="00834B9A"/>
    <w:rsid w:val="0084045F"/>
    <w:rsid w:val="008461D1"/>
    <w:rsid w:val="00864547"/>
    <w:rsid w:val="008648AE"/>
    <w:rsid w:val="00881A9A"/>
    <w:rsid w:val="0088435B"/>
    <w:rsid w:val="0089206F"/>
    <w:rsid w:val="008A2D05"/>
    <w:rsid w:val="008D4B4E"/>
    <w:rsid w:val="008E58B5"/>
    <w:rsid w:val="008F0FCE"/>
    <w:rsid w:val="00907F5B"/>
    <w:rsid w:val="009101DE"/>
    <w:rsid w:val="00921148"/>
    <w:rsid w:val="00923503"/>
    <w:rsid w:val="00924F45"/>
    <w:rsid w:val="009407C7"/>
    <w:rsid w:val="00984C21"/>
    <w:rsid w:val="00987B14"/>
    <w:rsid w:val="009A1666"/>
    <w:rsid w:val="009A73E7"/>
    <w:rsid w:val="009B5C37"/>
    <w:rsid w:val="009C2E6D"/>
    <w:rsid w:val="009D02F3"/>
    <w:rsid w:val="009E48BA"/>
    <w:rsid w:val="009E619B"/>
    <w:rsid w:val="009F0612"/>
    <w:rsid w:val="009F5F94"/>
    <w:rsid w:val="009F69F2"/>
    <w:rsid w:val="009F7324"/>
    <w:rsid w:val="00A04983"/>
    <w:rsid w:val="00A142A4"/>
    <w:rsid w:val="00A3005E"/>
    <w:rsid w:val="00A34796"/>
    <w:rsid w:val="00A35D8B"/>
    <w:rsid w:val="00A51489"/>
    <w:rsid w:val="00A53FCA"/>
    <w:rsid w:val="00A556D9"/>
    <w:rsid w:val="00A71948"/>
    <w:rsid w:val="00A72C05"/>
    <w:rsid w:val="00A80824"/>
    <w:rsid w:val="00AB00CD"/>
    <w:rsid w:val="00AC184E"/>
    <w:rsid w:val="00AD5652"/>
    <w:rsid w:val="00AF0279"/>
    <w:rsid w:val="00AF06F4"/>
    <w:rsid w:val="00AF0D99"/>
    <w:rsid w:val="00B050B4"/>
    <w:rsid w:val="00B05822"/>
    <w:rsid w:val="00B25ECD"/>
    <w:rsid w:val="00B54D6B"/>
    <w:rsid w:val="00B60E2A"/>
    <w:rsid w:val="00B71587"/>
    <w:rsid w:val="00B841EA"/>
    <w:rsid w:val="00B86DBE"/>
    <w:rsid w:val="00B91496"/>
    <w:rsid w:val="00B9469F"/>
    <w:rsid w:val="00BA1FF5"/>
    <w:rsid w:val="00BC467A"/>
    <w:rsid w:val="00BC659C"/>
    <w:rsid w:val="00BD15DB"/>
    <w:rsid w:val="00BD35E7"/>
    <w:rsid w:val="00BE49E3"/>
    <w:rsid w:val="00BE5DBA"/>
    <w:rsid w:val="00BE6F06"/>
    <w:rsid w:val="00BF68DC"/>
    <w:rsid w:val="00C014CD"/>
    <w:rsid w:val="00C01E89"/>
    <w:rsid w:val="00C02AD9"/>
    <w:rsid w:val="00C11CA6"/>
    <w:rsid w:val="00C14714"/>
    <w:rsid w:val="00C2183E"/>
    <w:rsid w:val="00C266AE"/>
    <w:rsid w:val="00C31BD2"/>
    <w:rsid w:val="00C33F68"/>
    <w:rsid w:val="00C347F6"/>
    <w:rsid w:val="00C36DB8"/>
    <w:rsid w:val="00C46B45"/>
    <w:rsid w:val="00C52DD1"/>
    <w:rsid w:val="00C5573F"/>
    <w:rsid w:val="00C70C2A"/>
    <w:rsid w:val="00C71F41"/>
    <w:rsid w:val="00C80399"/>
    <w:rsid w:val="00C91CA1"/>
    <w:rsid w:val="00C97C70"/>
    <w:rsid w:val="00CA3FCC"/>
    <w:rsid w:val="00CA47B3"/>
    <w:rsid w:val="00CB49DD"/>
    <w:rsid w:val="00CB5C8A"/>
    <w:rsid w:val="00CC78A2"/>
    <w:rsid w:val="00CD1E43"/>
    <w:rsid w:val="00CD71C5"/>
    <w:rsid w:val="00CE059E"/>
    <w:rsid w:val="00CE2BDB"/>
    <w:rsid w:val="00CF5D78"/>
    <w:rsid w:val="00CF7502"/>
    <w:rsid w:val="00D01E76"/>
    <w:rsid w:val="00D0488E"/>
    <w:rsid w:val="00D203A1"/>
    <w:rsid w:val="00D25C6F"/>
    <w:rsid w:val="00D343B4"/>
    <w:rsid w:val="00D37500"/>
    <w:rsid w:val="00D409DE"/>
    <w:rsid w:val="00D41A0D"/>
    <w:rsid w:val="00D44E6E"/>
    <w:rsid w:val="00D51905"/>
    <w:rsid w:val="00D529E2"/>
    <w:rsid w:val="00D5305A"/>
    <w:rsid w:val="00D57661"/>
    <w:rsid w:val="00D701CC"/>
    <w:rsid w:val="00D806B0"/>
    <w:rsid w:val="00D813C2"/>
    <w:rsid w:val="00D8248C"/>
    <w:rsid w:val="00D82BE6"/>
    <w:rsid w:val="00D86693"/>
    <w:rsid w:val="00D9274F"/>
    <w:rsid w:val="00D96C18"/>
    <w:rsid w:val="00DA02DD"/>
    <w:rsid w:val="00DA0802"/>
    <w:rsid w:val="00DA7706"/>
    <w:rsid w:val="00DB08C4"/>
    <w:rsid w:val="00DE6A40"/>
    <w:rsid w:val="00DF1CD8"/>
    <w:rsid w:val="00DF5BBF"/>
    <w:rsid w:val="00E009E8"/>
    <w:rsid w:val="00E00ABF"/>
    <w:rsid w:val="00E076A8"/>
    <w:rsid w:val="00E07B32"/>
    <w:rsid w:val="00E11A35"/>
    <w:rsid w:val="00E21D16"/>
    <w:rsid w:val="00E301A5"/>
    <w:rsid w:val="00E476DE"/>
    <w:rsid w:val="00E47EAC"/>
    <w:rsid w:val="00E5402B"/>
    <w:rsid w:val="00E8035B"/>
    <w:rsid w:val="00EA7B49"/>
    <w:rsid w:val="00EA7F29"/>
    <w:rsid w:val="00EB5E32"/>
    <w:rsid w:val="00ED2FBA"/>
    <w:rsid w:val="00EE7E86"/>
    <w:rsid w:val="00F044EC"/>
    <w:rsid w:val="00F07788"/>
    <w:rsid w:val="00F15B33"/>
    <w:rsid w:val="00F16A82"/>
    <w:rsid w:val="00F17294"/>
    <w:rsid w:val="00F23A8E"/>
    <w:rsid w:val="00F30C2F"/>
    <w:rsid w:val="00F33CD6"/>
    <w:rsid w:val="00F57C9F"/>
    <w:rsid w:val="00F63C26"/>
    <w:rsid w:val="00F65A7A"/>
    <w:rsid w:val="00F74C77"/>
    <w:rsid w:val="00F847A1"/>
    <w:rsid w:val="00F862A0"/>
    <w:rsid w:val="00FA0EF3"/>
    <w:rsid w:val="00FA2E3B"/>
    <w:rsid w:val="00FA4039"/>
    <w:rsid w:val="00FA4BE2"/>
    <w:rsid w:val="00FB0B41"/>
    <w:rsid w:val="00FC41EC"/>
    <w:rsid w:val="00FE0876"/>
  </w:rsids>
  <m:mathPr>
    <m:mathFont m:val="Cambria Math"/>
    <m:brkBin m:val="before"/>
    <m:brkBinSub m:val="--"/>
    <m:smallFrac/>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009E8"/>
    <w:rPr>
      <w:rFonts w:ascii="Times New Roman" w:eastAsia="Times New Roman" w:hAnsi="Times New Roman" w:cs="Times New Roman"/>
    </w:rPr>
  </w:style>
  <w:style w:type="paragraph" w:styleId="Heading1">
    <w:name w:val="heading 1"/>
    <w:basedOn w:val="Normal"/>
    <w:link w:val="Heading1Char"/>
    <w:uiPriority w:val="1"/>
    <w:qFormat/>
    <w:rsid w:val="00E009E8"/>
    <w:pPr>
      <w:spacing w:before="1" w:line="251" w:lineRule="exact"/>
      <w:ind w:left="100"/>
      <w:jc w:val="both"/>
      <w:outlineLvl w:val="0"/>
    </w:pPr>
    <w:rPr>
      <w:b/>
      <w:bCs/>
    </w:rPr>
  </w:style>
  <w:style w:type="paragraph" w:styleId="Heading2">
    <w:name w:val="heading 2"/>
    <w:basedOn w:val="Normal"/>
    <w:next w:val="Normal"/>
    <w:link w:val="Heading2Char"/>
    <w:uiPriority w:val="9"/>
    <w:unhideWhenUsed/>
    <w:qFormat/>
    <w:rsid w:val="00DF5BB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B58B1"/>
    <w:pPr>
      <w:keepNext/>
      <w:keepLines/>
      <w:widowControl/>
      <w:autoSpaceDE/>
      <w:autoSpaceDN/>
      <w:spacing w:before="200" w:line="276" w:lineRule="auto"/>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30C2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8359A"/>
    <w:pPr>
      <w:keepNext/>
      <w:keepLines/>
      <w:widowControl/>
      <w:autoSpaceDE/>
      <w:autoSpaceDN/>
      <w:spacing w:before="200" w:line="276" w:lineRule="auto"/>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009E8"/>
    <w:pPr>
      <w:jc w:val="both"/>
    </w:pPr>
  </w:style>
  <w:style w:type="paragraph" w:styleId="ListParagraph">
    <w:name w:val="List Paragraph"/>
    <w:basedOn w:val="Normal"/>
    <w:uiPriority w:val="1"/>
    <w:qFormat/>
    <w:rsid w:val="00E009E8"/>
    <w:pPr>
      <w:ind w:left="460" w:hanging="360"/>
      <w:jc w:val="both"/>
    </w:pPr>
  </w:style>
  <w:style w:type="paragraph" w:customStyle="1" w:styleId="TableParagraph">
    <w:name w:val="Table Paragraph"/>
    <w:basedOn w:val="Normal"/>
    <w:uiPriority w:val="1"/>
    <w:qFormat/>
    <w:rsid w:val="00E009E8"/>
  </w:style>
  <w:style w:type="character" w:styleId="Hyperlink">
    <w:name w:val="Hyperlink"/>
    <w:basedOn w:val="DefaultParagraphFont"/>
    <w:uiPriority w:val="99"/>
    <w:semiHidden/>
    <w:unhideWhenUsed/>
    <w:rsid w:val="00654296"/>
    <w:rPr>
      <w:color w:val="0000FF"/>
      <w:u w:val="single"/>
    </w:rPr>
  </w:style>
  <w:style w:type="paragraph" w:styleId="NormalWeb">
    <w:name w:val="Normal (Web)"/>
    <w:basedOn w:val="Normal"/>
    <w:uiPriority w:val="99"/>
    <w:unhideWhenUsed/>
    <w:rsid w:val="00654296"/>
    <w:pPr>
      <w:widowControl/>
      <w:autoSpaceDE/>
      <w:autoSpaceDN/>
      <w:spacing w:before="100" w:beforeAutospacing="1" w:after="100" w:afterAutospacing="1"/>
    </w:pPr>
    <w:rPr>
      <w:sz w:val="24"/>
      <w:szCs w:val="24"/>
    </w:rPr>
  </w:style>
  <w:style w:type="character" w:customStyle="1" w:styleId="Heading3Char">
    <w:name w:val="Heading 3 Char"/>
    <w:basedOn w:val="DefaultParagraphFont"/>
    <w:link w:val="Heading3"/>
    <w:uiPriority w:val="9"/>
    <w:semiHidden/>
    <w:rsid w:val="004B58B1"/>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4B58B1"/>
    <w:rPr>
      <w:b/>
      <w:bCs/>
    </w:rPr>
  </w:style>
  <w:style w:type="paragraph" w:styleId="BalloonText">
    <w:name w:val="Balloon Text"/>
    <w:basedOn w:val="Normal"/>
    <w:link w:val="BalloonTextChar"/>
    <w:uiPriority w:val="99"/>
    <w:semiHidden/>
    <w:unhideWhenUsed/>
    <w:rsid w:val="003A58AE"/>
    <w:rPr>
      <w:rFonts w:ascii="Tahoma" w:hAnsi="Tahoma" w:cs="Tahoma"/>
      <w:sz w:val="16"/>
      <w:szCs w:val="16"/>
    </w:rPr>
  </w:style>
  <w:style w:type="character" w:customStyle="1" w:styleId="BalloonTextChar">
    <w:name w:val="Balloon Text Char"/>
    <w:basedOn w:val="DefaultParagraphFont"/>
    <w:link w:val="BalloonText"/>
    <w:uiPriority w:val="99"/>
    <w:semiHidden/>
    <w:rsid w:val="003A58AE"/>
    <w:rPr>
      <w:rFonts w:ascii="Tahoma" w:eastAsia="Times New Roman" w:hAnsi="Tahoma" w:cs="Tahoma"/>
      <w:sz w:val="16"/>
      <w:szCs w:val="16"/>
    </w:rPr>
  </w:style>
  <w:style w:type="character" w:customStyle="1" w:styleId="Heading2Char">
    <w:name w:val="Heading 2 Char"/>
    <w:basedOn w:val="DefaultParagraphFont"/>
    <w:link w:val="Heading2"/>
    <w:uiPriority w:val="9"/>
    <w:rsid w:val="00DF5BBF"/>
    <w:rPr>
      <w:rFonts w:asciiTheme="majorHAnsi" w:eastAsiaTheme="majorEastAsia" w:hAnsiTheme="majorHAnsi" w:cstheme="majorBidi"/>
      <w:b/>
      <w:bCs/>
      <w:color w:val="4F81BD" w:themeColor="accent1"/>
      <w:sz w:val="26"/>
      <w:szCs w:val="26"/>
    </w:rPr>
  </w:style>
  <w:style w:type="character" w:customStyle="1" w:styleId="display-3-m">
    <w:name w:val="display-3-m"/>
    <w:basedOn w:val="DefaultParagraphFont"/>
    <w:rsid w:val="00064249"/>
  </w:style>
  <w:style w:type="paragraph" w:customStyle="1" w:styleId="para">
    <w:name w:val="para"/>
    <w:basedOn w:val="Normal"/>
    <w:rsid w:val="00740D3F"/>
    <w:pPr>
      <w:widowControl/>
      <w:autoSpaceDE/>
      <w:autoSpaceDN/>
      <w:spacing w:before="100" w:beforeAutospacing="1" w:after="100" w:afterAutospacing="1"/>
    </w:pPr>
    <w:rPr>
      <w:sz w:val="24"/>
      <w:szCs w:val="24"/>
    </w:rPr>
  </w:style>
  <w:style w:type="character" w:customStyle="1" w:styleId="marginterm">
    <w:name w:val="margin_term"/>
    <w:basedOn w:val="DefaultParagraphFont"/>
    <w:rsid w:val="00740D3F"/>
  </w:style>
  <w:style w:type="character" w:styleId="Emphasis">
    <w:name w:val="Emphasis"/>
    <w:basedOn w:val="DefaultParagraphFont"/>
    <w:uiPriority w:val="20"/>
    <w:qFormat/>
    <w:rsid w:val="00094FE1"/>
    <w:rPr>
      <w:i/>
      <w:iCs/>
    </w:rPr>
  </w:style>
  <w:style w:type="character" w:customStyle="1" w:styleId="wsm-tooltip">
    <w:name w:val="wsm-tooltip"/>
    <w:basedOn w:val="DefaultParagraphFont"/>
    <w:rsid w:val="0071121A"/>
  </w:style>
  <w:style w:type="character" w:customStyle="1" w:styleId="Heading4Char">
    <w:name w:val="Heading 4 Char"/>
    <w:basedOn w:val="DefaultParagraphFont"/>
    <w:link w:val="Heading4"/>
    <w:uiPriority w:val="9"/>
    <w:semiHidden/>
    <w:rsid w:val="00F30C2F"/>
    <w:rPr>
      <w:rFonts w:asciiTheme="majorHAnsi" w:eastAsiaTheme="majorEastAsia" w:hAnsiTheme="majorHAnsi" w:cstheme="majorBidi"/>
      <w:b/>
      <w:bCs/>
      <w:i/>
      <w:iCs/>
      <w:color w:val="4F81BD" w:themeColor="accent1"/>
    </w:rPr>
  </w:style>
  <w:style w:type="paragraph" w:styleId="Header">
    <w:name w:val="header"/>
    <w:basedOn w:val="Normal"/>
    <w:link w:val="HeaderChar"/>
    <w:uiPriority w:val="99"/>
    <w:semiHidden/>
    <w:unhideWhenUsed/>
    <w:rsid w:val="00DA0802"/>
    <w:pPr>
      <w:tabs>
        <w:tab w:val="center" w:pos="4680"/>
        <w:tab w:val="right" w:pos="9360"/>
      </w:tabs>
    </w:pPr>
  </w:style>
  <w:style w:type="character" w:customStyle="1" w:styleId="HeaderChar">
    <w:name w:val="Header Char"/>
    <w:basedOn w:val="DefaultParagraphFont"/>
    <w:link w:val="Header"/>
    <w:uiPriority w:val="99"/>
    <w:semiHidden/>
    <w:rsid w:val="00DA0802"/>
    <w:rPr>
      <w:rFonts w:ascii="Times New Roman" w:eastAsia="Times New Roman" w:hAnsi="Times New Roman" w:cs="Times New Roman"/>
    </w:rPr>
  </w:style>
  <w:style w:type="paragraph" w:styleId="Footer">
    <w:name w:val="footer"/>
    <w:basedOn w:val="Normal"/>
    <w:link w:val="FooterChar"/>
    <w:uiPriority w:val="99"/>
    <w:unhideWhenUsed/>
    <w:rsid w:val="00DA0802"/>
    <w:pPr>
      <w:tabs>
        <w:tab w:val="center" w:pos="4680"/>
        <w:tab w:val="right" w:pos="9360"/>
      </w:tabs>
    </w:pPr>
  </w:style>
  <w:style w:type="character" w:customStyle="1" w:styleId="FooterChar">
    <w:name w:val="Footer Char"/>
    <w:basedOn w:val="DefaultParagraphFont"/>
    <w:link w:val="Footer"/>
    <w:uiPriority w:val="99"/>
    <w:rsid w:val="00DA0802"/>
    <w:rPr>
      <w:rFonts w:ascii="Times New Roman" w:eastAsia="Times New Roman" w:hAnsi="Times New Roman" w:cs="Times New Roman"/>
    </w:rPr>
  </w:style>
  <w:style w:type="character" w:customStyle="1" w:styleId="smaller-perex">
    <w:name w:val="smaller-perex"/>
    <w:basedOn w:val="DefaultParagraphFont"/>
    <w:rsid w:val="00C01E89"/>
  </w:style>
  <w:style w:type="character" w:customStyle="1" w:styleId="Heading5Char">
    <w:name w:val="Heading 5 Char"/>
    <w:basedOn w:val="DefaultParagraphFont"/>
    <w:link w:val="Heading5"/>
    <w:uiPriority w:val="9"/>
    <w:semiHidden/>
    <w:rsid w:val="0008359A"/>
    <w:rPr>
      <w:rFonts w:asciiTheme="majorHAnsi" w:eastAsiaTheme="majorEastAsia" w:hAnsiTheme="majorHAnsi" w:cstheme="majorBidi"/>
      <w:color w:val="243F60" w:themeColor="accent1" w:themeShade="7F"/>
    </w:rPr>
  </w:style>
  <w:style w:type="character" w:customStyle="1" w:styleId="Heading1Char">
    <w:name w:val="Heading 1 Char"/>
    <w:basedOn w:val="DefaultParagraphFont"/>
    <w:link w:val="Heading1"/>
    <w:uiPriority w:val="1"/>
    <w:rsid w:val="0008359A"/>
    <w:rPr>
      <w:rFonts w:ascii="Times New Roman" w:eastAsia="Times New Roman" w:hAnsi="Times New Roman" w:cs="Times New Roman"/>
      <w:b/>
      <w:bCs/>
    </w:rPr>
  </w:style>
  <w:style w:type="character" w:customStyle="1" w:styleId="mntl-sc-block-headingtext">
    <w:name w:val="mntl-sc-block-heading__text"/>
    <w:basedOn w:val="DefaultParagraphFont"/>
    <w:rsid w:val="0008359A"/>
  </w:style>
  <w:style w:type="paragraph" w:customStyle="1" w:styleId="comp">
    <w:name w:val="comp"/>
    <w:basedOn w:val="Normal"/>
    <w:rsid w:val="0008359A"/>
    <w:pPr>
      <w:widowControl/>
      <w:autoSpaceDE/>
      <w:autoSpaceDN/>
      <w:spacing w:before="100" w:beforeAutospacing="1" w:after="100" w:afterAutospacing="1"/>
    </w:pPr>
    <w:rPr>
      <w:sz w:val="24"/>
      <w:szCs w:val="24"/>
    </w:rPr>
  </w:style>
  <w:style w:type="paragraph" w:customStyle="1" w:styleId="titletext">
    <w:name w:val="titletext"/>
    <w:basedOn w:val="Normal"/>
    <w:rsid w:val="0008359A"/>
    <w:pPr>
      <w:widowControl/>
      <w:autoSpaceDE/>
      <w:autoSpaceDN/>
      <w:spacing w:before="100" w:beforeAutospacing="1" w:after="100" w:afterAutospacing="1"/>
    </w:pPr>
    <w:rPr>
      <w:sz w:val="24"/>
      <w:szCs w:val="24"/>
    </w:rPr>
  </w:style>
  <w:style w:type="paragraph" w:customStyle="1" w:styleId="sgc-1">
    <w:name w:val="sgc-1"/>
    <w:basedOn w:val="Normal"/>
    <w:rsid w:val="0008359A"/>
    <w:pPr>
      <w:widowControl/>
      <w:autoSpaceDE/>
      <w:autoSpaceDN/>
      <w:spacing w:before="100" w:beforeAutospacing="1" w:after="100" w:afterAutospacing="1"/>
    </w:pPr>
    <w:rPr>
      <w:sz w:val="24"/>
      <w:szCs w:val="24"/>
    </w:rPr>
  </w:style>
  <w:style w:type="paragraph" w:customStyle="1" w:styleId="titlehead">
    <w:name w:val="titlehead"/>
    <w:basedOn w:val="Normal"/>
    <w:rsid w:val="0008359A"/>
    <w:pPr>
      <w:widowControl/>
      <w:autoSpaceDE/>
      <w:autoSpaceDN/>
      <w:spacing w:before="100" w:beforeAutospacing="1" w:after="100" w:afterAutospacing="1"/>
    </w:pPr>
    <w:rPr>
      <w:sz w:val="24"/>
      <w:szCs w:val="24"/>
    </w:rPr>
  </w:style>
  <w:style w:type="paragraph" w:styleId="Title">
    <w:name w:val="Title"/>
    <w:basedOn w:val="Normal"/>
    <w:link w:val="TitleChar"/>
    <w:uiPriority w:val="1"/>
    <w:qFormat/>
    <w:rsid w:val="0008359A"/>
    <w:pPr>
      <w:spacing w:before="77"/>
      <w:ind w:left="858" w:right="854"/>
      <w:jc w:val="center"/>
    </w:pPr>
    <w:rPr>
      <w:rFonts w:ascii="Arial" w:eastAsia="Arial" w:hAnsi="Arial" w:cs="Arial"/>
      <w:b/>
      <w:bCs/>
      <w:sz w:val="26"/>
      <w:szCs w:val="26"/>
    </w:rPr>
  </w:style>
  <w:style w:type="character" w:customStyle="1" w:styleId="TitleChar">
    <w:name w:val="Title Char"/>
    <w:basedOn w:val="DefaultParagraphFont"/>
    <w:link w:val="Title"/>
    <w:uiPriority w:val="1"/>
    <w:rsid w:val="0008359A"/>
    <w:rPr>
      <w:rFonts w:ascii="Arial" w:eastAsia="Arial" w:hAnsi="Arial" w:cs="Arial"/>
      <w:b/>
      <w:bCs/>
      <w:sz w:val="26"/>
      <w:szCs w:val="26"/>
    </w:rPr>
  </w:style>
  <w:style w:type="character" w:customStyle="1" w:styleId="BodyTextChar">
    <w:name w:val="Body Text Char"/>
    <w:basedOn w:val="DefaultParagraphFont"/>
    <w:link w:val="BodyText"/>
    <w:uiPriority w:val="1"/>
    <w:rsid w:val="0008359A"/>
    <w:rPr>
      <w:rFonts w:ascii="Times New Roman" w:eastAsia="Times New Roman" w:hAnsi="Times New Roman" w:cs="Times New Roman"/>
    </w:rPr>
  </w:style>
  <w:style w:type="character" w:customStyle="1" w:styleId="mntl-sc-block-subheadingtext">
    <w:name w:val="mntl-sc-block-subheading__text"/>
    <w:basedOn w:val="DefaultParagraphFont"/>
    <w:rsid w:val="0008359A"/>
  </w:style>
  <w:style w:type="character" w:customStyle="1" w:styleId="mntl-inline-citation">
    <w:name w:val="mntl-inline-citation"/>
    <w:basedOn w:val="DefaultParagraphFont"/>
    <w:rsid w:val="0008359A"/>
  </w:style>
  <w:style w:type="character" w:customStyle="1" w:styleId="mntl-sc-block-comparisonlistheading">
    <w:name w:val="mntl-sc-block-comparisonlist__heading"/>
    <w:basedOn w:val="DefaultParagraphFont"/>
    <w:rsid w:val="000835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009E8"/>
    <w:rPr>
      <w:rFonts w:ascii="Times New Roman" w:eastAsia="Times New Roman" w:hAnsi="Times New Roman" w:cs="Times New Roman"/>
    </w:rPr>
  </w:style>
  <w:style w:type="paragraph" w:styleId="Heading1">
    <w:name w:val="heading 1"/>
    <w:basedOn w:val="Normal"/>
    <w:link w:val="Heading1Char"/>
    <w:uiPriority w:val="1"/>
    <w:qFormat/>
    <w:rsid w:val="00E009E8"/>
    <w:pPr>
      <w:spacing w:before="1" w:line="251" w:lineRule="exact"/>
      <w:ind w:left="100"/>
      <w:jc w:val="both"/>
      <w:outlineLvl w:val="0"/>
    </w:pPr>
    <w:rPr>
      <w:b/>
      <w:bCs/>
    </w:rPr>
  </w:style>
  <w:style w:type="paragraph" w:styleId="Heading2">
    <w:name w:val="heading 2"/>
    <w:basedOn w:val="Normal"/>
    <w:next w:val="Normal"/>
    <w:link w:val="Heading2Char"/>
    <w:uiPriority w:val="9"/>
    <w:unhideWhenUsed/>
    <w:qFormat/>
    <w:rsid w:val="00DF5BB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B58B1"/>
    <w:pPr>
      <w:keepNext/>
      <w:keepLines/>
      <w:widowControl/>
      <w:autoSpaceDE/>
      <w:autoSpaceDN/>
      <w:spacing w:before="200" w:line="276" w:lineRule="auto"/>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30C2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8359A"/>
    <w:pPr>
      <w:keepNext/>
      <w:keepLines/>
      <w:widowControl/>
      <w:autoSpaceDE/>
      <w:autoSpaceDN/>
      <w:spacing w:before="200" w:line="276" w:lineRule="auto"/>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009E8"/>
    <w:pPr>
      <w:jc w:val="both"/>
    </w:pPr>
  </w:style>
  <w:style w:type="paragraph" w:styleId="ListParagraph">
    <w:name w:val="List Paragraph"/>
    <w:basedOn w:val="Normal"/>
    <w:uiPriority w:val="1"/>
    <w:qFormat/>
    <w:rsid w:val="00E009E8"/>
    <w:pPr>
      <w:ind w:left="460" w:hanging="360"/>
      <w:jc w:val="both"/>
    </w:pPr>
  </w:style>
  <w:style w:type="paragraph" w:customStyle="1" w:styleId="TableParagraph">
    <w:name w:val="Table Paragraph"/>
    <w:basedOn w:val="Normal"/>
    <w:uiPriority w:val="1"/>
    <w:qFormat/>
    <w:rsid w:val="00E009E8"/>
  </w:style>
  <w:style w:type="character" w:styleId="Hyperlink">
    <w:name w:val="Hyperlink"/>
    <w:basedOn w:val="DefaultParagraphFont"/>
    <w:uiPriority w:val="99"/>
    <w:semiHidden/>
    <w:unhideWhenUsed/>
    <w:rsid w:val="00654296"/>
    <w:rPr>
      <w:color w:val="0000FF"/>
      <w:u w:val="single"/>
    </w:rPr>
  </w:style>
  <w:style w:type="paragraph" w:styleId="NormalWeb">
    <w:name w:val="Normal (Web)"/>
    <w:basedOn w:val="Normal"/>
    <w:uiPriority w:val="99"/>
    <w:unhideWhenUsed/>
    <w:rsid w:val="00654296"/>
    <w:pPr>
      <w:widowControl/>
      <w:autoSpaceDE/>
      <w:autoSpaceDN/>
      <w:spacing w:before="100" w:beforeAutospacing="1" w:after="100" w:afterAutospacing="1"/>
    </w:pPr>
    <w:rPr>
      <w:sz w:val="24"/>
      <w:szCs w:val="24"/>
    </w:rPr>
  </w:style>
  <w:style w:type="character" w:customStyle="1" w:styleId="Heading3Char">
    <w:name w:val="Heading 3 Char"/>
    <w:basedOn w:val="DefaultParagraphFont"/>
    <w:link w:val="Heading3"/>
    <w:uiPriority w:val="9"/>
    <w:semiHidden/>
    <w:rsid w:val="004B58B1"/>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4B58B1"/>
    <w:rPr>
      <w:b/>
      <w:bCs/>
    </w:rPr>
  </w:style>
  <w:style w:type="paragraph" w:styleId="BalloonText">
    <w:name w:val="Balloon Text"/>
    <w:basedOn w:val="Normal"/>
    <w:link w:val="BalloonTextChar"/>
    <w:uiPriority w:val="99"/>
    <w:semiHidden/>
    <w:unhideWhenUsed/>
    <w:rsid w:val="003A58AE"/>
    <w:rPr>
      <w:rFonts w:ascii="Tahoma" w:hAnsi="Tahoma" w:cs="Tahoma"/>
      <w:sz w:val="16"/>
      <w:szCs w:val="16"/>
    </w:rPr>
  </w:style>
  <w:style w:type="character" w:customStyle="1" w:styleId="BalloonTextChar">
    <w:name w:val="Balloon Text Char"/>
    <w:basedOn w:val="DefaultParagraphFont"/>
    <w:link w:val="BalloonText"/>
    <w:uiPriority w:val="99"/>
    <w:semiHidden/>
    <w:rsid w:val="003A58AE"/>
    <w:rPr>
      <w:rFonts w:ascii="Tahoma" w:eastAsia="Times New Roman" w:hAnsi="Tahoma" w:cs="Tahoma"/>
      <w:sz w:val="16"/>
      <w:szCs w:val="16"/>
    </w:rPr>
  </w:style>
  <w:style w:type="character" w:customStyle="1" w:styleId="Heading2Char">
    <w:name w:val="Heading 2 Char"/>
    <w:basedOn w:val="DefaultParagraphFont"/>
    <w:link w:val="Heading2"/>
    <w:uiPriority w:val="9"/>
    <w:rsid w:val="00DF5BBF"/>
    <w:rPr>
      <w:rFonts w:asciiTheme="majorHAnsi" w:eastAsiaTheme="majorEastAsia" w:hAnsiTheme="majorHAnsi" w:cstheme="majorBidi"/>
      <w:b/>
      <w:bCs/>
      <w:color w:val="4F81BD" w:themeColor="accent1"/>
      <w:sz w:val="26"/>
      <w:szCs w:val="26"/>
    </w:rPr>
  </w:style>
  <w:style w:type="character" w:customStyle="1" w:styleId="display-3-m">
    <w:name w:val="display-3-m"/>
    <w:basedOn w:val="DefaultParagraphFont"/>
    <w:rsid w:val="00064249"/>
  </w:style>
  <w:style w:type="paragraph" w:customStyle="1" w:styleId="para">
    <w:name w:val="para"/>
    <w:basedOn w:val="Normal"/>
    <w:rsid w:val="00740D3F"/>
    <w:pPr>
      <w:widowControl/>
      <w:autoSpaceDE/>
      <w:autoSpaceDN/>
      <w:spacing w:before="100" w:beforeAutospacing="1" w:after="100" w:afterAutospacing="1"/>
    </w:pPr>
    <w:rPr>
      <w:sz w:val="24"/>
      <w:szCs w:val="24"/>
    </w:rPr>
  </w:style>
  <w:style w:type="character" w:customStyle="1" w:styleId="marginterm">
    <w:name w:val="margin_term"/>
    <w:basedOn w:val="DefaultParagraphFont"/>
    <w:rsid w:val="00740D3F"/>
  </w:style>
  <w:style w:type="character" w:styleId="Emphasis">
    <w:name w:val="Emphasis"/>
    <w:basedOn w:val="DefaultParagraphFont"/>
    <w:uiPriority w:val="20"/>
    <w:qFormat/>
    <w:rsid w:val="00094FE1"/>
    <w:rPr>
      <w:i/>
      <w:iCs/>
    </w:rPr>
  </w:style>
  <w:style w:type="character" w:customStyle="1" w:styleId="wsm-tooltip">
    <w:name w:val="wsm-tooltip"/>
    <w:basedOn w:val="DefaultParagraphFont"/>
    <w:rsid w:val="0071121A"/>
  </w:style>
  <w:style w:type="character" w:customStyle="1" w:styleId="Heading4Char">
    <w:name w:val="Heading 4 Char"/>
    <w:basedOn w:val="DefaultParagraphFont"/>
    <w:link w:val="Heading4"/>
    <w:uiPriority w:val="9"/>
    <w:semiHidden/>
    <w:rsid w:val="00F30C2F"/>
    <w:rPr>
      <w:rFonts w:asciiTheme="majorHAnsi" w:eastAsiaTheme="majorEastAsia" w:hAnsiTheme="majorHAnsi" w:cstheme="majorBidi"/>
      <w:b/>
      <w:bCs/>
      <w:i/>
      <w:iCs/>
      <w:color w:val="4F81BD" w:themeColor="accent1"/>
    </w:rPr>
  </w:style>
  <w:style w:type="paragraph" w:styleId="Header">
    <w:name w:val="header"/>
    <w:basedOn w:val="Normal"/>
    <w:link w:val="HeaderChar"/>
    <w:uiPriority w:val="99"/>
    <w:semiHidden/>
    <w:unhideWhenUsed/>
    <w:rsid w:val="00DA0802"/>
    <w:pPr>
      <w:tabs>
        <w:tab w:val="center" w:pos="4680"/>
        <w:tab w:val="right" w:pos="9360"/>
      </w:tabs>
    </w:pPr>
  </w:style>
  <w:style w:type="character" w:customStyle="1" w:styleId="HeaderChar">
    <w:name w:val="Header Char"/>
    <w:basedOn w:val="DefaultParagraphFont"/>
    <w:link w:val="Header"/>
    <w:uiPriority w:val="99"/>
    <w:semiHidden/>
    <w:rsid w:val="00DA0802"/>
    <w:rPr>
      <w:rFonts w:ascii="Times New Roman" w:eastAsia="Times New Roman" w:hAnsi="Times New Roman" w:cs="Times New Roman"/>
    </w:rPr>
  </w:style>
  <w:style w:type="paragraph" w:styleId="Footer">
    <w:name w:val="footer"/>
    <w:basedOn w:val="Normal"/>
    <w:link w:val="FooterChar"/>
    <w:uiPriority w:val="99"/>
    <w:semiHidden/>
    <w:unhideWhenUsed/>
    <w:rsid w:val="00DA0802"/>
    <w:pPr>
      <w:tabs>
        <w:tab w:val="center" w:pos="4680"/>
        <w:tab w:val="right" w:pos="9360"/>
      </w:tabs>
    </w:pPr>
  </w:style>
  <w:style w:type="character" w:customStyle="1" w:styleId="FooterChar">
    <w:name w:val="Footer Char"/>
    <w:basedOn w:val="DefaultParagraphFont"/>
    <w:link w:val="Footer"/>
    <w:uiPriority w:val="99"/>
    <w:semiHidden/>
    <w:rsid w:val="00DA0802"/>
    <w:rPr>
      <w:rFonts w:ascii="Times New Roman" w:eastAsia="Times New Roman" w:hAnsi="Times New Roman" w:cs="Times New Roman"/>
    </w:rPr>
  </w:style>
  <w:style w:type="character" w:customStyle="1" w:styleId="smaller-perex">
    <w:name w:val="smaller-perex"/>
    <w:basedOn w:val="DefaultParagraphFont"/>
    <w:rsid w:val="00C01E89"/>
  </w:style>
  <w:style w:type="character" w:customStyle="1" w:styleId="Heading5Char">
    <w:name w:val="Heading 5 Char"/>
    <w:basedOn w:val="DefaultParagraphFont"/>
    <w:link w:val="Heading5"/>
    <w:uiPriority w:val="9"/>
    <w:semiHidden/>
    <w:rsid w:val="0008359A"/>
    <w:rPr>
      <w:rFonts w:asciiTheme="majorHAnsi" w:eastAsiaTheme="majorEastAsia" w:hAnsiTheme="majorHAnsi" w:cstheme="majorBidi"/>
      <w:color w:val="243F60" w:themeColor="accent1" w:themeShade="7F"/>
    </w:rPr>
  </w:style>
  <w:style w:type="character" w:customStyle="1" w:styleId="Heading1Char">
    <w:name w:val="Heading 1 Char"/>
    <w:basedOn w:val="DefaultParagraphFont"/>
    <w:link w:val="Heading1"/>
    <w:uiPriority w:val="1"/>
    <w:rsid w:val="0008359A"/>
    <w:rPr>
      <w:rFonts w:ascii="Times New Roman" w:eastAsia="Times New Roman" w:hAnsi="Times New Roman" w:cs="Times New Roman"/>
      <w:b/>
      <w:bCs/>
    </w:rPr>
  </w:style>
  <w:style w:type="character" w:customStyle="1" w:styleId="mntl-sc-block-headingtext">
    <w:name w:val="mntl-sc-block-heading__text"/>
    <w:basedOn w:val="DefaultParagraphFont"/>
    <w:rsid w:val="0008359A"/>
  </w:style>
  <w:style w:type="paragraph" w:customStyle="1" w:styleId="comp">
    <w:name w:val="comp"/>
    <w:basedOn w:val="Normal"/>
    <w:rsid w:val="0008359A"/>
    <w:pPr>
      <w:widowControl/>
      <w:autoSpaceDE/>
      <w:autoSpaceDN/>
      <w:spacing w:before="100" w:beforeAutospacing="1" w:after="100" w:afterAutospacing="1"/>
    </w:pPr>
    <w:rPr>
      <w:sz w:val="24"/>
      <w:szCs w:val="24"/>
    </w:rPr>
  </w:style>
  <w:style w:type="paragraph" w:customStyle="1" w:styleId="titletext">
    <w:name w:val="titletext"/>
    <w:basedOn w:val="Normal"/>
    <w:rsid w:val="0008359A"/>
    <w:pPr>
      <w:widowControl/>
      <w:autoSpaceDE/>
      <w:autoSpaceDN/>
      <w:spacing w:before="100" w:beforeAutospacing="1" w:after="100" w:afterAutospacing="1"/>
    </w:pPr>
    <w:rPr>
      <w:sz w:val="24"/>
      <w:szCs w:val="24"/>
    </w:rPr>
  </w:style>
  <w:style w:type="paragraph" w:customStyle="1" w:styleId="sgc-1">
    <w:name w:val="sgc-1"/>
    <w:basedOn w:val="Normal"/>
    <w:rsid w:val="0008359A"/>
    <w:pPr>
      <w:widowControl/>
      <w:autoSpaceDE/>
      <w:autoSpaceDN/>
      <w:spacing w:before="100" w:beforeAutospacing="1" w:after="100" w:afterAutospacing="1"/>
    </w:pPr>
    <w:rPr>
      <w:sz w:val="24"/>
      <w:szCs w:val="24"/>
    </w:rPr>
  </w:style>
  <w:style w:type="paragraph" w:customStyle="1" w:styleId="titlehead">
    <w:name w:val="titlehead"/>
    <w:basedOn w:val="Normal"/>
    <w:rsid w:val="0008359A"/>
    <w:pPr>
      <w:widowControl/>
      <w:autoSpaceDE/>
      <w:autoSpaceDN/>
      <w:spacing w:before="100" w:beforeAutospacing="1" w:after="100" w:afterAutospacing="1"/>
    </w:pPr>
    <w:rPr>
      <w:sz w:val="24"/>
      <w:szCs w:val="24"/>
    </w:rPr>
  </w:style>
  <w:style w:type="paragraph" w:styleId="Title">
    <w:name w:val="Title"/>
    <w:basedOn w:val="Normal"/>
    <w:link w:val="TitleChar"/>
    <w:uiPriority w:val="1"/>
    <w:qFormat/>
    <w:rsid w:val="0008359A"/>
    <w:pPr>
      <w:spacing w:before="77"/>
      <w:ind w:left="858" w:right="854"/>
      <w:jc w:val="center"/>
    </w:pPr>
    <w:rPr>
      <w:rFonts w:ascii="Arial" w:eastAsia="Arial" w:hAnsi="Arial" w:cs="Arial"/>
      <w:b/>
      <w:bCs/>
      <w:sz w:val="26"/>
      <w:szCs w:val="26"/>
    </w:rPr>
  </w:style>
  <w:style w:type="character" w:customStyle="1" w:styleId="TitleChar">
    <w:name w:val="Title Char"/>
    <w:basedOn w:val="DefaultParagraphFont"/>
    <w:link w:val="Title"/>
    <w:uiPriority w:val="1"/>
    <w:rsid w:val="0008359A"/>
    <w:rPr>
      <w:rFonts w:ascii="Arial" w:eastAsia="Arial" w:hAnsi="Arial" w:cs="Arial"/>
      <w:b/>
      <w:bCs/>
      <w:sz w:val="26"/>
      <w:szCs w:val="26"/>
    </w:rPr>
  </w:style>
  <w:style w:type="character" w:customStyle="1" w:styleId="BodyTextChar">
    <w:name w:val="Body Text Char"/>
    <w:basedOn w:val="DefaultParagraphFont"/>
    <w:link w:val="BodyText"/>
    <w:uiPriority w:val="1"/>
    <w:rsid w:val="0008359A"/>
    <w:rPr>
      <w:rFonts w:ascii="Times New Roman" w:eastAsia="Times New Roman" w:hAnsi="Times New Roman" w:cs="Times New Roman"/>
    </w:rPr>
  </w:style>
  <w:style w:type="character" w:customStyle="1" w:styleId="mntl-sc-block-subheadingtext">
    <w:name w:val="mntl-sc-block-subheading__text"/>
    <w:basedOn w:val="DefaultParagraphFont"/>
    <w:rsid w:val="0008359A"/>
  </w:style>
  <w:style w:type="character" w:customStyle="1" w:styleId="mntl-inline-citation">
    <w:name w:val="mntl-inline-citation"/>
    <w:basedOn w:val="DefaultParagraphFont"/>
    <w:rsid w:val="0008359A"/>
  </w:style>
  <w:style w:type="character" w:customStyle="1" w:styleId="mntl-sc-block-comparisonlistheading">
    <w:name w:val="mntl-sc-block-comparisonlist__heading"/>
    <w:basedOn w:val="DefaultParagraphFont"/>
    <w:rsid w:val="0008359A"/>
  </w:style>
</w:styles>
</file>

<file path=word/webSettings.xml><?xml version="1.0" encoding="utf-8"?>
<w:webSettings xmlns:r="http://schemas.openxmlformats.org/officeDocument/2006/relationships" xmlns:w="http://schemas.openxmlformats.org/wordprocessingml/2006/main">
  <w:divs>
    <w:div w:id="739015">
      <w:bodyDiv w:val="1"/>
      <w:marLeft w:val="0"/>
      <w:marRight w:val="0"/>
      <w:marTop w:val="0"/>
      <w:marBottom w:val="0"/>
      <w:divBdr>
        <w:top w:val="none" w:sz="0" w:space="0" w:color="auto"/>
        <w:left w:val="none" w:sz="0" w:space="0" w:color="auto"/>
        <w:bottom w:val="none" w:sz="0" w:space="0" w:color="auto"/>
        <w:right w:val="none" w:sz="0" w:space="0" w:color="auto"/>
      </w:divBdr>
    </w:div>
    <w:div w:id="3018688">
      <w:bodyDiv w:val="1"/>
      <w:marLeft w:val="0"/>
      <w:marRight w:val="0"/>
      <w:marTop w:val="0"/>
      <w:marBottom w:val="0"/>
      <w:divBdr>
        <w:top w:val="none" w:sz="0" w:space="0" w:color="auto"/>
        <w:left w:val="none" w:sz="0" w:space="0" w:color="auto"/>
        <w:bottom w:val="none" w:sz="0" w:space="0" w:color="auto"/>
        <w:right w:val="none" w:sz="0" w:space="0" w:color="auto"/>
      </w:divBdr>
    </w:div>
    <w:div w:id="65347616">
      <w:bodyDiv w:val="1"/>
      <w:marLeft w:val="0"/>
      <w:marRight w:val="0"/>
      <w:marTop w:val="0"/>
      <w:marBottom w:val="0"/>
      <w:divBdr>
        <w:top w:val="none" w:sz="0" w:space="0" w:color="auto"/>
        <w:left w:val="none" w:sz="0" w:space="0" w:color="auto"/>
        <w:bottom w:val="none" w:sz="0" w:space="0" w:color="auto"/>
        <w:right w:val="none" w:sz="0" w:space="0" w:color="auto"/>
      </w:divBdr>
    </w:div>
    <w:div w:id="112404719">
      <w:bodyDiv w:val="1"/>
      <w:marLeft w:val="0"/>
      <w:marRight w:val="0"/>
      <w:marTop w:val="0"/>
      <w:marBottom w:val="0"/>
      <w:divBdr>
        <w:top w:val="none" w:sz="0" w:space="0" w:color="auto"/>
        <w:left w:val="none" w:sz="0" w:space="0" w:color="auto"/>
        <w:bottom w:val="none" w:sz="0" w:space="0" w:color="auto"/>
        <w:right w:val="none" w:sz="0" w:space="0" w:color="auto"/>
      </w:divBdr>
    </w:div>
    <w:div w:id="114520236">
      <w:bodyDiv w:val="1"/>
      <w:marLeft w:val="0"/>
      <w:marRight w:val="0"/>
      <w:marTop w:val="0"/>
      <w:marBottom w:val="0"/>
      <w:divBdr>
        <w:top w:val="none" w:sz="0" w:space="0" w:color="auto"/>
        <w:left w:val="none" w:sz="0" w:space="0" w:color="auto"/>
        <w:bottom w:val="none" w:sz="0" w:space="0" w:color="auto"/>
        <w:right w:val="none" w:sz="0" w:space="0" w:color="auto"/>
      </w:divBdr>
    </w:div>
    <w:div w:id="125393951">
      <w:bodyDiv w:val="1"/>
      <w:marLeft w:val="0"/>
      <w:marRight w:val="0"/>
      <w:marTop w:val="0"/>
      <w:marBottom w:val="0"/>
      <w:divBdr>
        <w:top w:val="none" w:sz="0" w:space="0" w:color="auto"/>
        <w:left w:val="none" w:sz="0" w:space="0" w:color="auto"/>
        <w:bottom w:val="none" w:sz="0" w:space="0" w:color="auto"/>
        <w:right w:val="none" w:sz="0" w:space="0" w:color="auto"/>
      </w:divBdr>
    </w:div>
    <w:div w:id="167671033">
      <w:bodyDiv w:val="1"/>
      <w:marLeft w:val="0"/>
      <w:marRight w:val="0"/>
      <w:marTop w:val="0"/>
      <w:marBottom w:val="0"/>
      <w:divBdr>
        <w:top w:val="none" w:sz="0" w:space="0" w:color="auto"/>
        <w:left w:val="none" w:sz="0" w:space="0" w:color="auto"/>
        <w:bottom w:val="none" w:sz="0" w:space="0" w:color="auto"/>
        <w:right w:val="none" w:sz="0" w:space="0" w:color="auto"/>
      </w:divBdr>
    </w:div>
    <w:div w:id="187180741">
      <w:bodyDiv w:val="1"/>
      <w:marLeft w:val="0"/>
      <w:marRight w:val="0"/>
      <w:marTop w:val="0"/>
      <w:marBottom w:val="0"/>
      <w:divBdr>
        <w:top w:val="none" w:sz="0" w:space="0" w:color="auto"/>
        <w:left w:val="none" w:sz="0" w:space="0" w:color="auto"/>
        <w:bottom w:val="none" w:sz="0" w:space="0" w:color="auto"/>
        <w:right w:val="none" w:sz="0" w:space="0" w:color="auto"/>
      </w:divBdr>
    </w:div>
    <w:div w:id="194926327">
      <w:bodyDiv w:val="1"/>
      <w:marLeft w:val="0"/>
      <w:marRight w:val="0"/>
      <w:marTop w:val="0"/>
      <w:marBottom w:val="0"/>
      <w:divBdr>
        <w:top w:val="none" w:sz="0" w:space="0" w:color="auto"/>
        <w:left w:val="none" w:sz="0" w:space="0" w:color="auto"/>
        <w:bottom w:val="none" w:sz="0" w:space="0" w:color="auto"/>
        <w:right w:val="none" w:sz="0" w:space="0" w:color="auto"/>
      </w:divBdr>
    </w:div>
    <w:div w:id="222838000">
      <w:bodyDiv w:val="1"/>
      <w:marLeft w:val="0"/>
      <w:marRight w:val="0"/>
      <w:marTop w:val="0"/>
      <w:marBottom w:val="0"/>
      <w:divBdr>
        <w:top w:val="none" w:sz="0" w:space="0" w:color="auto"/>
        <w:left w:val="none" w:sz="0" w:space="0" w:color="auto"/>
        <w:bottom w:val="none" w:sz="0" w:space="0" w:color="auto"/>
        <w:right w:val="none" w:sz="0" w:space="0" w:color="auto"/>
      </w:divBdr>
    </w:div>
    <w:div w:id="229462959">
      <w:bodyDiv w:val="1"/>
      <w:marLeft w:val="0"/>
      <w:marRight w:val="0"/>
      <w:marTop w:val="0"/>
      <w:marBottom w:val="0"/>
      <w:divBdr>
        <w:top w:val="none" w:sz="0" w:space="0" w:color="auto"/>
        <w:left w:val="none" w:sz="0" w:space="0" w:color="auto"/>
        <w:bottom w:val="none" w:sz="0" w:space="0" w:color="auto"/>
        <w:right w:val="none" w:sz="0" w:space="0" w:color="auto"/>
      </w:divBdr>
      <w:divsChild>
        <w:div w:id="485903866">
          <w:marLeft w:val="0"/>
          <w:marRight w:val="0"/>
          <w:marTop w:val="0"/>
          <w:marBottom w:val="0"/>
          <w:divBdr>
            <w:top w:val="none" w:sz="0" w:space="0" w:color="auto"/>
            <w:left w:val="none" w:sz="0" w:space="0" w:color="auto"/>
            <w:bottom w:val="none" w:sz="0" w:space="0" w:color="auto"/>
            <w:right w:val="none" w:sz="0" w:space="0" w:color="auto"/>
          </w:divBdr>
          <w:divsChild>
            <w:div w:id="151722754">
              <w:marLeft w:val="0"/>
              <w:marRight w:val="0"/>
              <w:marTop w:val="0"/>
              <w:marBottom w:val="0"/>
              <w:divBdr>
                <w:top w:val="none" w:sz="0" w:space="0" w:color="auto"/>
                <w:left w:val="none" w:sz="0" w:space="0" w:color="auto"/>
                <w:bottom w:val="none" w:sz="0" w:space="0" w:color="auto"/>
                <w:right w:val="none" w:sz="0" w:space="0" w:color="auto"/>
              </w:divBdr>
              <w:divsChild>
                <w:div w:id="34736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603270">
          <w:marLeft w:val="0"/>
          <w:marRight w:val="0"/>
          <w:marTop w:val="0"/>
          <w:marBottom w:val="0"/>
          <w:divBdr>
            <w:top w:val="none" w:sz="0" w:space="0" w:color="auto"/>
            <w:left w:val="none" w:sz="0" w:space="0" w:color="auto"/>
            <w:bottom w:val="none" w:sz="0" w:space="0" w:color="auto"/>
            <w:right w:val="none" w:sz="0" w:space="0" w:color="auto"/>
          </w:divBdr>
          <w:divsChild>
            <w:div w:id="1011683955">
              <w:marLeft w:val="0"/>
              <w:marRight w:val="0"/>
              <w:marTop w:val="0"/>
              <w:marBottom w:val="0"/>
              <w:divBdr>
                <w:top w:val="none" w:sz="0" w:space="0" w:color="auto"/>
                <w:left w:val="none" w:sz="0" w:space="0" w:color="auto"/>
                <w:bottom w:val="none" w:sz="0" w:space="0" w:color="auto"/>
                <w:right w:val="none" w:sz="0" w:space="0" w:color="auto"/>
              </w:divBdr>
              <w:divsChild>
                <w:div w:id="134115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367884">
      <w:bodyDiv w:val="1"/>
      <w:marLeft w:val="0"/>
      <w:marRight w:val="0"/>
      <w:marTop w:val="0"/>
      <w:marBottom w:val="0"/>
      <w:divBdr>
        <w:top w:val="none" w:sz="0" w:space="0" w:color="auto"/>
        <w:left w:val="none" w:sz="0" w:space="0" w:color="auto"/>
        <w:bottom w:val="none" w:sz="0" w:space="0" w:color="auto"/>
        <w:right w:val="none" w:sz="0" w:space="0" w:color="auto"/>
      </w:divBdr>
    </w:div>
    <w:div w:id="337924496">
      <w:bodyDiv w:val="1"/>
      <w:marLeft w:val="0"/>
      <w:marRight w:val="0"/>
      <w:marTop w:val="0"/>
      <w:marBottom w:val="0"/>
      <w:divBdr>
        <w:top w:val="none" w:sz="0" w:space="0" w:color="auto"/>
        <w:left w:val="none" w:sz="0" w:space="0" w:color="auto"/>
        <w:bottom w:val="none" w:sz="0" w:space="0" w:color="auto"/>
        <w:right w:val="none" w:sz="0" w:space="0" w:color="auto"/>
      </w:divBdr>
    </w:div>
    <w:div w:id="362824668">
      <w:bodyDiv w:val="1"/>
      <w:marLeft w:val="0"/>
      <w:marRight w:val="0"/>
      <w:marTop w:val="0"/>
      <w:marBottom w:val="0"/>
      <w:divBdr>
        <w:top w:val="none" w:sz="0" w:space="0" w:color="auto"/>
        <w:left w:val="none" w:sz="0" w:space="0" w:color="auto"/>
        <w:bottom w:val="none" w:sz="0" w:space="0" w:color="auto"/>
        <w:right w:val="none" w:sz="0" w:space="0" w:color="auto"/>
      </w:divBdr>
    </w:div>
    <w:div w:id="377821698">
      <w:bodyDiv w:val="1"/>
      <w:marLeft w:val="0"/>
      <w:marRight w:val="0"/>
      <w:marTop w:val="0"/>
      <w:marBottom w:val="0"/>
      <w:divBdr>
        <w:top w:val="none" w:sz="0" w:space="0" w:color="auto"/>
        <w:left w:val="none" w:sz="0" w:space="0" w:color="auto"/>
        <w:bottom w:val="none" w:sz="0" w:space="0" w:color="auto"/>
        <w:right w:val="none" w:sz="0" w:space="0" w:color="auto"/>
      </w:divBdr>
    </w:div>
    <w:div w:id="386532032">
      <w:bodyDiv w:val="1"/>
      <w:marLeft w:val="0"/>
      <w:marRight w:val="0"/>
      <w:marTop w:val="0"/>
      <w:marBottom w:val="0"/>
      <w:divBdr>
        <w:top w:val="none" w:sz="0" w:space="0" w:color="auto"/>
        <w:left w:val="none" w:sz="0" w:space="0" w:color="auto"/>
        <w:bottom w:val="none" w:sz="0" w:space="0" w:color="auto"/>
        <w:right w:val="none" w:sz="0" w:space="0" w:color="auto"/>
      </w:divBdr>
    </w:div>
    <w:div w:id="400753715">
      <w:bodyDiv w:val="1"/>
      <w:marLeft w:val="0"/>
      <w:marRight w:val="0"/>
      <w:marTop w:val="0"/>
      <w:marBottom w:val="0"/>
      <w:divBdr>
        <w:top w:val="none" w:sz="0" w:space="0" w:color="auto"/>
        <w:left w:val="none" w:sz="0" w:space="0" w:color="auto"/>
        <w:bottom w:val="none" w:sz="0" w:space="0" w:color="auto"/>
        <w:right w:val="none" w:sz="0" w:space="0" w:color="auto"/>
      </w:divBdr>
    </w:div>
    <w:div w:id="424963649">
      <w:bodyDiv w:val="1"/>
      <w:marLeft w:val="0"/>
      <w:marRight w:val="0"/>
      <w:marTop w:val="0"/>
      <w:marBottom w:val="0"/>
      <w:divBdr>
        <w:top w:val="none" w:sz="0" w:space="0" w:color="auto"/>
        <w:left w:val="none" w:sz="0" w:space="0" w:color="auto"/>
        <w:bottom w:val="none" w:sz="0" w:space="0" w:color="auto"/>
        <w:right w:val="none" w:sz="0" w:space="0" w:color="auto"/>
      </w:divBdr>
    </w:div>
    <w:div w:id="458845020">
      <w:bodyDiv w:val="1"/>
      <w:marLeft w:val="0"/>
      <w:marRight w:val="0"/>
      <w:marTop w:val="0"/>
      <w:marBottom w:val="0"/>
      <w:divBdr>
        <w:top w:val="none" w:sz="0" w:space="0" w:color="auto"/>
        <w:left w:val="none" w:sz="0" w:space="0" w:color="auto"/>
        <w:bottom w:val="none" w:sz="0" w:space="0" w:color="auto"/>
        <w:right w:val="none" w:sz="0" w:space="0" w:color="auto"/>
      </w:divBdr>
    </w:div>
    <w:div w:id="538975702">
      <w:bodyDiv w:val="1"/>
      <w:marLeft w:val="0"/>
      <w:marRight w:val="0"/>
      <w:marTop w:val="0"/>
      <w:marBottom w:val="0"/>
      <w:divBdr>
        <w:top w:val="none" w:sz="0" w:space="0" w:color="auto"/>
        <w:left w:val="none" w:sz="0" w:space="0" w:color="auto"/>
        <w:bottom w:val="none" w:sz="0" w:space="0" w:color="auto"/>
        <w:right w:val="none" w:sz="0" w:space="0" w:color="auto"/>
      </w:divBdr>
    </w:div>
    <w:div w:id="598831324">
      <w:bodyDiv w:val="1"/>
      <w:marLeft w:val="0"/>
      <w:marRight w:val="0"/>
      <w:marTop w:val="0"/>
      <w:marBottom w:val="0"/>
      <w:divBdr>
        <w:top w:val="none" w:sz="0" w:space="0" w:color="auto"/>
        <w:left w:val="none" w:sz="0" w:space="0" w:color="auto"/>
        <w:bottom w:val="none" w:sz="0" w:space="0" w:color="auto"/>
        <w:right w:val="none" w:sz="0" w:space="0" w:color="auto"/>
      </w:divBdr>
    </w:div>
    <w:div w:id="637732632">
      <w:bodyDiv w:val="1"/>
      <w:marLeft w:val="0"/>
      <w:marRight w:val="0"/>
      <w:marTop w:val="0"/>
      <w:marBottom w:val="0"/>
      <w:divBdr>
        <w:top w:val="none" w:sz="0" w:space="0" w:color="auto"/>
        <w:left w:val="none" w:sz="0" w:space="0" w:color="auto"/>
        <w:bottom w:val="none" w:sz="0" w:space="0" w:color="auto"/>
        <w:right w:val="none" w:sz="0" w:space="0" w:color="auto"/>
      </w:divBdr>
    </w:div>
    <w:div w:id="643044993">
      <w:bodyDiv w:val="1"/>
      <w:marLeft w:val="0"/>
      <w:marRight w:val="0"/>
      <w:marTop w:val="0"/>
      <w:marBottom w:val="0"/>
      <w:divBdr>
        <w:top w:val="none" w:sz="0" w:space="0" w:color="auto"/>
        <w:left w:val="none" w:sz="0" w:space="0" w:color="auto"/>
        <w:bottom w:val="none" w:sz="0" w:space="0" w:color="auto"/>
        <w:right w:val="none" w:sz="0" w:space="0" w:color="auto"/>
      </w:divBdr>
    </w:div>
    <w:div w:id="658388889">
      <w:bodyDiv w:val="1"/>
      <w:marLeft w:val="0"/>
      <w:marRight w:val="0"/>
      <w:marTop w:val="0"/>
      <w:marBottom w:val="0"/>
      <w:divBdr>
        <w:top w:val="none" w:sz="0" w:space="0" w:color="auto"/>
        <w:left w:val="none" w:sz="0" w:space="0" w:color="auto"/>
        <w:bottom w:val="none" w:sz="0" w:space="0" w:color="auto"/>
        <w:right w:val="none" w:sz="0" w:space="0" w:color="auto"/>
      </w:divBdr>
    </w:div>
    <w:div w:id="668289603">
      <w:bodyDiv w:val="1"/>
      <w:marLeft w:val="0"/>
      <w:marRight w:val="0"/>
      <w:marTop w:val="0"/>
      <w:marBottom w:val="0"/>
      <w:divBdr>
        <w:top w:val="none" w:sz="0" w:space="0" w:color="auto"/>
        <w:left w:val="none" w:sz="0" w:space="0" w:color="auto"/>
        <w:bottom w:val="none" w:sz="0" w:space="0" w:color="auto"/>
        <w:right w:val="none" w:sz="0" w:space="0" w:color="auto"/>
      </w:divBdr>
    </w:div>
    <w:div w:id="671683382">
      <w:bodyDiv w:val="1"/>
      <w:marLeft w:val="0"/>
      <w:marRight w:val="0"/>
      <w:marTop w:val="0"/>
      <w:marBottom w:val="0"/>
      <w:divBdr>
        <w:top w:val="none" w:sz="0" w:space="0" w:color="auto"/>
        <w:left w:val="none" w:sz="0" w:space="0" w:color="auto"/>
        <w:bottom w:val="none" w:sz="0" w:space="0" w:color="auto"/>
        <w:right w:val="none" w:sz="0" w:space="0" w:color="auto"/>
      </w:divBdr>
    </w:div>
    <w:div w:id="713969315">
      <w:bodyDiv w:val="1"/>
      <w:marLeft w:val="0"/>
      <w:marRight w:val="0"/>
      <w:marTop w:val="0"/>
      <w:marBottom w:val="0"/>
      <w:divBdr>
        <w:top w:val="none" w:sz="0" w:space="0" w:color="auto"/>
        <w:left w:val="none" w:sz="0" w:space="0" w:color="auto"/>
        <w:bottom w:val="none" w:sz="0" w:space="0" w:color="auto"/>
        <w:right w:val="none" w:sz="0" w:space="0" w:color="auto"/>
      </w:divBdr>
    </w:div>
    <w:div w:id="755637168">
      <w:bodyDiv w:val="1"/>
      <w:marLeft w:val="0"/>
      <w:marRight w:val="0"/>
      <w:marTop w:val="0"/>
      <w:marBottom w:val="0"/>
      <w:divBdr>
        <w:top w:val="none" w:sz="0" w:space="0" w:color="auto"/>
        <w:left w:val="none" w:sz="0" w:space="0" w:color="auto"/>
        <w:bottom w:val="none" w:sz="0" w:space="0" w:color="auto"/>
        <w:right w:val="none" w:sz="0" w:space="0" w:color="auto"/>
      </w:divBdr>
    </w:div>
    <w:div w:id="786389660">
      <w:bodyDiv w:val="1"/>
      <w:marLeft w:val="0"/>
      <w:marRight w:val="0"/>
      <w:marTop w:val="0"/>
      <w:marBottom w:val="0"/>
      <w:divBdr>
        <w:top w:val="none" w:sz="0" w:space="0" w:color="auto"/>
        <w:left w:val="none" w:sz="0" w:space="0" w:color="auto"/>
        <w:bottom w:val="none" w:sz="0" w:space="0" w:color="auto"/>
        <w:right w:val="none" w:sz="0" w:space="0" w:color="auto"/>
      </w:divBdr>
      <w:divsChild>
        <w:div w:id="1782676506">
          <w:marLeft w:val="0"/>
          <w:marRight w:val="0"/>
          <w:marTop w:val="288"/>
          <w:marBottom w:val="0"/>
          <w:divBdr>
            <w:top w:val="none" w:sz="0" w:space="0" w:color="auto"/>
            <w:left w:val="none" w:sz="0" w:space="0" w:color="auto"/>
            <w:bottom w:val="none" w:sz="0" w:space="0" w:color="auto"/>
            <w:right w:val="none" w:sz="0" w:space="0" w:color="auto"/>
          </w:divBdr>
        </w:div>
      </w:divsChild>
    </w:div>
    <w:div w:id="787622199">
      <w:bodyDiv w:val="1"/>
      <w:marLeft w:val="0"/>
      <w:marRight w:val="0"/>
      <w:marTop w:val="0"/>
      <w:marBottom w:val="0"/>
      <w:divBdr>
        <w:top w:val="none" w:sz="0" w:space="0" w:color="auto"/>
        <w:left w:val="none" w:sz="0" w:space="0" w:color="auto"/>
        <w:bottom w:val="none" w:sz="0" w:space="0" w:color="auto"/>
        <w:right w:val="none" w:sz="0" w:space="0" w:color="auto"/>
      </w:divBdr>
    </w:div>
    <w:div w:id="821384079">
      <w:bodyDiv w:val="1"/>
      <w:marLeft w:val="0"/>
      <w:marRight w:val="0"/>
      <w:marTop w:val="0"/>
      <w:marBottom w:val="0"/>
      <w:divBdr>
        <w:top w:val="none" w:sz="0" w:space="0" w:color="auto"/>
        <w:left w:val="none" w:sz="0" w:space="0" w:color="auto"/>
        <w:bottom w:val="none" w:sz="0" w:space="0" w:color="auto"/>
        <w:right w:val="none" w:sz="0" w:space="0" w:color="auto"/>
      </w:divBdr>
    </w:div>
    <w:div w:id="864828173">
      <w:bodyDiv w:val="1"/>
      <w:marLeft w:val="0"/>
      <w:marRight w:val="0"/>
      <w:marTop w:val="0"/>
      <w:marBottom w:val="0"/>
      <w:divBdr>
        <w:top w:val="none" w:sz="0" w:space="0" w:color="auto"/>
        <w:left w:val="none" w:sz="0" w:space="0" w:color="auto"/>
        <w:bottom w:val="none" w:sz="0" w:space="0" w:color="auto"/>
        <w:right w:val="none" w:sz="0" w:space="0" w:color="auto"/>
      </w:divBdr>
    </w:div>
    <w:div w:id="873157713">
      <w:bodyDiv w:val="1"/>
      <w:marLeft w:val="0"/>
      <w:marRight w:val="0"/>
      <w:marTop w:val="0"/>
      <w:marBottom w:val="0"/>
      <w:divBdr>
        <w:top w:val="none" w:sz="0" w:space="0" w:color="auto"/>
        <w:left w:val="none" w:sz="0" w:space="0" w:color="auto"/>
        <w:bottom w:val="none" w:sz="0" w:space="0" w:color="auto"/>
        <w:right w:val="none" w:sz="0" w:space="0" w:color="auto"/>
      </w:divBdr>
    </w:div>
    <w:div w:id="937520775">
      <w:bodyDiv w:val="1"/>
      <w:marLeft w:val="0"/>
      <w:marRight w:val="0"/>
      <w:marTop w:val="0"/>
      <w:marBottom w:val="0"/>
      <w:divBdr>
        <w:top w:val="none" w:sz="0" w:space="0" w:color="auto"/>
        <w:left w:val="none" w:sz="0" w:space="0" w:color="auto"/>
        <w:bottom w:val="none" w:sz="0" w:space="0" w:color="auto"/>
        <w:right w:val="none" w:sz="0" w:space="0" w:color="auto"/>
      </w:divBdr>
    </w:div>
    <w:div w:id="944192279">
      <w:bodyDiv w:val="1"/>
      <w:marLeft w:val="0"/>
      <w:marRight w:val="0"/>
      <w:marTop w:val="0"/>
      <w:marBottom w:val="0"/>
      <w:divBdr>
        <w:top w:val="none" w:sz="0" w:space="0" w:color="auto"/>
        <w:left w:val="none" w:sz="0" w:space="0" w:color="auto"/>
        <w:bottom w:val="none" w:sz="0" w:space="0" w:color="auto"/>
        <w:right w:val="none" w:sz="0" w:space="0" w:color="auto"/>
      </w:divBdr>
    </w:div>
    <w:div w:id="944849292">
      <w:bodyDiv w:val="1"/>
      <w:marLeft w:val="0"/>
      <w:marRight w:val="0"/>
      <w:marTop w:val="0"/>
      <w:marBottom w:val="0"/>
      <w:divBdr>
        <w:top w:val="none" w:sz="0" w:space="0" w:color="auto"/>
        <w:left w:val="none" w:sz="0" w:space="0" w:color="auto"/>
        <w:bottom w:val="none" w:sz="0" w:space="0" w:color="auto"/>
        <w:right w:val="none" w:sz="0" w:space="0" w:color="auto"/>
      </w:divBdr>
    </w:div>
    <w:div w:id="1031493965">
      <w:bodyDiv w:val="1"/>
      <w:marLeft w:val="0"/>
      <w:marRight w:val="0"/>
      <w:marTop w:val="0"/>
      <w:marBottom w:val="0"/>
      <w:divBdr>
        <w:top w:val="none" w:sz="0" w:space="0" w:color="auto"/>
        <w:left w:val="none" w:sz="0" w:space="0" w:color="auto"/>
        <w:bottom w:val="none" w:sz="0" w:space="0" w:color="auto"/>
        <w:right w:val="none" w:sz="0" w:space="0" w:color="auto"/>
      </w:divBdr>
    </w:div>
    <w:div w:id="1033962481">
      <w:bodyDiv w:val="1"/>
      <w:marLeft w:val="0"/>
      <w:marRight w:val="0"/>
      <w:marTop w:val="0"/>
      <w:marBottom w:val="0"/>
      <w:divBdr>
        <w:top w:val="none" w:sz="0" w:space="0" w:color="auto"/>
        <w:left w:val="none" w:sz="0" w:space="0" w:color="auto"/>
        <w:bottom w:val="none" w:sz="0" w:space="0" w:color="auto"/>
        <w:right w:val="none" w:sz="0" w:space="0" w:color="auto"/>
      </w:divBdr>
    </w:div>
    <w:div w:id="1040130240">
      <w:bodyDiv w:val="1"/>
      <w:marLeft w:val="0"/>
      <w:marRight w:val="0"/>
      <w:marTop w:val="0"/>
      <w:marBottom w:val="0"/>
      <w:divBdr>
        <w:top w:val="none" w:sz="0" w:space="0" w:color="auto"/>
        <w:left w:val="none" w:sz="0" w:space="0" w:color="auto"/>
        <w:bottom w:val="none" w:sz="0" w:space="0" w:color="auto"/>
        <w:right w:val="none" w:sz="0" w:space="0" w:color="auto"/>
      </w:divBdr>
    </w:div>
    <w:div w:id="1116219300">
      <w:bodyDiv w:val="1"/>
      <w:marLeft w:val="0"/>
      <w:marRight w:val="0"/>
      <w:marTop w:val="0"/>
      <w:marBottom w:val="0"/>
      <w:divBdr>
        <w:top w:val="none" w:sz="0" w:space="0" w:color="auto"/>
        <w:left w:val="none" w:sz="0" w:space="0" w:color="auto"/>
        <w:bottom w:val="none" w:sz="0" w:space="0" w:color="auto"/>
        <w:right w:val="none" w:sz="0" w:space="0" w:color="auto"/>
      </w:divBdr>
      <w:divsChild>
        <w:div w:id="817570728">
          <w:marLeft w:val="0"/>
          <w:marRight w:val="0"/>
          <w:marTop w:val="0"/>
          <w:marBottom w:val="0"/>
          <w:divBdr>
            <w:top w:val="none" w:sz="0" w:space="0" w:color="auto"/>
            <w:left w:val="none" w:sz="0" w:space="0" w:color="auto"/>
            <w:bottom w:val="none" w:sz="0" w:space="0" w:color="auto"/>
            <w:right w:val="none" w:sz="0" w:space="0" w:color="auto"/>
          </w:divBdr>
        </w:div>
        <w:div w:id="2089964438">
          <w:marLeft w:val="0"/>
          <w:marRight w:val="0"/>
          <w:marTop w:val="0"/>
          <w:marBottom w:val="0"/>
          <w:divBdr>
            <w:top w:val="none" w:sz="0" w:space="0" w:color="auto"/>
            <w:left w:val="none" w:sz="0" w:space="0" w:color="auto"/>
            <w:bottom w:val="none" w:sz="0" w:space="0" w:color="auto"/>
            <w:right w:val="none" w:sz="0" w:space="0" w:color="auto"/>
          </w:divBdr>
        </w:div>
      </w:divsChild>
    </w:div>
    <w:div w:id="1166358543">
      <w:bodyDiv w:val="1"/>
      <w:marLeft w:val="0"/>
      <w:marRight w:val="0"/>
      <w:marTop w:val="0"/>
      <w:marBottom w:val="0"/>
      <w:divBdr>
        <w:top w:val="none" w:sz="0" w:space="0" w:color="auto"/>
        <w:left w:val="none" w:sz="0" w:space="0" w:color="auto"/>
        <w:bottom w:val="none" w:sz="0" w:space="0" w:color="auto"/>
        <w:right w:val="none" w:sz="0" w:space="0" w:color="auto"/>
      </w:divBdr>
    </w:div>
    <w:div w:id="1173254714">
      <w:bodyDiv w:val="1"/>
      <w:marLeft w:val="0"/>
      <w:marRight w:val="0"/>
      <w:marTop w:val="0"/>
      <w:marBottom w:val="0"/>
      <w:divBdr>
        <w:top w:val="none" w:sz="0" w:space="0" w:color="auto"/>
        <w:left w:val="none" w:sz="0" w:space="0" w:color="auto"/>
        <w:bottom w:val="none" w:sz="0" w:space="0" w:color="auto"/>
        <w:right w:val="none" w:sz="0" w:space="0" w:color="auto"/>
      </w:divBdr>
      <w:divsChild>
        <w:div w:id="773282817">
          <w:marLeft w:val="0"/>
          <w:marRight w:val="0"/>
          <w:marTop w:val="0"/>
          <w:marBottom w:val="0"/>
          <w:divBdr>
            <w:top w:val="none" w:sz="0" w:space="0" w:color="auto"/>
            <w:left w:val="none" w:sz="0" w:space="0" w:color="auto"/>
            <w:bottom w:val="none" w:sz="0" w:space="0" w:color="auto"/>
            <w:right w:val="none" w:sz="0" w:space="0" w:color="auto"/>
          </w:divBdr>
        </w:div>
        <w:div w:id="28459154">
          <w:marLeft w:val="0"/>
          <w:marRight w:val="0"/>
          <w:marTop w:val="0"/>
          <w:marBottom w:val="0"/>
          <w:divBdr>
            <w:top w:val="none" w:sz="0" w:space="0" w:color="auto"/>
            <w:left w:val="none" w:sz="0" w:space="0" w:color="auto"/>
            <w:bottom w:val="none" w:sz="0" w:space="0" w:color="auto"/>
            <w:right w:val="none" w:sz="0" w:space="0" w:color="auto"/>
          </w:divBdr>
          <w:divsChild>
            <w:div w:id="835534075">
              <w:marLeft w:val="0"/>
              <w:marRight w:val="0"/>
              <w:marTop w:val="0"/>
              <w:marBottom w:val="0"/>
              <w:divBdr>
                <w:top w:val="none" w:sz="0" w:space="0" w:color="auto"/>
                <w:left w:val="none" w:sz="0" w:space="0" w:color="auto"/>
                <w:bottom w:val="none" w:sz="0" w:space="0" w:color="auto"/>
                <w:right w:val="none" w:sz="0" w:space="0" w:color="auto"/>
              </w:divBdr>
              <w:divsChild>
                <w:div w:id="94183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758369">
      <w:bodyDiv w:val="1"/>
      <w:marLeft w:val="0"/>
      <w:marRight w:val="0"/>
      <w:marTop w:val="0"/>
      <w:marBottom w:val="0"/>
      <w:divBdr>
        <w:top w:val="none" w:sz="0" w:space="0" w:color="auto"/>
        <w:left w:val="none" w:sz="0" w:space="0" w:color="auto"/>
        <w:bottom w:val="none" w:sz="0" w:space="0" w:color="auto"/>
        <w:right w:val="none" w:sz="0" w:space="0" w:color="auto"/>
      </w:divBdr>
    </w:div>
    <w:div w:id="1244878453">
      <w:bodyDiv w:val="1"/>
      <w:marLeft w:val="0"/>
      <w:marRight w:val="0"/>
      <w:marTop w:val="0"/>
      <w:marBottom w:val="0"/>
      <w:divBdr>
        <w:top w:val="none" w:sz="0" w:space="0" w:color="auto"/>
        <w:left w:val="none" w:sz="0" w:space="0" w:color="auto"/>
        <w:bottom w:val="none" w:sz="0" w:space="0" w:color="auto"/>
        <w:right w:val="none" w:sz="0" w:space="0" w:color="auto"/>
      </w:divBdr>
    </w:div>
    <w:div w:id="1284077894">
      <w:bodyDiv w:val="1"/>
      <w:marLeft w:val="0"/>
      <w:marRight w:val="0"/>
      <w:marTop w:val="0"/>
      <w:marBottom w:val="0"/>
      <w:divBdr>
        <w:top w:val="none" w:sz="0" w:space="0" w:color="auto"/>
        <w:left w:val="none" w:sz="0" w:space="0" w:color="auto"/>
        <w:bottom w:val="none" w:sz="0" w:space="0" w:color="auto"/>
        <w:right w:val="none" w:sz="0" w:space="0" w:color="auto"/>
      </w:divBdr>
    </w:div>
    <w:div w:id="1296566201">
      <w:bodyDiv w:val="1"/>
      <w:marLeft w:val="0"/>
      <w:marRight w:val="0"/>
      <w:marTop w:val="0"/>
      <w:marBottom w:val="0"/>
      <w:divBdr>
        <w:top w:val="none" w:sz="0" w:space="0" w:color="auto"/>
        <w:left w:val="none" w:sz="0" w:space="0" w:color="auto"/>
        <w:bottom w:val="none" w:sz="0" w:space="0" w:color="auto"/>
        <w:right w:val="none" w:sz="0" w:space="0" w:color="auto"/>
      </w:divBdr>
    </w:div>
    <w:div w:id="1322463622">
      <w:bodyDiv w:val="1"/>
      <w:marLeft w:val="0"/>
      <w:marRight w:val="0"/>
      <w:marTop w:val="0"/>
      <w:marBottom w:val="0"/>
      <w:divBdr>
        <w:top w:val="none" w:sz="0" w:space="0" w:color="auto"/>
        <w:left w:val="none" w:sz="0" w:space="0" w:color="auto"/>
        <w:bottom w:val="none" w:sz="0" w:space="0" w:color="auto"/>
        <w:right w:val="none" w:sz="0" w:space="0" w:color="auto"/>
      </w:divBdr>
      <w:divsChild>
        <w:div w:id="2089422494">
          <w:marLeft w:val="0"/>
          <w:marRight w:val="0"/>
          <w:marTop w:val="0"/>
          <w:marBottom w:val="0"/>
          <w:divBdr>
            <w:top w:val="none" w:sz="0" w:space="0" w:color="auto"/>
            <w:left w:val="none" w:sz="0" w:space="0" w:color="auto"/>
            <w:bottom w:val="none" w:sz="0" w:space="0" w:color="auto"/>
            <w:right w:val="none" w:sz="0" w:space="0" w:color="auto"/>
          </w:divBdr>
        </w:div>
      </w:divsChild>
    </w:div>
    <w:div w:id="1325011592">
      <w:bodyDiv w:val="1"/>
      <w:marLeft w:val="0"/>
      <w:marRight w:val="0"/>
      <w:marTop w:val="0"/>
      <w:marBottom w:val="0"/>
      <w:divBdr>
        <w:top w:val="none" w:sz="0" w:space="0" w:color="auto"/>
        <w:left w:val="none" w:sz="0" w:space="0" w:color="auto"/>
        <w:bottom w:val="none" w:sz="0" w:space="0" w:color="auto"/>
        <w:right w:val="none" w:sz="0" w:space="0" w:color="auto"/>
      </w:divBdr>
    </w:div>
    <w:div w:id="1333290821">
      <w:bodyDiv w:val="1"/>
      <w:marLeft w:val="0"/>
      <w:marRight w:val="0"/>
      <w:marTop w:val="0"/>
      <w:marBottom w:val="0"/>
      <w:divBdr>
        <w:top w:val="none" w:sz="0" w:space="0" w:color="auto"/>
        <w:left w:val="none" w:sz="0" w:space="0" w:color="auto"/>
        <w:bottom w:val="none" w:sz="0" w:space="0" w:color="auto"/>
        <w:right w:val="none" w:sz="0" w:space="0" w:color="auto"/>
      </w:divBdr>
    </w:div>
    <w:div w:id="1376999151">
      <w:bodyDiv w:val="1"/>
      <w:marLeft w:val="0"/>
      <w:marRight w:val="0"/>
      <w:marTop w:val="0"/>
      <w:marBottom w:val="0"/>
      <w:divBdr>
        <w:top w:val="none" w:sz="0" w:space="0" w:color="auto"/>
        <w:left w:val="none" w:sz="0" w:space="0" w:color="auto"/>
        <w:bottom w:val="none" w:sz="0" w:space="0" w:color="auto"/>
        <w:right w:val="none" w:sz="0" w:space="0" w:color="auto"/>
      </w:divBdr>
    </w:div>
    <w:div w:id="1405839842">
      <w:bodyDiv w:val="1"/>
      <w:marLeft w:val="0"/>
      <w:marRight w:val="0"/>
      <w:marTop w:val="0"/>
      <w:marBottom w:val="0"/>
      <w:divBdr>
        <w:top w:val="none" w:sz="0" w:space="0" w:color="auto"/>
        <w:left w:val="none" w:sz="0" w:space="0" w:color="auto"/>
        <w:bottom w:val="none" w:sz="0" w:space="0" w:color="auto"/>
        <w:right w:val="none" w:sz="0" w:space="0" w:color="auto"/>
      </w:divBdr>
    </w:div>
    <w:div w:id="1415279532">
      <w:bodyDiv w:val="1"/>
      <w:marLeft w:val="0"/>
      <w:marRight w:val="0"/>
      <w:marTop w:val="0"/>
      <w:marBottom w:val="0"/>
      <w:divBdr>
        <w:top w:val="none" w:sz="0" w:space="0" w:color="auto"/>
        <w:left w:val="none" w:sz="0" w:space="0" w:color="auto"/>
        <w:bottom w:val="none" w:sz="0" w:space="0" w:color="auto"/>
        <w:right w:val="none" w:sz="0" w:space="0" w:color="auto"/>
      </w:divBdr>
    </w:div>
    <w:div w:id="1421873499">
      <w:bodyDiv w:val="1"/>
      <w:marLeft w:val="0"/>
      <w:marRight w:val="0"/>
      <w:marTop w:val="0"/>
      <w:marBottom w:val="0"/>
      <w:divBdr>
        <w:top w:val="none" w:sz="0" w:space="0" w:color="auto"/>
        <w:left w:val="none" w:sz="0" w:space="0" w:color="auto"/>
        <w:bottom w:val="none" w:sz="0" w:space="0" w:color="auto"/>
        <w:right w:val="none" w:sz="0" w:space="0" w:color="auto"/>
      </w:divBdr>
    </w:div>
    <w:div w:id="1479301834">
      <w:bodyDiv w:val="1"/>
      <w:marLeft w:val="0"/>
      <w:marRight w:val="0"/>
      <w:marTop w:val="0"/>
      <w:marBottom w:val="0"/>
      <w:divBdr>
        <w:top w:val="none" w:sz="0" w:space="0" w:color="auto"/>
        <w:left w:val="none" w:sz="0" w:space="0" w:color="auto"/>
        <w:bottom w:val="none" w:sz="0" w:space="0" w:color="auto"/>
        <w:right w:val="none" w:sz="0" w:space="0" w:color="auto"/>
      </w:divBdr>
    </w:div>
    <w:div w:id="1485466777">
      <w:bodyDiv w:val="1"/>
      <w:marLeft w:val="0"/>
      <w:marRight w:val="0"/>
      <w:marTop w:val="0"/>
      <w:marBottom w:val="0"/>
      <w:divBdr>
        <w:top w:val="none" w:sz="0" w:space="0" w:color="auto"/>
        <w:left w:val="none" w:sz="0" w:space="0" w:color="auto"/>
        <w:bottom w:val="none" w:sz="0" w:space="0" w:color="auto"/>
        <w:right w:val="none" w:sz="0" w:space="0" w:color="auto"/>
      </w:divBdr>
    </w:div>
    <w:div w:id="1507403961">
      <w:bodyDiv w:val="1"/>
      <w:marLeft w:val="0"/>
      <w:marRight w:val="0"/>
      <w:marTop w:val="0"/>
      <w:marBottom w:val="0"/>
      <w:divBdr>
        <w:top w:val="none" w:sz="0" w:space="0" w:color="auto"/>
        <w:left w:val="none" w:sz="0" w:space="0" w:color="auto"/>
        <w:bottom w:val="none" w:sz="0" w:space="0" w:color="auto"/>
        <w:right w:val="none" w:sz="0" w:space="0" w:color="auto"/>
      </w:divBdr>
    </w:div>
    <w:div w:id="1513298334">
      <w:bodyDiv w:val="1"/>
      <w:marLeft w:val="0"/>
      <w:marRight w:val="0"/>
      <w:marTop w:val="0"/>
      <w:marBottom w:val="0"/>
      <w:divBdr>
        <w:top w:val="none" w:sz="0" w:space="0" w:color="auto"/>
        <w:left w:val="none" w:sz="0" w:space="0" w:color="auto"/>
        <w:bottom w:val="none" w:sz="0" w:space="0" w:color="auto"/>
        <w:right w:val="none" w:sz="0" w:space="0" w:color="auto"/>
      </w:divBdr>
    </w:div>
    <w:div w:id="1537353126">
      <w:bodyDiv w:val="1"/>
      <w:marLeft w:val="0"/>
      <w:marRight w:val="0"/>
      <w:marTop w:val="0"/>
      <w:marBottom w:val="0"/>
      <w:divBdr>
        <w:top w:val="none" w:sz="0" w:space="0" w:color="auto"/>
        <w:left w:val="none" w:sz="0" w:space="0" w:color="auto"/>
        <w:bottom w:val="none" w:sz="0" w:space="0" w:color="auto"/>
        <w:right w:val="none" w:sz="0" w:space="0" w:color="auto"/>
      </w:divBdr>
    </w:div>
    <w:div w:id="1540362064">
      <w:bodyDiv w:val="1"/>
      <w:marLeft w:val="0"/>
      <w:marRight w:val="0"/>
      <w:marTop w:val="0"/>
      <w:marBottom w:val="0"/>
      <w:divBdr>
        <w:top w:val="none" w:sz="0" w:space="0" w:color="auto"/>
        <w:left w:val="none" w:sz="0" w:space="0" w:color="auto"/>
        <w:bottom w:val="none" w:sz="0" w:space="0" w:color="auto"/>
        <w:right w:val="none" w:sz="0" w:space="0" w:color="auto"/>
      </w:divBdr>
      <w:divsChild>
        <w:div w:id="669798494">
          <w:marLeft w:val="0"/>
          <w:marRight w:val="0"/>
          <w:marTop w:val="0"/>
          <w:marBottom w:val="0"/>
          <w:divBdr>
            <w:top w:val="none" w:sz="0" w:space="0" w:color="auto"/>
            <w:left w:val="none" w:sz="0" w:space="0" w:color="auto"/>
            <w:bottom w:val="none" w:sz="0" w:space="0" w:color="auto"/>
            <w:right w:val="none" w:sz="0" w:space="0" w:color="auto"/>
          </w:divBdr>
        </w:div>
        <w:div w:id="1207834685">
          <w:marLeft w:val="0"/>
          <w:marRight w:val="0"/>
          <w:marTop w:val="0"/>
          <w:marBottom w:val="0"/>
          <w:divBdr>
            <w:top w:val="none" w:sz="0" w:space="0" w:color="auto"/>
            <w:left w:val="none" w:sz="0" w:space="0" w:color="auto"/>
            <w:bottom w:val="none" w:sz="0" w:space="0" w:color="auto"/>
            <w:right w:val="none" w:sz="0" w:space="0" w:color="auto"/>
          </w:divBdr>
          <w:divsChild>
            <w:div w:id="1209873023">
              <w:marLeft w:val="0"/>
              <w:marRight w:val="0"/>
              <w:marTop w:val="0"/>
              <w:marBottom w:val="0"/>
              <w:divBdr>
                <w:top w:val="none" w:sz="0" w:space="0" w:color="auto"/>
                <w:left w:val="none" w:sz="0" w:space="0" w:color="auto"/>
                <w:bottom w:val="none" w:sz="0" w:space="0" w:color="auto"/>
                <w:right w:val="none" w:sz="0" w:space="0" w:color="auto"/>
              </w:divBdr>
              <w:divsChild>
                <w:div w:id="116820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918810">
      <w:bodyDiv w:val="1"/>
      <w:marLeft w:val="0"/>
      <w:marRight w:val="0"/>
      <w:marTop w:val="0"/>
      <w:marBottom w:val="0"/>
      <w:divBdr>
        <w:top w:val="none" w:sz="0" w:space="0" w:color="auto"/>
        <w:left w:val="none" w:sz="0" w:space="0" w:color="auto"/>
        <w:bottom w:val="none" w:sz="0" w:space="0" w:color="auto"/>
        <w:right w:val="none" w:sz="0" w:space="0" w:color="auto"/>
      </w:divBdr>
    </w:div>
    <w:div w:id="1636835381">
      <w:bodyDiv w:val="1"/>
      <w:marLeft w:val="0"/>
      <w:marRight w:val="0"/>
      <w:marTop w:val="0"/>
      <w:marBottom w:val="0"/>
      <w:divBdr>
        <w:top w:val="none" w:sz="0" w:space="0" w:color="auto"/>
        <w:left w:val="none" w:sz="0" w:space="0" w:color="auto"/>
        <w:bottom w:val="none" w:sz="0" w:space="0" w:color="auto"/>
        <w:right w:val="none" w:sz="0" w:space="0" w:color="auto"/>
      </w:divBdr>
    </w:div>
    <w:div w:id="1661738540">
      <w:bodyDiv w:val="1"/>
      <w:marLeft w:val="0"/>
      <w:marRight w:val="0"/>
      <w:marTop w:val="0"/>
      <w:marBottom w:val="0"/>
      <w:divBdr>
        <w:top w:val="none" w:sz="0" w:space="0" w:color="auto"/>
        <w:left w:val="none" w:sz="0" w:space="0" w:color="auto"/>
        <w:bottom w:val="none" w:sz="0" w:space="0" w:color="auto"/>
        <w:right w:val="none" w:sz="0" w:space="0" w:color="auto"/>
      </w:divBdr>
      <w:divsChild>
        <w:div w:id="1128817390">
          <w:marLeft w:val="0"/>
          <w:marRight w:val="0"/>
          <w:marTop w:val="0"/>
          <w:marBottom w:val="0"/>
          <w:divBdr>
            <w:top w:val="none" w:sz="0" w:space="0" w:color="auto"/>
            <w:left w:val="none" w:sz="0" w:space="0" w:color="auto"/>
            <w:bottom w:val="none" w:sz="0" w:space="0" w:color="auto"/>
            <w:right w:val="none" w:sz="0" w:space="0" w:color="auto"/>
          </w:divBdr>
        </w:div>
      </w:divsChild>
    </w:div>
    <w:div w:id="1665354782">
      <w:bodyDiv w:val="1"/>
      <w:marLeft w:val="0"/>
      <w:marRight w:val="0"/>
      <w:marTop w:val="0"/>
      <w:marBottom w:val="0"/>
      <w:divBdr>
        <w:top w:val="none" w:sz="0" w:space="0" w:color="auto"/>
        <w:left w:val="none" w:sz="0" w:space="0" w:color="auto"/>
        <w:bottom w:val="none" w:sz="0" w:space="0" w:color="auto"/>
        <w:right w:val="none" w:sz="0" w:space="0" w:color="auto"/>
      </w:divBdr>
    </w:div>
    <w:div w:id="1682514830">
      <w:bodyDiv w:val="1"/>
      <w:marLeft w:val="0"/>
      <w:marRight w:val="0"/>
      <w:marTop w:val="0"/>
      <w:marBottom w:val="0"/>
      <w:divBdr>
        <w:top w:val="none" w:sz="0" w:space="0" w:color="auto"/>
        <w:left w:val="none" w:sz="0" w:space="0" w:color="auto"/>
        <w:bottom w:val="none" w:sz="0" w:space="0" w:color="auto"/>
        <w:right w:val="none" w:sz="0" w:space="0" w:color="auto"/>
      </w:divBdr>
    </w:div>
    <w:div w:id="1780442161">
      <w:bodyDiv w:val="1"/>
      <w:marLeft w:val="0"/>
      <w:marRight w:val="0"/>
      <w:marTop w:val="0"/>
      <w:marBottom w:val="0"/>
      <w:divBdr>
        <w:top w:val="none" w:sz="0" w:space="0" w:color="auto"/>
        <w:left w:val="none" w:sz="0" w:space="0" w:color="auto"/>
        <w:bottom w:val="none" w:sz="0" w:space="0" w:color="auto"/>
        <w:right w:val="none" w:sz="0" w:space="0" w:color="auto"/>
      </w:divBdr>
    </w:div>
    <w:div w:id="1804889118">
      <w:bodyDiv w:val="1"/>
      <w:marLeft w:val="0"/>
      <w:marRight w:val="0"/>
      <w:marTop w:val="0"/>
      <w:marBottom w:val="0"/>
      <w:divBdr>
        <w:top w:val="none" w:sz="0" w:space="0" w:color="auto"/>
        <w:left w:val="none" w:sz="0" w:space="0" w:color="auto"/>
        <w:bottom w:val="none" w:sz="0" w:space="0" w:color="auto"/>
        <w:right w:val="none" w:sz="0" w:space="0" w:color="auto"/>
      </w:divBdr>
    </w:div>
    <w:div w:id="1850218872">
      <w:bodyDiv w:val="1"/>
      <w:marLeft w:val="0"/>
      <w:marRight w:val="0"/>
      <w:marTop w:val="0"/>
      <w:marBottom w:val="0"/>
      <w:divBdr>
        <w:top w:val="none" w:sz="0" w:space="0" w:color="auto"/>
        <w:left w:val="none" w:sz="0" w:space="0" w:color="auto"/>
        <w:bottom w:val="none" w:sz="0" w:space="0" w:color="auto"/>
        <w:right w:val="none" w:sz="0" w:space="0" w:color="auto"/>
      </w:divBdr>
    </w:div>
    <w:div w:id="1875145808">
      <w:bodyDiv w:val="1"/>
      <w:marLeft w:val="0"/>
      <w:marRight w:val="0"/>
      <w:marTop w:val="0"/>
      <w:marBottom w:val="0"/>
      <w:divBdr>
        <w:top w:val="none" w:sz="0" w:space="0" w:color="auto"/>
        <w:left w:val="none" w:sz="0" w:space="0" w:color="auto"/>
        <w:bottom w:val="none" w:sz="0" w:space="0" w:color="auto"/>
        <w:right w:val="none" w:sz="0" w:space="0" w:color="auto"/>
      </w:divBdr>
    </w:div>
    <w:div w:id="1876313018">
      <w:bodyDiv w:val="1"/>
      <w:marLeft w:val="0"/>
      <w:marRight w:val="0"/>
      <w:marTop w:val="0"/>
      <w:marBottom w:val="0"/>
      <w:divBdr>
        <w:top w:val="none" w:sz="0" w:space="0" w:color="auto"/>
        <w:left w:val="none" w:sz="0" w:space="0" w:color="auto"/>
        <w:bottom w:val="none" w:sz="0" w:space="0" w:color="auto"/>
        <w:right w:val="none" w:sz="0" w:space="0" w:color="auto"/>
      </w:divBdr>
    </w:div>
    <w:div w:id="1910187509">
      <w:bodyDiv w:val="1"/>
      <w:marLeft w:val="0"/>
      <w:marRight w:val="0"/>
      <w:marTop w:val="0"/>
      <w:marBottom w:val="0"/>
      <w:divBdr>
        <w:top w:val="none" w:sz="0" w:space="0" w:color="auto"/>
        <w:left w:val="none" w:sz="0" w:space="0" w:color="auto"/>
        <w:bottom w:val="none" w:sz="0" w:space="0" w:color="auto"/>
        <w:right w:val="none" w:sz="0" w:space="0" w:color="auto"/>
      </w:divBdr>
    </w:div>
    <w:div w:id="1933858810">
      <w:bodyDiv w:val="1"/>
      <w:marLeft w:val="0"/>
      <w:marRight w:val="0"/>
      <w:marTop w:val="0"/>
      <w:marBottom w:val="0"/>
      <w:divBdr>
        <w:top w:val="none" w:sz="0" w:space="0" w:color="auto"/>
        <w:left w:val="none" w:sz="0" w:space="0" w:color="auto"/>
        <w:bottom w:val="none" w:sz="0" w:space="0" w:color="auto"/>
        <w:right w:val="none" w:sz="0" w:space="0" w:color="auto"/>
      </w:divBdr>
    </w:div>
    <w:div w:id="1966344760">
      <w:bodyDiv w:val="1"/>
      <w:marLeft w:val="0"/>
      <w:marRight w:val="0"/>
      <w:marTop w:val="0"/>
      <w:marBottom w:val="0"/>
      <w:divBdr>
        <w:top w:val="none" w:sz="0" w:space="0" w:color="auto"/>
        <w:left w:val="none" w:sz="0" w:space="0" w:color="auto"/>
        <w:bottom w:val="none" w:sz="0" w:space="0" w:color="auto"/>
        <w:right w:val="none" w:sz="0" w:space="0" w:color="auto"/>
      </w:divBdr>
    </w:div>
    <w:div w:id="1994096399">
      <w:bodyDiv w:val="1"/>
      <w:marLeft w:val="0"/>
      <w:marRight w:val="0"/>
      <w:marTop w:val="0"/>
      <w:marBottom w:val="0"/>
      <w:divBdr>
        <w:top w:val="none" w:sz="0" w:space="0" w:color="auto"/>
        <w:left w:val="none" w:sz="0" w:space="0" w:color="auto"/>
        <w:bottom w:val="none" w:sz="0" w:space="0" w:color="auto"/>
        <w:right w:val="none" w:sz="0" w:space="0" w:color="auto"/>
      </w:divBdr>
    </w:div>
    <w:div w:id="2028559097">
      <w:bodyDiv w:val="1"/>
      <w:marLeft w:val="0"/>
      <w:marRight w:val="0"/>
      <w:marTop w:val="0"/>
      <w:marBottom w:val="0"/>
      <w:divBdr>
        <w:top w:val="none" w:sz="0" w:space="0" w:color="auto"/>
        <w:left w:val="none" w:sz="0" w:space="0" w:color="auto"/>
        <w:bottom w:val="none" w:sz="0" w:space="0" w:color="auto"/>
        <w:right w:val="none" w:sz="0" w:space="0" w:color="auto"/>
      </w:divBdr>
      <w:divsChild>
        <w:div w:id="95832053">
          <w:marLeft w:val="0"/>
          <w:marRight w:val="0"/>
          <w:marTop w:val="0"/>
          <w:marBottom w:val="0"/>
          <w:divBdr>
            <w:top w:val="none" w:sz="0" w:space="0" w:color="auto"/>
            <w:left w:val="none" w:sz="0" w:space="0" w:color="auto"/>
            <w:bottom w:val="none" w:sz="0" w:space="0" w:color="auto"/>
            <w:right w:val="none" w:sz="0" w:space="0" w:color="auto"/>
          </w:divBdr>
        </w:div>
        <w:div w:id="832719397">
          <w:marLeft w:val="0"/>
          <w:marRight w:val="0"/>
          <w:marTop w:val="0"/>
          <w:marBottom w:val="0"/>
          <w:divBdr>
            <w:top w:val="none" w:sz="0" w:space="0" w:color="auto"/>
            <w:left w:val="none" w:sz="0" w:space="0" w:color="auto"/>
            <w:bottom w:val="none" w:sz="0" w:space="0" w:color="auto"/>
            <w:right w:val="none" w:sz="0" w:space="0" w:color="auto"/>
          </w:divBdr>
        </w:div>
      </w:divsChild>
    </w:div>
    <w:div w:id="2029137173">
      <w:bodyDiv w:val="1"/>
      <w:marLeft w:val="0"/>
      <w:marRight w:val="0"/>
      <w:marTop w:val="0"/>
      <w:marBottom w:val="0"/>
      <w:divBdr>
        <w:top w:val="none" w:sz="0" w:space="0" w:color="auto"/>
        <w:left w:val="none" w:sz="0" w:space="0" w:color="auto"/>
        <w:bottom w:val="none" w:sz="0" w:space="0" w:color="auto"/>
        <w:right w:val="none" w:sz="0" w:space="0" w:color="auto"/>
      </w:divBdr>
    </w:div>
    <w:div w:id="2055153590">
      <w:bodyDiv w:val="1"/>
      <w:marLeft w:val="0"/>
      <w:marRight w:val="0"/>
      <w:marTop w:val="0"/>
      <w:marBottom w:val="0"/>
      <w:divBdr>
        <w:top w:val="none" w:sz="0" w:space="0" w:color="auto"/>
        <w:left w:val="none" w:sz="0" w:space="0" w:color="auto"/>
        <w:bottom w:val="none" w:sz="0" w:space="0" w:color="auto"/>
        <w:right w:val="none" w:sz="0" w:space="0" w:color="auto"/>
      </w:divBdr>
    </w:div>
    <w:div w:id="2055691725">
      <w:bodyDiv w:val="1"/>
      <w:marLeft w:val="0"/>
      <w:marRight w:val="0"/>
      <w:marTop w:val="0"/>
      <w:marBottom w:val="0"/>
      <w:divBdr>
        <w:top w:val="none" w:sz="0" w:space="0" w:color="auto"/>
        <w:left w:val="none" w:sz="0" w:space="0" w:color="auto"/>
        <w:bottom w:val="none" w:sz="0" w:space="0" w:color="auto"/>
        <w:right w:val="none" w:sz="0" w:space="0" w:color="auto"/>
      </w:divBdr>
    </w:div>
    <w:div w:id="2073772458">
      <w:bodyDiv w:val="1"/>
      <w:marLeft w:val="0"/>
      <w:marRight w:val="0"/>
      <w:marTop w:val="0"/>
      <w:marBottom w:val="0"/>
      <w:divBdr>
        <w:top w:val="none" w:sz="0" w:space="0" w:color="auto"/>
        <w:left w:val="none" w:sz="0" w:space="0" w:color="auto"/>
        <w:bottom w:val="none" w:sz="0" w:space="0" w:color="auto"/>
        <w:right w:val="none" w:sz="0" w:space="0" w:color="auto"/>
      </w:divBdr>
    </w:div>
    <w:div w:id="2127311714">
      <w:bodyDiv w:val="1"/>
      <w:marLeft w:val="0"/>
      <w:marRight w:val="0"/>
      <w:marTop w:val="0"/>
      <w:marBottom w:val="0"/>
      <w:divBdr>
        <w:top w:val="none" w:sz="0" w:space="0" w:color="auto"/>
        <w:left w:val="none" w:sz="0" w:space="0" w:color="auto"/>
        <w:bottom w:val="none" w:sz="0" w:space="0" w:color="auto"/>
        <w:right w:val="none" w:sz="0" w:space="0" w:color="auto"/>
      </w:divBdr>
      <w:divsChild>
        <w:div w:id="1021396614">
          <w:marLeft w:val="0"/>
          <w:marRight w:val="0"/>
          <w:marTop w:val="0"/>
          <w:marBottom w:val="0"/>
          <w:divBdr>
            <w:top w:val="none" w:sz="0" w:space="0" w:color="auto"/>
            <w:left w:val="none" w:sz="0" w:space="0" w:color="auto"/>
            <w:bottom w:val="none" w:sz="0" w:space="0" w:color="auto"/>
            <w:right w:val="none" w:sz="0" w:space="0" w:color="auto"/>
          </w:divBdr>
        </w:div>
        <w:div w:id="1146506879">
          <w:marLeft w:val="0"/>
          <w:marRight w:val="0"/>
          <w:marTop w:val="0"/>
          <w:marBottom w:val="0"/>
          <w:divBdr>
            <w:top w:val="none" w:sz="0" w:space="0" w:color="auto"/>
            <w:left w:val="none" w:sz="0" w:space="0" w:color="auto"/>
            <w:bottom w:val="none" w:sz="0" w:space="0" w:color="auto"/>
            <w:right w:val="none" w:sz="0" w:space="0" w:color="auto"/>
          </w:divBdr>
          <w:divsChild>
            <w:div w:id="80092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8364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mbaknol.com/investment-management/forex-market-or-foreign-exchange-market/" TargetMode="External"/><Relationship Id="rId117" Type="http://schemas.openxmlformats.org/officeDocument/2006/relationships/hyperlink" Target="https://www.letterofcredit.biz/index.php/2018/01/15/what-is-letter-of-credit/" TargetMode="External"/><Relationship Id="rId21" Type="http://schemas.openxmlformats.org/officeDocument/2006/relationships/hyperlink" Target="https://www.mbaknol.com/investment-management/forex-market-or-foreign-exchange-market/" TargetMode="External"/><Relationship Id="rId42" Type="http://schemas.openxmlformats.org/officeDocument/2006/relationships/hyperlink" Target="https://www.mbaknol.com/international-finance/letter-of-credit/" TargetMode="External"/><Relationship Id="rId47" Type="http://schemas.openxmlformats.org/officeDocument/2006/relationships/hyperlink" Target="https://www.ig.com/en/trading-strategies/what-are-the-largest-stock-exchanges-in-the-world--180905" TargetMode="External"/><Relationship Id="rId63" Type="http://schemas.openxmlformats.org/officeDocument/2006/relationships/hyperlink" Target="http://ecoursesonline.iasri.res.in/mod/page/view.php?id=16849" TargetMode="External"/><Relationship Id="rId68" Type="http://schemas.openxmlformats.org/officeDocument/2006/relationships/hyperlink" Target="https://www.ilearnlot.com/euro-notes-meaning-and-definition/57601/" TargetMode="External"/><Relationship Id="rId84" Type="http://schemas.openxmlformats.org/officeDocument/2006/relationships/hyperlink" Target="https://pecunica.com/term/nominal-rate/" TargetMode="External"/><Relationship Id="rId89" Type="http://schemas.openxmlformats.org/officeDocument/2006/relationships/hyperlink" Target="https://pecunica.com/term/broker/" TargetMode="External"/><Relationship Id="rId112" Type="http://schemas.openxmlformats.org/officeDocument/2006/relationships/hyperlink" Target="https://efinancemanagement.com/investment-decisions/covered-interest-arbitrage" TargetMode="External"/><Relationship Id="rId133" Type="http://schemas.openxmlformats.org/officeDocument/2006/relationships/hyperlink" Target="https://www.investopedia.com/terms/c/corporation.asp" TargetMode="External"/><Relationship Id="rId138" Type="http://schemas.openxmlformats.org/officeDocument/2006/relationships/hyperlink" Target="https://www.investopedia.com/terms/h/holdingcompany.asp" TargetMode="External"/><Relationship Id="rId154" Type="http://schemas.openxmlformats.org/officeDocument/2006/relationships/fontTable" Target="fontTable.xml"/><Relationship Id="rId16" Type="http://schemas.openxmlformats.org/officeDocument/2006/relationships/hyperlink" Target="https://en.wikipedia.org/wiki/Foreign_Exchange_Management_Act" TargetMode="External"/><Relationship Id="rId107" Type="http://schemas.openxmlformats.org/officeDocument/2006/relationships/hyperlink" Target="https://www.ig.com/en/forex" TargetMode="External"/><Relationship Id="rId11" Type="http://schemas.openxmlformats.org/officeDocument/2006/relationships/hyperlink" Target="https://en.wikipedia.org/wiki/Foreign_Exchange_Regulation_Act" TargetMode="External"/><Relationship Id="rId32" Type="http://schemas.openxmlformats.org/officeDocument/2006/relationships/image" Target="media/image1.png"/><Relationship Id="rId37" Type="http://schemas.openxmlformats.org/officeDocument/2006/relationships/image" Target="media/image3.png"/><Relationship Id="rId53" Type="http://schemas.openxmlformats.org/officeDocument/2006/relationships/hyperlink" Target="https://www.wallstreetmojo.com/merger/" TargetMode="External"/><Relationship Id="rId58" Type="http://schemas.openxmlformats.org/officeDocument/2006/relationships/hyperlink" Target="https://www.wallstreetmojo.com/bonds/" TargetMode="External"/><Relationship Id="rId74" Type="http://schemas.openxmlformats.org/officeDocument/2006/relationships/hyperlink" Target="https://pecunica.com/term/depositor/" TargetMode="External"/><Relationship Id="rId79" Type="http://schemas.openxmlformats.org/officeDocument/2006/relationships/hyperlink" Target="https://pecunica.com/term/negotiable/" TargetMode="External"/><Relationship Id="rId102" Type="http://schemas.openxmlformats.org/officeDocument/2006/relationships/hyperlink" Target="https://www.fxcm.com/uk/insights/introduction-to-futures-trading/" TargetMode="External"/><Relationship Id="rId123" Type="http://schemas.openxmlformats.org/officeDocument/2006/relationships/hyperlink" Target="https://www.agiboo.com/exchanges/" TargetMode="External"/><Relationship Id="rId128" Type="http://schemas.openxmlformats.org/officeDocument/2006/relationships/hyperlink" Target="https://www.investopedia.com/terms/l/leverageratio.asp" TargetMode="External"/><Relationship Id="rId144" Type="http://schemas.openxmlformats.org/officeDocument/2006/relationships/hyperlink" Target="https://www.investopedia.com/terms/e/exchangerate.asp" TargetMode="External"/><Relationship Id="rId149" Type="http://schemas.openxmlformats.org/officeDocument/2006/relationships/hyperlink" Target="https://www.icontainers.com/help/hs-codes/" TargetMode="External"/><Relationship Id="rId5" Type="http://schemas.openxmlformats.org/officeDocument/2006/relationships/webSettings" Target="webSettings.xml"/><Relationship Id="rId90" Type="http://schemas.openxmlformats.org/officeDocument/2006/relationships/hyperlink" Target="https://pecunica.com/term/lender/" TargetMode="External"/><Relationship Id="rId95" Type="http://schemas.openxmlformats.org/officeDocument/2006/relationships/hyperlink" Target="https://www.drishtiias.com/daily-updates/daily-news-editorials/a-new-foreign-trade-policy-for-india" TargetMode="External"/><Relationship Id="rId22" Type="http://schemas.openxmlformats.org/officeDocument/2006/relationships/hyperlink" Target="https://www.mbaknol.com/managerial-economics/india-capital-account-convertibility-some-facts/" TargetMode="External"/><Relationship Id="rId27" Type="http://schemas.openxmlformats.org/officeDocument/2006/relationships/hyperlink" Target="https://www.mbaknol.com/investment-management/features-and-objectives-of-money-market/" TargetMode="External"/><Relationship Id="rId43" Type="http://schemas.openxmlformats.org/officeDocument/2006/relationships/hyperlink" Target="https://www.mbaknol.com/mercantile-law/defenition-and-features-of-promissory-note/" TargetMode="External"/><Relationship Id="rId48" Type="http://schemas.openxmlformats.org/officeDocument/2006/relationships/hyperlink" Target="https://www.ig.com/en/trading-strategies/what-are-the-largest-stock-exchanges-in-the-world--180905" TargetMode="External"/><Relationship Id="rId64" Type="http://schemas.openxmlformats.org/officeDocument/2006/relationships/image" Target="media/image5.png"/><Relationship Id="rId69" Type="http://schemas.openxmlformats.org/officeDocument/2006/relationships/hyperlink" Target="https://www.ilearnlot.com/market-definition-types-characteristics-ppt/58679/" TargetMode="External"/><Relationship Id="rId113" Type="http://schemas.openxmlformats.org/officeDocument/2006/relationships/hyperlink" Target="https://efinancemanagement.com/derivatives/forwards-vs-futures-differences" TargetMode="External"/><Relationship Id="rId118" Type="http://schemas.openxmlformats.org/officeDocument/2006/relationships/hyperlink" Target="https://www.letterofcredit.biz/index.php/2018/10/19/ucp-600/" TargetMode="External"/><Relationship Id="rId134" Type="http://schemas.openxmlformats.org/officeDocument/2006/relationships/hyperlink" Target="https://www.investopedia.com/terms/t/tax_avoidance.asp" TargetMode="External"/><Relationship Id="rId139" Type="http://schemas.openxmlformats.org/officeDocument/2006/relationships/hyperlink" Target="https://www.investopedia.com/terms/l/llc.asp" TargetMode="External"/><Relationship Id="rId80" Type="http://schemas.openxmlformats.org/officeDocument/2006/relationships/hyperlink" Target="https://pecunica.com/term/coupon-bearing/" TargetMode="External"/><Relationship Id="rId85" Type="http://schemas.openxmlformats.org/officeDocument/2006/relationships/hyperlink" Target="https://pecunica.com/term/london-interbank-offered-rate/" TargetMode="External"/><Relationship Id="rId150" Type="http://schemas.openxmlformats.org/officeDocument/2006/relationships/hyperlink" Target="https://www.icontainers.com/us/2013/07/18/incoterms/" TargetMode="External"/><Relationship Id="rId155" Type="http://schemas.openxmlformats.org/officeDocument/2006/relationships/theme" Target="theme/theme1.xml"/><Relationship Id="rId12" Type="http://schemas.openxmlformats.org/officeDocument/2006/relationships/hyperlink" Target="https://en.wikipedia.org/wiki/India" TargetMode="External"/><Relationship Id="rId17" Type="http://schemas.openxmlformats.org/officeDocument/2006/relationships/hyperlink" Target="https://en.wikipedia.org/wiki/Atal_Bihari_Vajpayee" TargetMode="External"/><Relationship Id="rId25" Type="http://schemas.openxmlformats.org/officeDocument/2006/relationships/hyperlink" Target="https://www.mbaknol.com/financial-management/types-of-interest-rate-risk/" TargetMode="External"/><Relationship Id="rId33" Type="http://schemas.openxmlformats.org/officeDocument/2006/relationships/hyperlink" Target="https://my.litefinance.com/trading?type=currency" TargetMode="External"/><Relationship Id="rId38" Type="http://schemas.openxmlformats.org/officeDocument/2006/relationships/image" Target="media/image4.png"/><Relationship Id="rId46" Type="http://schemas.openxmlformats.org/officeDocument/2006/relationships/hyperlink" Target="https://www.ig.com/en/trading-strategies/what-are-the-largest-stock-exchanges-in-the-world--180905" TargetMode="External"/><Relationship Id="rId59" Type="http://schemas.openxmlformats.org/officeDocument/2006/relationships/hyperlink" Target="https://www.wallstreetmojo.com/financial-instrument/" TargetMode="External"/><Relationship Id="rId67" Type="http://schemas.openxmlformats.org/officeDocument/2006/relationships/image" Target="media/image7.png"/><Relationship Id="rId103" Type="http://schemas.openxmlformats.org/officeDocument/2006/relationships/hyperlink" Target="https://www.fxcm.com/uk/insights/how-do-currency-swaps-work/" TargetMode="External"/><Relationship Id="rId108" Type="http://schemas.openxmlformats.org/officeDocument/2006/relationships/hyperlink" Target="https://www.ig.com/en/commodities" TargetMode="External"/><Relationship Id="rId116" Type="http://schemas.openxmlformats.org/officeDocument/2006/relationships/hyperlink" Target="https://www.letterofcredit.biz/index.php/2018/10/26/documentary-collections-cash-against-documents-cad/" TargetMode="External"/><Relationship Id="rId124" Type="http://schemas.openxmlformats.org/officeDocument/2006/relationships/hyperlink" Target="https://www.agiboo.com/commodity-trade/" TargetMode="External"/><Relationship Id="rId129" Type="http://schemas.openxmlformats.org/officeDocument/2006/relationships/hyperlink" Target="https://www.investopedia.com/terms/g/gdp.asp" TargetMode="External"/><Relationship Id="rId137" Type="http://schemas.openxmlformats.org/officeDocument/2006/relationships/hyperlink" Target="https://www.investopedia.com/investing/pros-cons-foreign-market-investing/" TargetMode="External"/><Relationship Id="rId20" Type="http://schemas.openxmlformats.org/officeDocument/2006/relationships/hyperlink" Target="https://www.mbaknol.com/financial-management/major-participants-and-players-in-financial-markets/" TargetMode="External"/><Relationship Id="rId41" Type="http://schemas.openxmlformats.org/officeDocument/2006/relationships/hyperlink" Target="https://www.mbaknol.com/international-finance/international-commercial-payments/" TargetMode="External"/><Relationship Id="rId54" Type="http://schemas.openxmlformats.org/officeDocument/2006/relationships/hyperlink" Target="https://www.wallstreetmojo.com/ex-dividend-date/" TargetMode="External"/><Relationship Id="rId62" Type="http://schemas.openxmlformats.org/officeDocument/2006/relationships/hyperlink" Target="http://ecoursesonline.iasri.res.in/mod/page/view.php?id=16901" TargetMode="External"/><Relationship Id="rId70" Type="http://schemas.openxmlformats.org/officeDocument/2006/relationships/hyperlink" Target="https://pecunica.com/term/bank/" TargetMode="External"/><Relationship Id="rId75" Type="http://schemas.openxmlformats.org/officeDocument/2006/relationships/hyperlink" Target="https://pecunica.com/term/loan/" TargetMode="External"/><Relationship Id="rId83" Type="http://schemas.openxmlformats.org/officeDocument/2006/relationships/hyperlink" Target="https://pecunica.com/term/interest/" TargetMode="External"/><Relationship Id="rId88" Type="http://schemas.openxmlformats.org/officeDocument/2006/relationships/hyperlink" Target="https://pecunica.com/term/euro-certificate-of-deposit/" TargetMode="External"/><Relationship Id="rId91" Type="http://schemas.openxmlformats.org/officeDocument/2006/relationships/hyperlink" Target="https://pecunica.com/term/syndicated/" TargetMode="External"/><Relationship Id="rId96" Type="http://schemas.openxmlformats.org/officeDocument/2006/relationships/hyperlink" Target="https://www.drishtiias.com/daily-updates/daily-news-analysis/new-initiatives-for-education-sector" TargetMode="External"/><Relationship Id="rId111" Type="http://schemas.openxmlformats.org/officeDocument/2006/relationships/hyperlink" Target="https://efinancemanagement.com/international-financial-management/cross-currency-rate" TargetMode="External"/><Relationship Id="rId132" Type="http://schemas.openxmlformats.org/officeDocument/2006/relationships/hyperlink" Target="https://www.investopedia.com/terms/s/sector.asp" TargetMode="External"/><Relationship Id="rId140" Type="http://schemas.openxmlformats.org/officeDocument/2006/relationships/hyperlink" Target="https://www.investopedia.com/terms/i/investor.asp" TargetMode="External"/><Relationship Id="rId145" Type="http://schemas.openxmlformats.org/officeDocument/2006/relationships/hyperlink" Target="https://www.icontainers.com/ocean-freight/" TargetMode="External"/><Relationship Id="rId15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n.wikipedia.org/wiki/Currency" TargetMode="External"/><Relationship Id="rId23" Type="http://schemas.openxmlformats.org/officeDocument/2006/relationships/hyperlink" Target="https://www.mbaknol.com/managerial-economics/full-capital-account-convertibility-fcac/" TargetMode="External"/><Relationship Id="rId28" Type="http://schemas.openxmlformats.org/officeDocument/2006/relationships/hyperlink" Target="https://www.mbaknol.com/international-finance/eurocurrency-market/" TargetMode="External"/><Relationship Id="rId36" Type="http://schemas.openxmlformats.org/officeDocument/2006/relationships/hyperlink" Target="https://my.litefinance.com/trading?type=cfd" TargetMode="External"/><Relationship Id="rId49" Type="http://schemas.openxmlformats.org/officeDocument/2006/relationships/hyperlink" Target="https://www.ig.com/en/trading-strategies/what-are-the-largest-stock-exchanges-in-the-world--180905" TargetMode="External"/><Relationship Id="rId57" Type="http://schemas.openxmlformats.org/officeDocument/2006/relationships/hyperlink" Target="https://www.wallstreetmojo.com/equity/" TargetMode="External"/><Relationship Id="rId106" Type="http://schemas.openxmlformats.org/officeDocument/2006/relationships/hyperlink" Target="https://www.ig.com/en/shares" TargetMode="External"/><Relationship Id="rId114" Type="http://schemas.openxmlformats.org/officeDocument/2006/relationships/hyperlink" Target="https://www.cmcmarkets.com/en/trading-guides/money-and-risk-management" TargetMode="External"/><Relationship Id="rId119" Type="http://schemas.openxmlformats.org/officeDocument/2006/relationships/hyperlink" Target="https://www.letterofcredit.biz/index.php/2018/10/29/bank-payment-obligation-bpo/" TargetMode="External"/><Relationship Id="rId127" Type="http://schemas.openxmlformats.org/officeDocument/2006/relationships/hyperlink" Target="https://www.agiboo.com/pricing-valuation/" TargetMode="External"/><Relationship Id="rId10" Type="http://schemas.openxmlformats.org/officeDocument/2006/relationships/hyperlink" Target="https://en.wikipedia.org/wiki/Foreign_Exchange_Management_Act" TargetMode="External"/><Relationship Id="rId31" Type="http://schemas.openxmlformats.org/officeDocument/2006/relationships/hyperlink" Target="https://www.mbaknol.com/financial-management/an-overview-of-indian-capital-market/" TargetMode="External"/><Relationship Id="rId44" Type="http://schemas.openxmlformats.org/officeDocument/2006/relationships/hyperlink" Target="https://www.mbaknol.com/international-finance/note-issuance-facility-nif/" TargetMode="External"/><Relationship Id="rId52" Type="http://schemas.openxmlformats.org/officeDocument/2006/relationships/hyperlink" Target="https://www.wallstreetmojo.com/takeover/" TargetMode="External"/><Relationship Id="rId60" Type="http://schemas.openxmlformats.org/officeDocument/2006/relationships/hyperlink" Target="https://en.wikipedia.org/wiki/Good_(economics)" TargetMode="External"/><Relationship Id="rId65" Type="http://schemas.openxmlformats.org/officeDocument/2006/relationships/hyperlink" Target="https://corpbiz.io/learning/a-complete-checklist-of-indian-depository-receipts/" TargetMode="External"/><Relationship Id="rId73" Type="http://schemas.openxmlformats.org/officeDocument/2006/relationships/hyperlink" Target="https://pecunica.com/term/interbank-market/" TargetMode="External"/><Relationship Id="rId78" Type="http://schemas.openxmlformats.org/officeDocument/2006/relationships/hyperlink" Target="https://pecunica.com/term/euro-certificate-of-deposit/" TargetMode="External"/><Relationship Id="rId81" Type="http://schemas.openxmlformats.org/officeDocument/2006/relationships/hyperlink" Target="https://pecunica.com/term/certificate-of-deposit/" TargetMode="External"/><Relationship Id="rId86" Type="http://schemas.openxmlformats.org/officeDocument/2006/relationships/hyperlink" Target="https://pecunica.com/term/maturity/" TargetMode="External"/><Relationship Id="rId94" Type="http://schemas.openxmlformats.org/officeDocument/2006/relationships/hyperlink" Target="https://www.drishtiias.com/daily-news-analysis/strong-balance-of-payments" TargetMode="External"/><Relationship Id="rId99" Type="http://schemas.openxmlformats.org/officeDocument/2006/relationships/image" Target="media/image8.png"/><Relationship Id="rId101" Type="http://schemas.openxmlformats.org/officeDocument/2006/relationships/image" Target="media/image9.jpeg"/><Relationship Id="rId122" Type="http://schemas.openxmlformats.org/officeDocument/2006/relationships/hyperlink" Target="https://www.agiboo.com/hedging/" TargetMode="External"/><Relationship Id="rId130" Type="http://schemas.openxmlformats.org/officeDocument/2006/relationships/image" Target="media/image11.png"/><Relationship Id="rId135" Type="http://schemas.openxmlformats.org/officeDocument/2006/relationships/hyperlink" Target="https://www.investopedia.com/terms/o/outsourcing.asp" TargetMode="External"/><Relationship Id="rId143" Type="http://schemas.openxmlformats.org/officeDocument/2006/relationships/hyperlink" Target="https://www.investopedia.com/terms/c/currency.asp" TargetMode="External"/><Relationship Id="rId148" Type="http://schemas.openxmlformats.org/officeDocument/2006/relationships/hyperlink" Target="https://www.icontainers.com/us/2017/09/05/what-is-a-letter-of-credit/" TargetMode="External"/><Relationship Id="rId151" Type="http://schemas.openxmlformats.org/officeDocument/2006/relationships/hyperlink" Target="https://www.icontainers.com/help/shipping-insurance/" TargetMode="External"/><Relationship Id="rId156"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s://en.wikipedia.org/wiki/Parliament_of_India" TargetMode="External"/><Relationship Id="rId13" Type="http://schemas.openxmlformats.org/officeDocument/2006/relationships/hyperlink" Target="https://en.wikipedia.org/wiki/Foreign_exchange_market" TargetMode="External"/><Relationship Id="rId18" Type="http://schemas.openxmlformats.org/officeDocument/2006/relationships/hyperlink" Target="https://en.wikipedia.org/wiki/Foreign_exchange_controls" TargetMode="External"/><Relationship Id="rId39" Type="http://schemas.openxmlformats.org/officeDocument/2006/relationships/hyperlink" Target="https://www.bankexamstoday.com/2017/02/certificate-of-deposits-all-you-need-to.html" TargetMode="External"/><Relationship Id="rId109" Type="http://schemas.openxmlformats.org/officeDocument/2006/relationships/image" Target="media/image10.png"/><Relationship Id="rId34" Type="http://schemas.openxmlformats.org/officeDocument/2006/relationships/image" Target="media/image2.png"/><Relationship Id="rId50" Type="http://schemas.openxmlformats.org/officeDocument/2006/relationships/hyperlink" Target="https://www.ig.com/en/trading-strategies/what-are-the-largest-stock-exchanges-in-the-world--180905" TargetMode="External"/><Relationship Id="rId55" Type="http://schemas.openxmlformats.org/officeDocument/2006/relationships/hyperlink" Target="https://www.wallstreetmojo.com/dividend/" TargetMode="External"/><Relationship Id="rId76" Type="http://schemas.openxmlformats.org/officeDocument/2006/relationships/hyperlink" Target="https://pecunica.com/term/eurodollar/" TargetMode="External"/><Relationship Id="rId97" Type="http://schemas.openxmlformats.org/officeDocument/2006/relationships/hyperlink" Target="https://www.drishtiias.com/daily-updates/daily-news-analysis/g-sec-acquisition-programme-2-0" TargetMode="External"/><Relationship Id="rId104" Type="http://schemas.openxmlformats.org/officeDocument/2006/relationships/hyperlink" Target="https://www.ig.com/en/glossary-trading-terms/financial-instrument-definition" TargetMode="External"/><Relationship Id="rId120" Type="http://schemas.openxmlformats.org/officeDocument/2006/relationships/hyperlink" Target="https://byjus.com/free-ias-prep/fdi/" TargetMode="External"/><Relationship Id="rId125" Type="http://schemas.openxmlformats.org/officeDocument/2006/relationships/hyperlink" Target="https://www.agiboo.com/speculative-trading/" TargetMode="External"/><Relationship Id="rId141" Type="http://schemas.openxmlformats.org/officeDocument/2006/relationships/hyperlink" Target="https://www.investopedia.com/articles/managing-wealth/042916/offshore-banking-isnt-illegal-hiding-it.asp" TargetMode="External"/><Relationship Id="rId146" Type="http://schemas.openxmlformats.org/officeDocument/2006/relationships/hyperlink" Target="https://www.icontainers.com/us/2013/08/26/bl-bill-of-lading/" TargetMode="External"/><Relationship Id="rId7" Type="http://schemas.openxmlformats.org/officeDocument/2006/relationships/endnotes" Target="endnotes.xml"/><Relationship Id="rId71" Type="http://schemas.openxmlformats.org/officeDocument/2006/relationships/hyperlink" Target="https://pecunica.com/term/eurocurrency/" TargetMode="External"/><Relationship Id="rId92" Type="http://schemas.openxmlformats.org/officeDocument/2006/relationships/hyperlink" Target="https://pecunica.com/term/certificate-of-deposit/" TargetMode="External"/><Relationship Id="rId2" Type="http://schemas.openxmlformats.org/officeDocument/2006/relationships/numbering" Target="numbering.xml"/><Relationship Id="rId29" Type="http://schemas.openxmlformats.org/officeDocument/2006/relationships/hyperlink" Target="https://www.mbaknol.com/investment-management/features-and-objectives-of-money-market/" TargetMode="External"/><Relationship Id="rId24" Type="http://schemas.openxmlformats.org/officeDocument/2006/relationships/hyperlink" Target="https://www.mbaknol.com/international-finance/definition-of-currency-arbitrage/" TargetMode="External"/><Relationship Id="rId40" Type="http://schemas.openxmlformats.org/officeDocument/2006/relationships/hyperlink" Target="https://www.bankexamstoday.com/2017/02/libor-and-mibor-all-you-need-to-know.html" TargetMode="External"/><Relationship Id="rId45" Type="http://schemas.openxmlformats.org/officeDocument/2006/relationships/hyperlink" Target="https://www.mbaknol.com/business-finance/important-functions-of-development-banks/" TargetMode="External"/><Relationship Id="rId66" Type="http://schemas.openxmlformats.org/officeDocument/2006/relationships/image" Target="media/image6.png"/><Relationship Id="rId87" Type="http://schemas.openxmlformats.org/officeDocument/2006/relationships/hyperlink" Target="https://pecunica.com/term/yield-basis/" TargetMode="External"/><Relationship Id="rId110" Type="http://schemas.openxmlformats.org/officeDocument/2006/relationships/hyperlink" Target="https://efinancemanagement.com/derivatives/locational-arbitrage" TargetMode="External"/><Relationship Id="rId115" Type="http://schemas.openxmlformats.org/officeDocument/2006/relationships/hyperlink" Target="https://www.letterofcredit.biz/index.php/2018/10/27/cash-in-advance-payment/" TargetMode="External"/><Relationship Id="rId131" Type="http://schemas.openxmlformats.org/officeDocument/2006/relationships/image" Target="media/image12.png"/><Relationship Id="rId136" Type="http://schemas.openxmlformats.org/officeDocument/2006/relationships/hyperlink" Target="https://www.investopedia.com/terms/w/wage-expense.asp" TargetMode="External"/><Relationship Id="rId61" Type="http://schemas.openxmlformats.org/officeDocument/2006/relationships/hyperlink" Target="http://ecoursesonline.iasri.res.in/mod/page/view.php?id=16901" TargetMode="External"/><Relationship Id="rId82" Type="http://schemas.openxmlformats.org/officeDocument/2006/relationships/hyperlink" Target="https://pecunica.com/term/at-par/" TargetMode="External"/><Relationship Id="rId152" Type="http://schemas.openxmlformats.org/officeDocument/2006/relationships/header" Target="header1.xml"/><Relationship Id="rId19" Type="http://schemas.openxmlformats.org/officeDocument/2006/relationships/hyperlink" Target="http://www.svtuition.org/2010/05/what-is-business.html" TargetMode="External"/><Relationship Id="rId14" Type="http://schemas.openxmlformats.org/officeDocument/2006/relationships/hyperlink" Target="https://en.wikipedia.org/wiki/Securities" TargetMode="External"/><Relationship Id="rId30" Type="http://schemas.openxmlformats.org/officeDocument/2006/relationships/hyperlink" Target="https://www.mbaknol.com/international-finance/eurocurrency-market/" TargetMode="External"/><Relationship Id="rId35" Type="http://schemas.openxmlformats.org/officeDocument/2006/relationships/hyperlink" Target="https://my.litefinance.com/trading?type=currency" TargetMode="External"/><Relationship Id="rId56" Type="http://schemas.openxmlformats.org/officeDocument/2006/relationships/hyperlink" Target="https://www.wallstreetmojo.com/stock-exchange/" TargetMode="External"/><Relationship Id="rId77" Type="http://schemas.openxmlformats.org/officeDocument/2006/relationships/hyperlink" Target="https://pecunica.com/term/reserve-requirements/" TargetMode="External"/><Relationship Id="rId100" Type="http://schemas.openxmlformats.org/officeDocument/2006/relationships/hyperlink" Target="https://www.vedantu.com/commerce/financial-market" TargetMode="External"/><Relationship Id="rId105" Type="http://schemas.openxmlformats.org/officeDocument/2006/relationships/hyperlink" Target="https://www.ig.com/en/options-trading" TargetMode="External"/><Relationship Id="rId126" Type="http://schemas.openxmlformats.org/officeDocument/2006/relationships/hyperlink" Target="https://www.agiboo.com/banking/" TargetMode="External"/><Relationship Id="rId147" Type="http://schemas.openxmlformats.org/officeDocument/2006/relationships/hyperlink" Target="https://www.icontainers.com/help/customs-clearance/" TargetMode="External"/><Relationship Id="rId8" Type="http://schemas.openxmlformats.org/officeDocument/2006/relationships/hyperlink" Target="https://en.wikipedia.org/wiki/Act_of_Parliament" TargetMode="External"/><Relationship Id="rId51" Type="http://schemas.openxmlformats.org/officeDocument/2006/relationships/hyperlink" Target="https://www.ig.com/en/trading-strategies/what-are-the-largest-stock-exchanges-in-the-world--180905" TargetMode="External"/><Relationship Id="rId72" Type="http://schemas.openxmlformats.org/officeDocument/2006/relationships/hyperlink" Target="https://pecunica.com/term/bank/" TargetMode="External"/><Relationship Id="rId93" Type="http://schemas.openxmlformats.org/officeDocument/2006/relationships/hyperlink" Target="https://www.drishtiias.com/daily-news-analysis/strong-balance-of-payments" TargetMode="External"/><Relationship Id="rId98" Type="http://schemas.openxmlformats.org/officeDocument/2006/relationships/hyperlink" Target="http://www.svtuition.org/2010/05/what-is-business.html" TargetMode="External"/><Relationship Id="rId121" Type="http://schemas.openxmlformats.org/officeDocument/2006/relationships/hyperlink" Target="https://byjus.com/free-ias-prep/monetary-policy/" TargetMode="External"/><Relationship Id="rId142" Type="http://schemas.openxmlformats.org/officeDocument/2006/relationships/hyperlink" Target="https://www.investopedia.com/terms/f/financialinstitution.asp"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CFCA1D-2845-405B-8FED-2C100D7F8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53</Pages>
  <Words>21114</Words>
  <Characters>120354</Characters>
  <Application>Microsoft Office Word</Application>
  <DocSecurity>0</DocSecurity>
  <Lines>1002</Lines>
  <Paragraphs>282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TUMUHIMBISE MANASSEH</dc:creator>
  <cp:lastModifiedBy>sv copiers</cp:lastModifiedBy>
  <cp:revision>33</cp:revision>
  <dcterms:created xsi:type="dcterms:W3CDTF">2022-12-23T07:21:00Z</dcterms:created>
  <dcterms:modified xsi:type="dcterms:W3CDTF">2022-12-23T14:32:00Z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2021-04-24T00:00:00Z</vt:filetime>
  </property>
  <property fmtid="{D5CDD505-2E9C-101B-9397-08002B2CF9AE}" pid="3" name="Creator">
    <vt:lpwstr>Microsoft® Word 2013</vt:lpwstr>
  </property>
  <property fmtid="{D5CDD505-2E9C-101B-9397-08002B2CF9AE}" pid="4" name="LastSaved">
    <vt:filetime>2022-09-20T00:00:00Z</vt:filetime>
  </property>
</Properties>
</file>